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3643" w14:textId="3F854755" w:rsidR="00274973" w:rsidRDefault="005B0779" w:rsidP="00C43C7A">
      <w:pPr>
        <w:pStyle w:val="Nagwek"/>
        <w:spacing w:before="60" w:after="60" w:line="360" w:lineRule="auto"/>
        <w:rPr>
          <w:rFonts w:ascii="Arial" w:hAnsi="Arial" w:cs="Arial"/>
          <w:bCs/>
          <w:sz w:val="24"/>
          <w:szCs w:val="24"/>
        </w:rPr>
      </w:pPr>
      <w:bookmarkStart w:id="0" w:name="_Toc472409165"/>
      <w:bookmarkStart w:id="1" w:name="_Toc477875045"/>
      <w:r w:rsidRPr="003C02CC">
        <w:rPr>
          <w:rFonts w:ascii="Arial" w:hAnsi="Arial" w:cs="Arial"/>
          <w:bCs/>
          <w:sz w:val="24"/>
          <w:szCs w:val="24"/>
        </w:rPr>
        <w:t>Załącznik nr</w:t>
      </w:r>
      <w:r w:rsidR="004C5EC0">
        <w:rPr>
          <w:rFonts w:ascii="Arial" w:hAnsi="Arial" w:cs="Arial"/>
          <w:bCs/>
          <w:sz w:val="24"/>
          <w:szCs w:val="24"/>
        </w:rPr>
        <w:t xml:space="preserve"> </w:t>
      </w:r>
      <w:r w:rsidR="006C02BB" w:rsidRPr="00451ACE">
        <w:rPr>
          <w:rFonts w:ascii="Arial" w:hAnsi="Arial" w:cs="Arial"/>
          <w:bCs/>
          <w:sz w:val="24"/>
          <w:szCs w:val="24"/>
        </w:rPr>
        <w:t>2</w:t>
      </w:r>
      <w:r w:rsidR="006C02BB">
        <w:rPr>
          <w:rFonts w:ascii="Arial" w:hAnsi="Arial" w:cs="Arial"/>
          <w:bCs/>
          <w:sz w:val="24"/>
          <w:szCs w:val="24"/>
        </w:rPr>
        <w:t xml:space="preserve"> </w:t>
      </w:r>
      <w:r w:rsidRPr="003C02CC">
        <w:rPr>
          <w:rFonts w:ascii="Arial" w:hAnsi="Arial" w:cs="Arial"/>
          <w:bCs/>
          <w:sz w:val="24"/>
          <w:szCs w:val="24"/>
        </w:rPr>
        <w:t xml:space="preserve">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0D6B40">
      <w:pPr>
        <w:pStyle w:val="Normalnyodstp"/>
        <w:spacing w:before="60" w:after="60"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2712B757"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1410438C"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4EFC1B83" w14:textId="3326B791" w:rsidR="00354A01" w:rsidRPr="003C02CC" w:rsidRDefault="00354A01" w:rsidP="000D6B40">
      <w:pPr>
        <w:spacing w:before="60" w:after="60" w:line="360" w:lineRule="auto"/>
        <w:ind w:left="284"/>
        <w:jc w:val="center"/>
        <w:rPr>
          <w:rFonts w:ascii="Arial" w:hAnsi="Arial" w:cs="Arial"/>
          <w:b/>
          <w:sz w:val="24"/>
          <w:szCs w:val="24"/>
        </w:rPr>
      </w:pPr>
    </w:p>
    <w:p w14:paraId="38B85FA2" w14:textId="77777777" w:rsidR="005B0779" w:rsidRPr="003C02CC" w:rsidRDefault="005B0779" w:rsidP="000D6B40">
      <w:pPr>
        <w:spacing w:before="60" w:after="60" w:line="360" w:lineRule="auto"/>
        <w:ind w:left="284"/>
        <w:jc w:val="center"/>
        <w:rPr>
          <w:rFonts w:ascii="Arial" w:hAnsi="Arial" w:cs="Arial"/>
          <w:b/>
          <w:sz w:val="24"/>
          <w:szCs w:val="24"/>
        </w:rPr>
      </w:pPr>
    </w:p>
    <w:p w14:paraId="1439AB09" w14:textId="77777777" w:rsidR="005B0779" w:rsidRPr="003C02CC" w:rsidRDefault="005B0779" w:rsidP="000D6B40">
      <w:pPr>
        <w:spacing w:before="60" w:after="60" w:line="360" w:lineRule="auto"/>
        <w:ind w:left="284"/>
        <w:jc w:val="center"/>
        <w:rPr>
          <w:rFonts w:ascii="Arial" w:hAnsi="Arial" w:cs="Arial"/>
          <w:b/>
          <w:sz w:val="24"/>
          <w:szCs w:val="24"/>
        </w:rPr>
      </w:pPr>
    </w:p>
    <w:p w14:paraId="0363424D" w14:textId="77777777" w:rsidR="005B0779" w:rsidRPr="003C02CC" w:rsidRDefault="005B0779" w:rsidP="000D6B40">
      <w:pPr>
        <w:spacing w:before="60" w:after="60" w:line="360" w:lineRule="auto"/>
        <w:ind w:left="284"/>
        <w:jc w:val="center"/>
        <w:rPr>
          <w:rFonts w:ascii="Arial" w:hAnsi="Arial" w:cs="Arial"/>
          <w:b/>
          <w:sz w:val="24"/>
          <w:szCs w:val="24"/>
        </w:rPr>
      </w:pPr>
    </w:p>
    <w:p w14:paraId="3D4969EE" w14:textId="13886496" w:rsidR="00DB0BA8" w:rsidRPr="001E601C" w:rsidRDefault="00DB0BA8" w:rsidP="00D161D9">
      <w:pPr>
        <w:spacing w:before="60" w:after="60" w:line="360" w:lineRule="auto"/>
        <w:rPr>
          <w:rFonts w:ascii="Arial" w:hAnsi="Arial" w:cs="Arial"/>
          <w:b/>
          <w:sz w:val="28"/>
          <w:szCs w:val="28"/>
        </w:rPr>
      </w:pPr>
      <w:r w:rsidRPr="001E601C">
        <w:rPr>
          <w:rFonts w:ascii="Arial" w:hAnsi="Arial" w:cs="Arial"/>
          <w:b/>
          <w:sz w:val="28"/>
          <w:szCs w:val="28"/>
        </w:rPr>
        <w:t xml:space="preserve">Wymagania dotyczące </w:t>
      </w:r>
      <w:r w:rsidR="00575A3E" w:rsidRPr="001E601C">
        <w:rPr>
          <w:rFonts w:ascii="Arial" w:hAnsi="Arial" w:cs="Arial"/>
          <w:b/>
          <w:sz w:val="28"/>
          <w:szCs w:val="28"/>
        </w:rPr>
        <w:t>wsparcia</w:t>
      </w:r>
    </w:p>
    <w:p w14:paraId="538596DF" w14:textId="77777777" w:rsidR="002C5F3A" w:rsidRPr="001E601C" w:rsidRDefault="002C5F3A" w:rsidP="00D161D9">
      <w:pPr>
        <w:spacing w:before="60" w:after="60" w:line="360" w:lineRule="auto"/>
        <w:ind w:left="284"/>
        <w:rPr>
          <w:rFonts w:ascii="Arial" w:hAnsi="Arial" w:cs="Arial"/>
          <w:b/>
          <w:sz w:val="28"/>
          <w:szCs w:val="28"/>
        </w:rPr>
      </w:pPr>
    </w:p>
    <w:p w14:paraId="46F9BA3C" w14:textId="77777777" w:rsidR="002C5F3A" w:rsidRPr="001E601C" w:rsidRDefault="002C5F3A" w:rsidP="00D161D9">
      <w:pPr>
        <w:spacing w:before="60" w:after="60" w:line="360" w:lineRule="auto"/>
        <w:ind w:left="284"/>
        <w:rPr>
          <w:rFonts w:ascii="Arial" w:hAnsi="Arial" w:cs="Arial"/>
          <w:b/>
          <w:sz w:val="28"/>
          <w:szCs w:val="28"/>
        </w:rPr>
      </w:pPr>
    </w:p>
    <w:p w14:paraId="756A65BD" w14:textId="77777777" w:rsidR="002C5F3A" w:rsidRPr="001E601C" w:rsidRDefault="002C5F3A" w:rsidP="00D161D9">
      <w:pPr>
        <w:spacing w:before="60" w:after="60" w:line="360" w:lineRule="auto"/>
        <w:ind w:left="284"/>
        <w:rPr>
          <w:rFonts w:ascii="Arial" w:hAnsi="Arial" w:cs="Arial"/>
          <w:b/>
          <w:sz w:val="28"/>
          <w:szCs w:val="28"/>
        </w:rPr>
      </w:pPr>
    </w:p>
    <w:p w14:paraId="1704CA4A" w14:textId="77DF6260" w:rsidR="002C5F3A" w:rsidRPr="001E601C" w:rsidRDefault="00682060" w:rsidP="00D161D9">
      <w:pPr>
        <w:spacing w:before="60" w:after="60" w:line="360" w:lineRule="auto"/>
        <w:rPr>
          <w:rFonts w:ascii="Arial" w:hAnsi="Arial" w:cs="Arial"/>
          <w:b/>
          <w:sz w:val="28"/>
          <w:szCs w:val="28"/>
        </w:rPr>
      </w:pPr>
      <w:r w:rsidRPr="001E601C">
        <w:rPr>
          <w:rFonts w:ascii="Arial" w:hAnsi="Arial" w:cs="Arial"/>
          <w:b/>
          <w:sz w:val="28"/>
          <w:szCs w:val="28"/>
        </w:rPr>
        <w:t>Działanie FELD.07.0</w:t>
      </w:r>
      <w:r w:rsidR="004C5EC0">
        <w:rPr>
          <w:rFonts w:ascii="Arial" w:hAnsi="Arial" w:cs="Arial"/>
          <w:b/>
          <w:sz w:val="28"/>
          <w:szCs w:val="28"/>
        </w:rPr>
        <w:t>5</w:t>
      </w:r>
      <w:r w:rsidRPr="001E601C">
        <w:rPr>
          <w:rFonts w:ascii="Arial" w:hAnsi="Arial" w:cs="Arial"/>
          <w:b/>
          <w:sz w:val="28"/>
          <w:szCs w:val="28"/>
        </w:rPr>
        <w:t xml:space="preserve"> </w:t>
      </w:r>
      <w:r w:rsidR="004C5EC0">
        <w:rPr>
          <w:rFonts w:ascii="Arial" w:hAnsi="Arial" w:cs="Arial"/>
          <w:b/>
          <w:sz w:val="28"/>
          <w:szCs w:val="28"/>
        </w:rPr>
        <w:t>Integracja i społeczeństwo obywatelskie</w:t>
      </w:r>
    </w:p>
    <w:p w14:paraId="44719B5D" w14:textId="4BBF848C" w:rsidR="00DB0BA8" w:rsidRPr="00D161D9" w:rsidRDefault="00D161D9" w:rsidP="00D161D9">
      <w:pPr>
        <w:spacing w:before="60" w:after="60" w:line="360" w:lineRule="auto"/>
        <w:rPr>
          <w:rFonts w:ascii="Arial" w:hAnsi="Arial" w:cs="Arial"/>
          <w:b/>
          <w:sz w:val="28"/>
          <w:szCs w:val="28"/>
        </w:rPr>
      </w:pPr>
      <w:r w:rsidRPr="00D161D9">
        <w:rPr>
          <w:rFonts w:ascii="Arial" w:hAnsi="Arial" w:cs="Arial"/>
          <w:b/>
          <w:sz w:val="28"/>
          <w:szCs w:val="28"/>
        </w:rPr>
        <w:t>Numer naboru: FELD.07.05-IP.01-001/24</w:t>
      </w:r>
    </w:p>
    <w:p w14:paraId="556218B3" w14:textId="77777777" w:rsidR="00DB0BA8" w:rsidRPr="003C02CC" w:rsidRDefault="00DB0BA8" w:rsidP="000D6B40">
      <w:pPr>
        <w:spacing w:before="60" w:after="60" w:line="360" w:lineRule="auto"/>
        <w:rPr>
          <w:rFonts w:ascii="Arial" w:hAnsi="Arial" w:cs="Arial"/>
          <w:sz w:val="24"/>
          <w:szCs w:val="24"/>
          <w:lang w:eastAsia="ar-SA"/>
        </w:rPr>
      </w:pPr>
    </w:p>
    <w:p w14:paraId="2F5A63AB" w14:textId="77777777" w:rsidR="00DB0BA8" w:rsidRPr="003C02CC" w:rsidRDefault="00DB0BA8" w:rsidP="000D6B40">
      <w:pPr>
        <w:spacing w:before="60" w:after="60" w:line="360" w:lineRule="auto"/>
        <w:rPr>
          <w:rFonts w:ascii="Arial" w:hAnsi="Arial" w:cs="Arial"/>
          <w:sz w:val="24"/>
          <w:szCs w:val="24"/>
          <w:lang w:eastAsia="ar-SA"/>
        </w:rPr>
      </w:pPr>
      <w:bookmarkStart w:id="2" w:name="_GoBack"/>
      <w:bookmarkEnd w:id="2"/>
    </w:p>
    <w:p w14:paraId="39AE6C64" w14:textId="77777777" w:rsidR="00DB0BA8" w:rsidRPr="003C02CC" w:rsidRDefault="00DB0BA8" w:rsidP="000D6B40">
      <w:pPr>
        <w:spacing w:before="60" w:after="60" w:line="360" w:lineRule="auto"/>
        <w:rPr>
          <w:rFonts w:ascii="Arial" w:hAnsi="Arial" w:cs="Arial"/>
          <w:sz w:val="24"/>
          <w:szCs w:val="24"/>
          <w:lang w:eastAsia="ar-SA"/>
        </w:rPr>
      </w:pPr>
    </w:p>
    <w:p w14:paraId="738106ED" w14:textId="77777777" w:rsidR="00DB0BA8" w:rsidRPr="003C02CC" w:rsidRDefault="00DB0BA8" w:rsidP="000D6B40">
      <w:pPr>
        <w:spacing w:before="60" w:after="60" w:line="360" w:lineRule="auto"/>
        <w:rPr>
          <w:rFonts w:ascii="Arial" w:hAnsi="Arial" w:cs="Arial"/>
          <w:sz w:val="24"/>
          <w:szCs w:val="24"/>
          <w:lang w:eastAsia="ar-SA"/>
        </w:rPr>
      </w:pPr>
    </w:p>
    <w:p w14:paraId="3C5C23FF" w14:textId="77777777" w:rsidR="002135FD" w:rsidRDefault="002135FD" w:rsidP="000D6B40">
      <w:pPr>
        <w:spacing w:before="60" w:after="60" w:line="360" w:lineRule="auto"/>
        <w:rPr>
          <w:rFonts w:ascii="Arial" w:hAnsi="Arial" w:cs="Arial"/>
          <w:sz w:val="24"/>
          <w:szCs w:val="24"/>
          <w:lang w:eastAsia="ar-SA"/>
        </w:rPr>
      </w:pPr>
    </w:p>
    <w:p w14:paraId="59E310D2" w14:textId="77777777" w:rsidR="00FB2320" w:rsidRDefault="00FB2320" w:rsidP="000D6B40">
      <w:pPr>
        <w:spacing w:before="60" w:after="60" w:line="360" w:lineRule="auto"/>
        <w:rPr>
          <w:rFonts w:ascii="Arial" w:hAnsi="Arial" w:cs="Arial"/>
          <w:sz w:val="24"/>
          <w:szCs w:val="24"/>
          <w:lang w:eastAsia="ar-SA"/>
        </w:rPr>
      </w:pPr>
    </w:p>
    <w:p w14:paraId="36AE03CC" w14:textId="77777777" w:rsidR="00FB2320" w:rsidRDefault="00FB2320" w:rsidP="000D6B40">
      <w:pPr>
        <w:spacing w:before="60" w:after="60" w:line="360" w:lineRule="auto"/>
        <w:rPr>
          <w:rFonts w:ascii="Arial" w:hAnsi="Arial" w:cs="Arial"/>
          <w:sz w:val="24"/>
          <w:szCs w:val="24"/>
          <w:lang w:eastAsia="ar-SA"/>
        </w:rPr>
      </w:pPr>
    </w:p>
    <w:p w14:paraId="0CDC168B" w14:textId="77777777" w:rsidR="00FB2320" w:rsidRDefault="00FB2320" w:rsidP="000D6B40">
      <w:pPr>
        <w:spacing w:before="60" w:after="60" w:line="360" w:lineRule="auto"/>
        <w:rPr>
          <w:rFonts w:ascii="Arial" w:hAnsi="Arial" w:cs="Arial"/>
          <w:sz w:val="24"/>
          <w:szCs w:val="24"/>
          <w:lang w:eastAsia="ar-SA"/>
        </w:rPr>
      </w:pPr>
    </w:p>
    <w:p w14:paraId="6FCBAF3F" w14:textId="77777777" w:rsidR="00FB2320" w:rsidRPr="003C02CC" w:rsidRDefault="00FB2320" w:rsidP="000D6B40">
      <w:pPr>
        <w:spacing w:before="60" w:after="60" w:line="360" w:lineRule="auto"/>
        <w:rPr>
          <w:rFonts w:ascii="Arial" w:hAnsi="Arial" w:cs="Arial"/>
          <w:sz w:val="24"/>
          <w:szCs w:val="24"/>
          <w:lang w:eastAsia="ar-SA"/>
        </w:rPr>
      </w:pPr>
    </w:p>
    <w:p w14:paraId="35DDC3BB" w14:textId="3A8DBF0D" w:rsidR="00DB0BA8" w:rsidRPr="003C02CC" w:rsidRDefault="002135FD" w:rsidP="00D161D9">
      <w:pPr>
        <w:spacing w:before="60" w:after="60" w:line="360" w:lineRule="auto"/>
        <w:rPr>
          <w:rFonts w:ascii="Arial" w:hAnsi="Arial" w:cs="Arial"/>
          <w:sz w:val="24"/>
          <w:szCs w:val="24"/>
          <w:lang w:eastAsia="ar-SA"/>
        </w:rPr>
      </w:pPr>
      <w:r w:rsidRPr="003C02CC">
        <w:rPr>
          <w:rFonts w:ascii="Arial" w:hAnsi="Arial" w:cs="Arial"/>
          <w:sz w:val="24"/>
          <w:szCs w:val="24"/>
          <w:lang w:eastAsia="ar-SA"/>
        </w:rPr>
        <w:t>Wersja 0</w:t>
      </w:r>
      <w:r w:rsidR="0041626B" w:rsidRPr="003C02CC">
        <w:rPr>
          <w:rFonts w:ascii="Arial" w:hAnsi="Arial" w:cs="Arial"/>
          <w:sz w:val="24"/>
          <w:szCs w:val="24"/>
          <w:lang w:eastAsia="ar-SA"/>
        </w:rPr>
        <w:t>1</w:t>
      </w:r>
    </w:p>
    <w:p w14:paraId="23FFC6D9" w14:textId="77777777" w:rsidR="005B0779" w:rsidRPr="003C02CC" w:rsidRDefault="005B0779" w:rsidP="000D6B40">
      <w:pPr>
        <w:spacing w:before="60" w:after="60" w:line="360" w:lineRule="auto"/>
        <w:rPr>
          <w:rFonts w:ascii="Arial" w:hAnsi="Arial" w:cs="Arial"/>
          <w:sz w:val="24"/>
          <w:szCs w:val="24"/>
          <w:lang w:eastAsia="ar-SA"/>
        </w:rPr>
      </w:pPr>
    </w:p>
    <w:p w14:paraId="267C2EDA" w14:textId="77777777" w:rsidR="005B0779" w:rsidRPr="003C02CC" w:rsidRDefault="005B0779" w:rsidP="000D6B40">
      <w:pPr>
        <w:spacing w:before="60" w:after="60" w:line="360" w:lineRule="auto"/>
        <w:rPr>
          <w:rFonts w:ascii="Arial" w:hAnsi="Arial" w:cs="Arial"/>
          <w:sz w:val="24"/>
          <w:szCs w:val="24"/>
          <w:lang w:eastAsia="ar-SA"/>
        </w:rPr>
      </w:pPr>
    </w:p>
    <w:sdt>
      <w:sdtPr>
        <w:rPr>
          <w:rFonts w:ascii="Arial" w:eastAsiaTheme="minorHAnsi" w:hAnsi="Arial" w:cs="Arial"/>
          <w:color w:val="auto"/>
          <w:sz w:val="24"/>
          <w:szCs w:val="24"/>
          <w:lang w:eastAsia="en-US"/>
        </w:rPr>
        <w:id w:val="1150790882"/>
        <w:docPartObj>
          <w:docPartGallery w:val="Table of Contents"/>
          <w:docPartUnique/>
        </w:docPartObj>
      </w:sdtPr>
      <w:sdtEndPr/>
      <w:sdtContent>
        <w:p w14:paraId="051E27A2" w14:textId="77777777" w:rsidR="00DB0BA8" w:rsidRPr="000D6B40" w:rsidRDefault="00DB0BA8" w:rsidP="000D6B40">
          <w:pPr>
            <w:pStyle w:val="Nagwekspisutreci"/>
            <w:spacing w:before="60" w:after="60" w:line="276" w:lineRule="auto"/>
            <w:jc w:val="center"/>
            <w:rPr>
              <w:rFonts w:ascii="Arial" w:hAnsi="Arial" w:cs="Arial"/>
              <w:b/>
              <w:bCs/>
              <w:color w:val="auto"/>
              <w:sz w:val="24"/>
              <w:szCs w:val="24"/>
            </w:rPr>
          </w:pPr>
          <w:r w:rsidRPr="000D6B40">
            <w:rPr>
              <w:rFonts w:ascii="Arial" w:hAnsi="Arial" w:cs="Arial"/>
              <w:b/>
              <w:bCs/>
              <w:color w:val="auto"/>
              <w:sz w:val="24"/>
              <w:szCs w:val="24"/>
            </w:rPr>
            <w:t>Spis treści</w:t>
          </w:r>
        </w:p>
        <w:p w14:paraId="4C0BC029" w14:textId="77777777" w:rsidR="00FD687B" w:rsidRPr="00FD687B" w:rsidRDefault="00F34CF2" w:rsidP="0013002A">
          <w:pPr>
            <w:pStyle w:val="Spistreci2"/>
            <w:rPr>
              <w:rFonts w:eastAsiaTheme="minorEastAsia"/>
              <w:lang w:eastAsia="pl-PL"/>
            </w:rPr>
          </w:pPr>
          <w:r w:rsidRPr="00FD687B">
            <w:rPr>
              <w:rFonts w:eastAsia="Times New Roman"/>
              <w:lang w:eastAsia="ar-SA"/>
            </w:rPr>
            <w:fldChar w:fldCharType="begin"/>
          </w:r>
          <w:r w:rsidR="00DB0BA8" w:rsidRPr="00FD687B">
            <w:instrText xml:space="preserve"> TOC \o "1-3" \h \z \u </w:instrText>
          </w:r>
          <w:r w:rsidRPr="00FD687B">
            <w:rPr>
              <w:rFonts w:eastAsia="Times New Roman"/>
              <w:lang w:eastAsia="ar-SA"/>
            </w:rPr>
            <w:fldChar w:fldCharType="separate"/>
          </w:r>
          <w:hyperlink w:anchor="_Toc161231869" w:history="1">
            <w:r w:rsidR="00FD687B" w:rsidRPr="00FD687B">
              <w:rPr>
                <w:rStyle w:val="Hipercze"/>
                <w:rFonts w:ascii="Arial" w:hAnsi="Arial" w:cs="Arial"/>
                <w:sz w:val="24"/>
                <w:szCs w:val="24"/>
              </w:rPr>
              <w:t>1.</w:t>
            </w:r>
            <w:r w:rsidR="00FD687B" w:rsidRPr="00FD687B">
              <w:rPr>
                <w:rFonts w:eastAsiaTheme="minorEastAsia"/>
                <w:lang w:eastAsia="pl-PL"/>
              </w:rPr>
              <w:tab/>
            </w:r>
            <w:r w:rsidR="00FD687B" w:rsidRPr="00FD687B">
              <w:rPr>
                <w:rStyle w:val="Hipercze"/>
                <w:rFonts w:ascii="Arial" w:hAnsi="Arial" w:cs="Arial"/>
                <w:sz w:val="24"/>
                <w:szCs w:val="24"/>
              </w:rPr>
              <w:t>Wstęp</w:t>
            </w:r>
            <w:r w:rsidR="00FD687B" w:rsidRPr="00FD687B">
              <w:rPr>
                <w:webHidden/>
              </w:rPr>
              <w:tab/>
            </w:r>
            <w:r w:rsidR="00FD687B" w:rsidRPr="00FD687B">
              <w:rPr>
                <w:webHidden/>
              </w:rPr>
              <w:fldChar w:fldCharType="begin"/>
            </w:r>
            <w:r w:rsidR="00FD687B" w:rsidRPr="00FD687B">
              <w:rPr>
                <w:webHidden/>
              </w:rPr>
              <w:instrText xml:space="preserve"> PAGEREF _Toc161231869 \h </w:instrText>
            </w:r>
            <w:r w:rsidR="00FD687B" w:rsidRPr="00FD687B">
              <w:rPr>
                <w:webHidden/>
              </w:rPr>
            </w:r>
            <w:r w:rsidR="00FD687B" w:rsidRPr="00FD687B">
              <w:rPr>
                <w:webHidden/>
              </w:rPr>
              <w:fldChar w:fldCharType="separate"/>
            </w:r>
            <w:r w:rsidR="00966181">
              <w:rPr>
                <w:webHidden/>
              </w:rPr>
              <w:t>3</w:t>
            </w:r>
            <w:r w:rsidR="00FD687B" w:rsidRPr="00FD687B">
              <w:rPr>
                <w:webHidden/>
              </w:rPr>
              <w:fldChar w:fldCharType="end"/>
            </w:r>
          </w:hyperlink>
        </w:p>
        <w:p w14:paraId="79D7BFB4" w14:textId="77777777" w:rsidR="00FD687B" w:rsidRPr="00FD687B" w:rsidRDefault="00966181" w:rsidP="0013002A">
          <w:pPr>
            <w:pStyle w:val="Spistreci2"/>
            <w:rPr>
              <w:rFonts w:eastAsiaTheme="minorEastAsia"/>
              <w:lang w:eastAsia="pl-PL"/>
            </w:rPr>
          </w:pPr>
          <w:hyperlink w:anchor="_Toc161231870" w:history="1">
            <w:r w:rsidR="00FD687B" w:rsidRPr="00FD687B">
              <w:rPr>
                <w:rStyle w:val="Hipercze"/>
                <w:rFonts w:ascii="Arial" w:hAnsi="Arial" w:cs="Arial"/>
                <w:sz w:val="24"/>
                <w:szCs w:val="24"/>
              </w:rPr>
              <w:t>2.</w:t>
            </w:r>
            <w:r w:rsidR="00FD687B" w:rsidRPr="00FD687B">
              <w:rPr>
                <w:rFonts w:eastAsiaTheme="minorEastAsia"/>
                <w:lang w:eastAsia="pl-PL"/>
              </w:rPr>
              <w:tab/>
            </w:r>
            <w:r w:rsidR="00FD687B" w:rsidRPr="00FD687B">
              <w:rPr>
                <w:rStyle w:val="Hipercze"/>
                <w:rFonts w:ascii="Arial" w:hAnsi="Arial" w:cs="Arial"/>
                <w:sz w:val="24"/>
                <w:szCs w:val="24"/>
              </w:rPr>
              <w:t>Informacje ogólne</w:t>
            </w:r>
            <w:r w:rsidR="00FD687B" w:rsidRPr="00FD687B">
              <w:rPr>
                <w:webHidden/>
              </w:rPr>
              <w:tab/>
            </w:r>
            <w:r w:rsidR="00FD687B" w:rsidRPr="00FD687B">
              <w:rPr>
                <w:webHidden/>
              </w:rPr>
              <w:fldChar w:fldCharType="begin"/>
            </w:r>
            <w:r w:rsidR="00FD687B" w:rsidRPr="00FD687B">
              <w:rPr>
                <w:webHidden/>
              </w:rPr>
              <w:instrText xml:space="preserve"> PAGEREF _Toc161231870 \h </w:instrText>
            </w:r>
            <w:r w:rsidR="00FD687B" w:rsidRPr="00FD687B">
              <w:rPr>
                <w:webHidden/>
              </w:rPr>
            </w:r>
            <w:r w:rsidR="00FD687B" w:rsidRPr="00FD687B">
              <w:rPr>
                <w:webHidden/>
              </w:rPr>
              <w:fldChar w:fldCharType="separate"/>
            </w:r>
            <w:r>
              <w:rPr>
                <w:webHidden/>
              </w:rPr>
              <w:t>3</w:t>
            </w:r>
            <w:r w:rsidR="00FD687B" w:rsidRPr="00FD687B">
              <w:rPr>
                <w:webHidden/>
              </w:rPr>
              <w:fldChar w:fldCharType="end"/>
            </w:r>
          </w:hyperlink>
        </w:p>
        <w:p w14:paraId="64E26249" w14:textId="77777777" w:rsidR="00FD687B" w:rsidRPr="00FD687B" w:rsidRDefault="00966181" w:rsidP="0013002A">
          <w:pPr>
            <w:pStyle w:val="Spistreci2"/>
            <w:rPr>
              <w:rFonts w:eastAsiaTheme="minorEastAsia"/>
              <w:lang w:eastAsia="pl-PL"/>
            </w:rPr>
          </w:pPr>
          <w:hyperlink w:anchor="_Toc161231871" w:history="1">
            <w:r w:rsidR="00FD687B" w:rsidRPr="00FD687B">
              <w:rPr>
                <w:rStyle w:val="Hipercze"/>
                <w:rFonts w:ascii="Arial" w:hAnsi="Arial" w:cs="Arial"/>
                <w:sz w:val="24"/>
                <w:szCs w:val="24"/>
              </w:rPr>
              <w:t>3.</w:t>
            </w:r>
            <w:r w:rsidR="00FD687B" w:rsidRPr="00FD687B">
              <w:rPr>
                <w:rFonts w:eastAsiaTheme="minorEastAsia"/>
                <w:lang w:eastAsia="pl-PL"/>
              </w:rPr>
              <w:tab/>
            </w:r>
            <w:r w:rsidR="00FD687B" w:rsidRPr="00FD687B">
              <w:rPr>
                <w:rStyle w:val="Hipercze"/>
                <w:rFonts w:ascii="Arial" w:hAnsi="Arial" w:cs="Arial"/>
                <w:sz w:val="24"/>
                <w:szCs w:val="24"/>
              </w:rPr>
              <w:t>Instrumenty aktywizacji społecznej, zawodowej, zdrowotnej, edukacyjnej i kulturalno-rekreacyjnej</w:t>
            </w:r>
            <w:r w:rsidR="00FD687B" w:rsidRPr="00FD687B">
              <w:rPr>
                <w:webHidden/>
              </w:rPr>
              <w:tab/>
            </w:r>
            <w:r w:rsidR="00FD687B" w:rsidRPr="00FD687B">
              <w:rPr>
                <w:webHidden/>
              </w:rPr>
              <w:fldChar w:fldCharType="begin"/>
            </w:r>
            <w:r w:rsidR="00FD687B" w:rsidRPr="00FD687B">
              <w:rPr>
                <w:webHidden/>
              </w:rPr>
              <w:instrText xml:space="preserve"> PAGEREF _Toc161231871 \h </w:instrText>
            </w:r>
            <w:r w:rsidR="00FD687B" w:rsidRPr="00FD687B">
              <w:rPr>
                <w:webHidden/>
              </w:rPr>
            </w:r>
            <w:r w:rsidR="00FD687B" w:rsidRPr="00FD687B">
              <w:rPr>
                <w:webHidden/>
              </w:rPr>
              <w:fldChar w:fldCharType="separate"/>
            </w:r>
            <w:r>
              <w:rPr>
                <w:webHidden/>
              </w:rPr>
              <w:t>7</w:t>
            </w:r>
            <w:r w:rsidR="00FD687B" w:rsidRPr="00FD687B">
              <w:rPr>
                <w:webHidden/>
              </w:rPr>
              <w:fldChar w:fldCharType="end"/>
            </w:r>
          </w:hyperlink>
        </w:p>
        <w:p w14:paraId="5BE17B23" w14:textId="77777777" w:rsidR="00FD687B" w:rsidRPr="00FD687B" w:rsidRDefault="00966181" w:rsidP="0013002A">
          <w:pPr>
            <w:pStyle w:val="Spistreci2"/>
            <w:rPr>
              <w:rFonts w:eastAsiaTheme="minorEastAsia"/>
              <w:lang w:eastAsia="pl-PL"/>
            </w:rPr>
          </w:pPr>
          <w:hyperlink w:anchor="_Toc161231872" w:history="1">
            <w:r w:rsidR="00FD687B" w:rsidRPr="00FD687B">
              <w:rPr>
                <w:rStyle w:val="Hipercze"/>
                <w:rFonts w:ascii="Arial" w:hAnsi="Arial" w:cs="Arial"/>
                <w:sz w:val="24"/>
                <w:szCs w:val="24"/>
              </w:rPr>
              <w:t>3.1.</w:t>
            </w:r>
            <w:r w:rsidR="00FD687B" w:rsidRPr="00FD687B">
              <w:rPr>
                <w:rFonts w:eastAsiaTheme="minorEastAsia"/>
                <w:lang w:eastAsia="pl-PL"/>
              </w:rPr>
              <w:tab/>
            </w:r>
            <w:r w:rsidR="00FD687B" w:rsidRPr="00FD687B">
              <w:rPr>
                <w:rStyle w:val="Hipercze"/>
                <w:rFonts w:ascii="Arial" w:hAnsi="Arial" w:cs="Arial"/>
                <w:sz w:val="24"/>
                <w:szCs w:val="24"/>
              </w:rPr>
              <w:t>Pośrednictwo pracy</w:t>
            </w:r>
            <w:r w:rsidR="00FD687B" w:rsidRPr="00FD687B">
              <w:rPr>
                <w:webHidden/>
              </w:rPr>
              <w:tab/>
            </w:r>
            <w:r w:rsidR="00FD687B" w:rsidRPr="00FD687B">
              <w:rPr>
                <w:webHidden/>
              </w:rPr>
              <w:fldChar w:fldCharType="begin"/>
            </w:r>
            <w:r w:rsidR="00FD687B" w:rsidRPr="00FD687B">
              <w:rPr>
                <w:webHidden/>
              </w:rPr>
              <w:instrText xml:space="preserve"> PAGEREF _Toc161231872 \h </w:instrText>
            </w:r>
            <w:r w:rsidR="00FD687B" w:rsidRPr="00FD687B">
              <w:rPr>
                <w:webHidden/>
              </w:rPr>
            </w:r>
            <w:r w:rsidR="00FD687B" w:rsidRPr="00FD687B">
              <w:rPr>
                <w:webHidden/>
              </w:rPr>
              <w:fldChar w:fldCharType="separate"/>
            </w:r>
            <w:r>
              <w:rPr>
                <w:webHidden/>
              </w:rPr>
              <w:t>7</w:t>
            </w:r>
            <w:r w:rsidR="00FD687B" w:rsidRPr="00FD687B">
              <w:rPr>
                <w:webHidden/>
              </w:rPr>
              <w:fldChar w:fldCharType="end"/>
            </w:r>
          </w:hyperlink>
        </w:p>
        <w:p w14:paraId="743DC7C7" w14:textId="77777777" w:rsidR="00FD687B" w:rsidRPr="00FD687B" w:rsidRDefault="00966181" w:rsidP="0013002A">
          <w:pPr>
            <w:pStyle w:val="Spistreci2"/>
            <w:rPr>
              <w:rFonts w:eastAsiaTheme="minorEastAsia"/>
              <w:lang w:eastAsia="pl-PL"/>
            </w:rPr>
          </w:pPr>
          <w:hyperlink w:anchor="_Toc161231873" w:history="1">
            <w:r w:rsidR="00FD687B" w:rsidRPr="00FD687B">
              <w:rPr>
                <w:rStyle w:val="Hipercze"/>
                <w:rFonts w:ascii="Arial" w:hAnsi="Arial" w:cs="Arial"/>
                <w:sz w:val="24"/>
                <w:szCs w:val="24"/>
              </w:rPr>
              <w:t>3.2.</w:t>
            </w:r>
            <w:r w:rsidR="00FD687B" w:rsidRPr="00FD687B">
              <w:rPr>
                <w:rFonts w:eastAsiaTheme="minorEastAsia"/>
                <w:lang w:eastAsia="pl-PL"/>
              </w:rPr>
              <w:tab/>
            </w:r>
            <w:r w:rsidR="00FD687B" w:rsidRPr="00FD687B">
              <w:rPr>
                <w:rStyle w:val="Hipercze"/>
                <w:rFonts w:ascii="Arial" w:hAnsi="Arial" w:cs="Arial"/>
                <w:sz w:val="24"/>
                <w:szCs w:val="24"/>
              </w:rPr>
              <w:t>Poradnictwo zawodowe</w:t>
            </w:r>
            <w:r w:rsidR="00FD687B" w:rsidRPr="00FD687B">
              <w:rPr>
                <w:webHidden/>
              </w:rPr>
              <w:tab/>
            </w:r>
            <w:r w:rsidR="00FD687B" w:rsidRPr="00FD687B">
              <w:rPr>
                <w:webHidden/>
              </w:rPr>
              <w:fldChar w:fldCharType="begin"/>
            </w:r>
            <w:r w:rsidR="00FD687B" w:rsidRPr="00FD687B">
              <w:rPr>
                <w:webHidden/>
              </w:rPr>
              <w:instrText xml:space="preserve"> PAGEREF _Toc161231873 \h </w:instrText>
            </w:r>
            <w:r w:rsidR="00FD687B" w:rsidRPr="00FD687B">
              <w:rPr>
                <w:webHidden/>
              </w:rPr>
            </w:r>
            <w:r w:rsidR="00FD687B" w:rsidRPr="00FD687B">
              <w:rPr>
                <w:webHidden/>
              </w:rPr>
              <w:fldChar w:fldCharType="separate"/>
            </w:r>
            <w:r>
              <w:rPr>
                <w:webHidden/>
              </w:rPr>
              <w:t>8</w:t>
            </w:r>
            <w:r w:rsidR="00FD687B" w:rsidRPr="00FD687B">
              <w:rPr>
                <w:webHidden/>
              </w:rPr>
              <w:fldChar w:fldCharType="end"/>
            </w:r>
          </w:hyperlink>
        </w:p>
        <w:p w14:paraId="012603E0" w14:textId="77777777" w:rsidR="00FD687B" w:rsidRPr="00FD687B" w:rsidRDefault="00966181" w:rsidP="0013002A">
          <w:pPr>
            <w:pStyle w:val="Spistreci2"/>
            <w:rPr>
              <w:rFonts w:eastAsiaTheme="minorEastAsia"/>
              <w:lang w:eastAsia="pl-PL"/>
            </w:rPr>
          </w:pPr>
          <w:hyperlink w:anchor="_Toc161231874" w:history="1">
            <w:r w:rsidR="00FD687B" w:rsidRPr="00FD687B">
              <w:rPr>
                <w:rStyle w:val="Hipercze"/>
                <w:rFonts w:ascii="Arial" w:hAnsi="Arial" w:cs="Arial"/>
                <w:sz w:val="24"/>
                <w:szCs w:val="24"/>
              </w:rPr>
              <w:t>3.3.</w:t>
            </w:r>
            <w:r w:rsidR="00FD687B" w:rsidRPr="00FD687B">
              <w:rPr>
                <w:rFonts w:eastAsiaTheme="minorEastAsia"/>
                <w:lang w:eastAsia="pl-PL"/>
              </w:rPr>
              <w:tab/>
            </w:r>
            <w:r w:rsidR="00FD687B" w:rsidRPr="00FD687B">
              <w:rPr>
                <w:rStyle w:val="Hipercze"/>
                <w:rFonts w:ascii="Arial" w:hAnsi="Arial" w:cs="Arial"/>
                <w:sz w:val="24"/>
                <w:szCs w:val="24"/>
              </w:rPr>
              <w:t>Szkolenia</w:t>
            </w:r>
            <w:r w:rsidR="00FD687B" w:rsidRPr="00FD687B">
              <w:rPr>
                <w:webHidden/>
              </w:rPr>
              <w:tab/>
            </w:r>
            <w:r w:rsidR="00FD687B" w:rsidRPr="00FD687B">
              <w:rPr>
                <w:webHidden/>
              </w:rPr>
              <w:fldChar w:fldCharType="begin"/>
            </w:r>
            <w:r w:rsidR="00FD687B" w:rsidRPr="00FD687B">
              <w:rPr>
                <w:webHidden/>
              </w:rPr>
              <w:instrText xml:space="preserve"> PAGEREF _Toc161231874 \h </w:instrText>
            </w:r>
            <w:r w:rsidR="00FD687B" w:rsidRPr="00FD687B">
              <w:rPr>
                <w:webHidden/>
              </w:rPr>
            </w:r>
            <w:r w:rsidR="00FD687B" w:rsidRPr="00FD687B">
              <w:rPr>
                <w:webHidden/>
              </w:rPr>
              <w:fldChar w:fldCharType="separate"/>
            </w:r>
            <w:r>
              <w:rPr>
                <w:webHidden/>
              </w:rPr>
              <w:t>9</w:t>
            </w:r>
            <w:r w:rsidR="00FD687B" w:rsidRPr="00FD687B">
              <w:rPr>
                <w:webHidden/>
              </w:rPr>
              <w:fldChar w:fldCharType="end"/>
            </w:r>
          </w:hyperlink>
        </w:p>
        <w:p w14:paraId="2A6F4F1D" w14:textId="77777777" w:rsidR="00FD687B" w:rsidRPr="00FD687B" w:rsidRDefault="00966181" w:rsidP="0013002A">
          <w:pPr>
            <w:pStyle w:val="Spistreci2"/>
            <w:rPr>
              <w:rFonts w:eastAsiaTheme="minorEastAsia"/>
              <w:lang w:eastAsia="pl-PL"/>
            </w:rPr>
          </w:pPr>
          <w:hyperlink w:anchor="_Toc161231875" w:history="1">
            <w:r w:rsidR="00FD687B" w:rsidRPr="00FD687B">
              <w:rPr>
                <w:rStyle w:val="Hipercze"/>
                <w:rFonts w:ascii="Arial" w:hAnsi="Arial" w:cs="Arial"/>
                <w:sz w:val="24"/>
                <w:szCs w:val="24"/>
              </w:rPr>
              <w:t>3.4.</w:t>
            </w:r>
            <w:r w:rsidR="00FD687B" w:rsidRPr="00FD687B">
              <w:rPr>
                <w:rFonts w:eastAsiaTheme="minorEastAsia"/>
                <w:lang w:eastAsia="pl-PL"/>
              </w:rPr>
              <w:tab/>
            </w:r>
            <w:r w:rsidR="00FD687B" w:rsidRPr="00FD687B">
              <w:rPr>
                <w:rStyle w:val="Hipercze"/>
                <w:rFonts w:ascii="Arial" w:hAnsi="Arial" w:cs="Arial"/>
                <w:sz w:val="24"/>
                <w:szCs w:val="24"/>
              </w:rPr>
              <w:t>Staże</w:t>
            </w:r>
            <w:r w:rsidR="00FD687B" w:rsidRPr="00FD687B">
              <w:rPr>
                <w:webHidden/>
              </w:rPr>
              <w:tab/>
            </w:r>
            <w:r w:rsidR="00FD687B" w:rsidRPr="00FD687B">
              <w:rPr>
                <w:webHidden/>
              </w:rPr>
              <w:fldChar w:fldCharType="begin"/>
            </w:r>
            <w:r w:rsidR="00FD687B" w:rsidRPr="00FD687B">
              <w:rPr>
                <w:webHidden/>
              </w:rPr>
              <w:instrText xml:space="preserve"> PAGEREF _Toc161231875 \h </w:instrText>
            </w:r>
            <w:r w:rsidR="00FD687B" w:rsidRPr="00FD687B">
              <w:rPr>
                <w:webHidden/>
              </w:rPr>
            </w:r>
            <w:r w:rsidR="00FD687B" w:rsidRPr="00FD687B">
              <w:rPr>
                <w:webHidden/>
              </w:rPr>
              <w:fldChar w:fldCharType="separate"/>
            </w:r>
            <w:r>
              <w:rPr>
                <w:webHidden/>
              </w:rPr>
              <w:t>11</w:t>
            </w:r>
            <w:r w:rsidR="00FD687B" w:rsidRPr="00FD687B">
              <w:rPr>
                <w:webHidden/>
              </w:rPr>
              <w:fldChar w:fldCharType="end"/>
            </w:r>
          </w:hyperlink>
        </w:p>
        <w:p w14:paraId="0B3AE1DB" w14:textId="77777777" w:rsidR="00FD687B" w:rsidRPr="00FD687B" w:rsidRDefault="00966181" w:rsidP="0013002A">
          <w:pPr>
            <w:pStyle w:val="Spistreci2"/>
            <w:rPr>
              <w:rFonts w:eastAsiaTheme="minorEastAsia"/>
              <w:lang w:eastAsia="pl-PL"/>
            </w:rPr>
          </w:pPr>
          <w:hyperlink w:anchor="_Toc161231876" w:history="1">
            <w:r w:rsidR="00FD687B" w:rsidRPr="00FD687B">
              <w:rPr>
                <w:rStyle w:val="Hipercze"/>
                <w:rFonts w:ascii="Arial" w:hAnsi="Arial" w:cs="Arial"/>
                <w:sz w:val="24"/>
                <w:szCs w:val="24"/>
              </w:rPr>
              <w:t>3.5.</w:t>
            </w:r>
            <w:r w:rsidR="00FD687B" w:rsidRPr="00FD687B">
              <w:rPr>
                <w:rFonts w:eastAsiaTheme="minorEastAsia"/>
                <w:lang w:eastAsia="pl-PL"/>
              </w:rPr>
              <w:tab/>
            </w:r>
            <w:r w:rsidR="00FD687B" w:rsidRPr="00FD687B">
              <w:rPr>
                <w:rStyle w:val="Hipercze"/>
                <w:rFonts w:ascii="Arial" w:hAnsi="Arial" w:cs="Arial"/>
                <w:sz w:val="24"/>
                <w:szCs w:val="24"/>
              </w:rPr>
              <w:t>Subsydiowane zatrudnienie</w:t>
            </w:r>
            <w:r w:rsidR="00FD687B" w:rsidRPr="00FD687B">
              <w:rPr>
                <w:webHidden/>
              </w:rPr>
              <w:tab/>
            </w:r>
            <w:r w:rsidR="00FD687B" w:rsidRPr="00FD687B">
              <w:rPr>
                <w:webHidden/>
              </w:rPr>
              <w:fldChar w:fldCharType="begin"/>
            </w:r>
            <w:r w:rsidR="00FD687B" w:rsidRPr="00FD687B">
              <w:rPr>
                <w:webHidden/>
              </w:rPr>
              <w:instrText xml:space="preserve"> PAGEREF _Toc161231876 \h </w:instrText>
            </w:r>
            <w:r w:rsidR="00FD687B" w:rsidRPr="00FD687B">
              <w:rPr>
                <w:webHidden/>
              </w:rPr>
            </w:r>
            <w:r w:rsidR="00FD687B" w:rsidRPr="00FD687B">
              <w:rPr>
                <w:webHidden/>
              </w:rPr>
              <w:fldChar w:fldCharType="separate"/>
            </w:r>
            <w:r>
              <w:rPr>
                <w:webHidden/>
              </w:rPr>
              <w:t>14</w:t>
            </w:r>
            <w:r w:rsidR="00FD687B" w:rsidRPr="00FD687B">
              <w:rPr>
                <w:webHidden/>
              </w:rPr>
              <w:fldChar w:fldCharType="end"/>
            </w:r>
          </w:hyperlink>
        </w:p>
        <w:p w14:paraId="6CF75720" w14:textId="77777777" w:rsidR="00FD687B" w:rsidRPr="00FD687B" w:rsidRDefault="00966181" w:rsidP="0013002A">
          <w:pPr>
            <w:pStyle w:val="Spistreci2"/>
            <w:rPr>
              <w:rFonts w:eastAsiaTheme="minorEastAsia"/>
              <w:lang w:eastAsia="pl-PL"/>
            </w:rPr>
          </w:pPr>
          <w:hyperlink w:anchor="_Toc161231877" w:history="1">
            <w:r w:rsidR="00FD687B" w:rsidRPr="00FD687B">
              <w:rPr>
                <w:rStyle w:val="Hipercze"/>
                <w:rFonts w:ascii="Arial" w:hAnsi="Arial" w:cs="Arial"/>
                <w:sz w:val="24"/>
                <w:szCs w:val="24"/>
              </w:rPr>
              <w:t>3.6.</w:t>
            </w:r>
            <w:r w:rsidR="00FD687B" w:rsidRPr="00FD687B">
              <w:rPr>
                <w:rFonts w:eastAsiaTheme="minorEastAsia"/>
                <w:lang w:eastAsia="pl-PL"/>
              </w:rPr>
              <w:tab/>
            </w:r>
            <w:r w:rsidR="00FD687B" w:rsidRPr="00FD687B">
              <w:rPr>
                <w:rStyle w:val="Hipercze"/>
                <w:rFonts w:ascii="Arial" w:hAnsi="Arial" w:cs="Arial"/>
                <w:sz w:val="24"/>
                <w:szCs w:val="24"/>
              </w:rPr>
              <w:t>Zatrudnienie wspomagane</w:t>
            </w:r>
            <w:r w:rsidR="00FD687B" w:rsidRPr="00FD687B">
              <w:rPr>
                <w:webHidden/>
              </w:rPr>
              <w:tab/>
            </w:r>
            <w:r w:rsidR="00FD687B" w:rsidRPr="00FD687B">
              <w:rPr>
                <w:webHidden/>
              </w:rPr>
              <w:fldChar w:fldCharType="begin"/>
            </w:r>
            <w:r w:rsidR="00FD687B" w:rsidRPr="00FD687B">
              <w:rPr>
                <w:webHidden/>
              </w:rPr>
              <w:instrText xml:space="preserve"> PAGEREF _Toc161231877 \h </w:instrText>
            </w:r>
            <w:r w:rsidR="00FD687B" w:rsidRPr="00FD687B">
              <w:rPr>
                <w:webHidden/>
              </w:rPr>
            </w:r>
            <w:r w:rsidR="00FD687B" w:rsidRPr="00FD687B">
              <w:rPr>
                <w:webHidden/>
              </w:rPr>
              <w:fldChar w:fldCharType="separate"/>
            </w:r>
            <w:r>
              <w:rPr>
                <w:webHidden/>
              </w:rPr>
              <w:t>16</w:t>
            </w:r>
            <w:r w:rsidR="00FD687B" w:rsidRPr="00FD687B">
              <w:rPr>
                <w:webHidden/>
              </w:rPr>
              <w:fldChar w:fldCharType="end"/>
            </w:r>
          </w:hyperlink>
        </w:p>
        <w:p w14:paraId="67D65089" w14:textId="77777777" w:rsidR="00FD687B" w:rsidRPr="00FD687B" w:rsidRDefault="00966181" w:rsidP="0013002A">
          <w:pPr>
            <w:pStyle w:val="Spistreci2"/>
            <w:rPr>
              <w:rFonts w:eastAsiaTheme="minorEastAsia"/>
              <w:lang w:eastAsia="pl-PL"/>
            </w:rPr>
          </w:pPr>
          <w:hyperlink w:anchor="_Toc161231878" w:history="1">
            <w:r w:rsidR="00FD687B" w:rsidRPr="00FD687B">
              <w:rPr>
                <w:rStyle w:val="Hipercze"/>
                <w:rFonts w:ascii="Arial" w:hAnsi="Arial" w:cs="Arial"/>
                <w:sz w:val="24"/>
                <w:szCs w:val="24"/>
              </w:rPr>
              <w:t>4.</w:t>
            </w:r>
            <w:r w:rsidR="00FD687B" w:rsidRPr="00FD687B">
              <w:rPr>
                <w:rFonts w:eastAsiaTheme="minorEastAsia"/>
                <w:lang w:eastAsia="pl-PL"/>
              </w:rPr>
              <w:tab/>
            </w:r>
            <w:r w:rsidR="00FD687B" w:rsidRPr="00FD687B">
              <w:rPr>
                <w:rStyle w:val="Hipercze"/>
                <w:rFonts w:ascii="Arial" w:hAnsi="Arial" w:cs="Arial"/>
                <w:sz w:val="24"/>
                <w:szCs w:val="24"/>
              </w:rPr>
              <w:t>Usługi aktywizacji społecznej i zawodowej w ramach podmiotów reintegracji społecznej  (CIS, KIS, WTZ, ZAZ, ŚDS)</w:t>
            </w:r>
            <w:r w:rsidR="00FD687B" w:rsidRPr="00FD687B">
              <w:rPr>
                <w:webHidden/>
              </w:rPr>
              <w:tab/>
            </w:r>
            <w:r w:rsidR="00FD687B" w:rsidRPr="00FD687B">
              <w:rPr>
                <w:webHidden/>
              </w:rPr>
              <w:fldChar w:fldCharType="begin"/>
            </w:r>
            <w:r w:rsidR="00FD687B" w:rsidRPr="00FD687B">
              <w:rPr>
                <w:webHidden/>
              </w:rPr>
              <w:instrText xml:space="preserve"> PAGEREF _Toc161231878 \h </w:instrText>
            </w:r>
            <w:r w:rsidR="00FD687B" w:rsidRPr="00FD687B">
              <w:rPr>
                <w:webHidden/>
              </w:rPr>
            </w:r>
            <w:r w:rsidR="00FD687B" w:rsidRPr="00FD687B">
              <w:rPr>
                <w:webHidden/>
              </w:rPr>
              <w:fldChar w:fldCharType="separate"/>
            </w:r>
            <w:r>
              <w:rPr>
                <w:webHidden/>
              </w:rPr>
              <w:t>17</w:t>
            </w:r>
            <w:r w:rsidR="00FD687B" w:rsidRPr="00FD687B">
              <w:rPr>
                <w:webHidden/>
              </w:rPr>
              <w:fldChar w:fldCharType="end"/>
            </w:r>
          </w:hyperlink>
        </w:p>
        <w:p w14:paraId="23DC7B34" w14:textId="77777777" w:rsidR="00FD687B" w:rsidRPr="00FD687B" w:rsidRDefault="00966181" w:rsidP="0013002A">
          <w:pPr>
            <w:pStyle w:val="Spistreci2"/>
            <w:rPr>
              <w:rFonts w:eastAsiaTheme="minorEastAsia"/>
              <w:lang w:eastAsia="pl-PL"/>
            </w:rPr>
          </w:pPr>
          <w:hyperlink w:anchor="_Toc161231879" w:history="1">
            <w:r w:rsidR="00FD687B" w:rsidRPr="00FD687B">
              <w:rPr>
                <w:rStyle w:val="Hipercze"/>
                <w:rFonts w:ascii="Arial" w:hAnsi="Arial" w:cs="Arial"/>
                <w:sz w:val="24"/>
                <w:szCs w:val="24"/>
              </w:rPr>
              <w:t>5.</w:t>
            </w:r>
            <w:r w:rsidR="00FD687B" w:rsidRPr="00FD687B">
              <w:rPr>
                <w:rFonts w:eastAsiaTheme="minorEastAsia"/>
                <w:lang w:eastAsia="pl-PL"/>
              </w:rPr>
              <w:tab/>
            </w:r>
            <w:r w:rsidR="00FD687B" w:rsidRPr="00FD687B">
              <w:rPr>
                <w:rStyle w:val="Hipercze"/>
                <w:rFonts w:ascii="Arial" w:hAnsi="Arial" w:cs="Arial"/>
                <w:sz w:val="24"/>
                <w:szCs w:val="24"/>
              </w:rPr>
              <w:t>Wsparcie towarzyszące</w:t>
            </w:r>
            <w:r w:rsidR="00FD687B" w:rsidRPr="00FD687B">
              <w:rPr>
                <w:webHidden/>
              </w:rPr>
              <w:tab/>
            </w:r>
            <w:r w:rsidR="00FD687B" w:rsidRPr="00FD687B">
              <w:rPr>
                <w:webHidden/>
              </w:rPr>
              <w:fldChar w:fldCharType="begin"/>
            </w:r>
            <w:r w:rsidR="00FD687B" w:rsidRPr="00FD687B">
              <w:rPr>
                <w:webHidden/>
              </w:rPr>
              <w:instrText xml:space="preserve"> PAGEREF _Toc161231879 \h </w:instrText>
            </w:r>
            <w:r w:rsidR="00FD687B" w:rsidRPr="00FD687B">
              <w:rPr>
                <w:webHidden/>
              </w:rPr>
            </w:r>
            <w:r w:rsidR="00FD687B" w:rsidRPr="00FD687B">
              <w:rPr>
                <w:webHidden/>
              </w:rPr>
              <w:fldChar w:fldCharType="separate"/>
            </w:r>
            <w:r>
              <w:rPr>
                <w:webHidden/>
              </w:rPr>
              <w:t>21</w:t>
            </w:r>
            <w:r w:rsidR="00FD687B" w:rsidRPr="00FD687B">
              <w:rPr>
                <w:webHidden/>
              </w:rPr>
              <w:fldChar w:fldCharType="end"/>
            </w:r>
          </w:hyperlink>
        </w:p>
        <w:p w14:paraId="5C6F2ECA" w14:textId="77777777" w:rsidR="00FD687B" w:rsidRPr="00FD687B" w:rsidRDefault="00966181" w:rsidP="0013002A">
          <w:pPr>
            <w:pStyle w:val="Spistreci2"/>
            <w:rPr>
              <w:rFonts w:eastAsiaTheme="minorEastAsia"/>
              <w:lang w:eastAsia="pl-PL"/>
            </w:rPr>
          </w:pPr>
          <w:hyperlink w:anchor="_Toc161231880" w:history="1">
            <w:r w:rsidR="00FD687B" w:rsidRPr="00FD687B">
              <w:rPr>
                <w:rStyle w:val="Hipercze"/>
                <w:rFonts w:ascii="Arial" w:hAnsi="Arial" w:cs="Arial"/>
                <w:sz w:val="24"/>
                <w:szCs w:val="24"/>
              </w:rPr>
              <w:t>5.1.</w:t>
            </w:r>
            <w:r w:rsidR="00FD687B" w:rsidRPr="00FD687B">
              <w:rPr>
                <w:rFonts w:eastAsiaTheme="minorEastAsia"/>
                <w:lang w:eastAsia="pl-PL"/>
              </w:rPr>
              <w:tab/>
            </w:r>
            <w:r w:rsidR="00FD687B" w:rsidRPr="00FD687B">
              <w:rPr>
                <w:rStyle w:val="Hipercze"/>
                <w:rFonts w:ascii="Arial" w:hAnsi="Arial" w:cs="Arial"/>
                <w:sz w:val="24"/>
                <w:szCs w:val="24"/>
              </w:rPr>
              <w:t>Zwrot kosztów dojazdu</w:t>
            </w:r>
            <w:r w:rsidR="00FD687B" w:rsidRPr="00FD687B">
              <w:rPr>
                <w:webHidden/>
              </w:rPr>
              <w:tab/>
            </w:r>
            <w:r w:rsidR="00FD687B" w:rsidRPr="00FD687B">
              <w:rPr>
                <w:webHidden/>
              </w:rPr>
              <w:fldChar w:fldCharType="begin"/>
            </w:r>
            <w:r w:rsidR="00FD687B" w:rsidRPr="00FD687B">
              <w:rPr>
                <w:webHidden/>
              </w:rPr>
              <w:instrText xml:space="preserve"> PAGEREF _Toc161231880 \h </w:instrText>
            </w:r>
            <w:r w:rsidR="00FD687B" w:rsidRPr="00FD687B">
              <w:rPr>
                <w:webHidden/>
              </w:rPr>
            </w:r>
            <w:r w:rsidR="00FD687B" w:rsidRPr="00FD687B">
              <w:rPr>
                <w:webHidden/>
              </w:rPr>
              <w:fldChar w:fldCharType="separate"/>
            </w:r>
            <w:r>
              <w:rPr>
                <w:webHidden/>
              </w:rPr>
              <w:t>21</w:t>
            </w:r>
            <w:r w:rsidR="00FD687B" w:rsidRPr="00FD687B">
              <w:rPr>
                <w:webHidden/>
              </w:rPr>
              <w:fldChar w:fldCharType="end"/>
            </w:r>
          </w:hyperlink>
        </w:p>
        <w:p w14:paraId="3062DE5D" w14:textId="77777777" w:rsidR="00FD687B" w:rsidRPr="00FD687B" w:rsidRDefault="00966181" w:rsidP="0013002A">
          <w:pPr>
            <w:pStyle w:val="Spistreci2"/>
            <w:rPr>
              <w:rFonts w:eastAsiaTheme="minorEastAsia"/>
              <w:lang w:eastAsia="pl-PL"/>
            </w:rPr>
          </w:pPr>
          <w:hyperlink w:anchor="_Toc161231881" w:history="1">
            <w:r w:rsidR="00FD687B" w:rsidRPr="00FD687B">
              <w:rPr>
                <w:rStyle w:val="Hipercze"/>
                <w:rFonts w:ascii="Arial" w:hAnsi="Arial" w:cs="Arial"/>
                <w:sz w:val="24"/>
                <w:szCs w:val="24"/>
              </w:rPr>
              <w:t>5.2.</w:t>
            </w:r>
            <w:r w:rsidR="00FD687B" w:rsidRPr="00FD687B">
              <w:rPr>
                <w:rFonts w:eastAsiaTheme="minorEastAsia"/>
                <w:lang w:eastAsia="pl-PL"/>
              </w:rPr>
              <w:tab/>
            </w:r>
            <w:r w:rsidR="00FD687B" w:rsidRPr="00FD687B">
              <w:rPr>
                <w:rStyle w:val="Hipercze"/>
                <w:rFonts w:ascii="Arial" w:hAnsi="Arial" w:cs="Arial"/>
                <w:sz w:val="24"/>
                <w:szCs w:val="24"/>
              </w:rPr>
              <w:t>Zwrot kosztów opieki</w:t>
            </w:r>
            <w:r w:rsidR="00FD687B" w:rsidRPr="00FD687B">
              <w:rPr>
                <w:webHidden/>
              </w:rPr>
              <w:tab/>
            </w:r>
            <w:r w:rsidR="00FD687B" w:rsidRPr="00FD687B">
              <w:rPr>
                <w:webHidden/>
              </w:rPr>
              <w:fldChar w:fldCharType="begin"/>
            </w:r>
            <w:r w:rsidR="00FD687B" w:rsidRPr="00FD687B">
              <w:rPr>
                <w:webHidden/>
              </w:rPr>
              <w:instrText xml:space="preserve"> PAGEREF _Toc161231881 \h </w:instrText>
            </w:r>
            <w:r w:rsidR="00FD687B" w:rsidRPr="00FD687B">
              <w:rPr>
                <w:webHidden/>
              </w:rPr>
            </w:r>
            <w:r w:rsidR="00FD687B" w:rsidRPr="00FD687B">
              <w:rPr>
                <w:webHidden/>
              </w:rPr>
              <w:fldChar w:fldCharType="separate"/>
            </w:r>
            <w:r>
              <w:rPr>
                <w:webHidden/>
              </w:rPr>
              <w:t>23</w:t>
            </w:r>
            <w:r w:rsidR="00FD687B" w:rsidRPr="00FD687B">
              <w:rPr>
                <w:webHidden/>
              </w:rPr>
              <w:fldChar w:fldCharType="end"/>
            </w:r>
          </w:hyperlink>
        </w:p>
        <w:p w14:paraId="5BF96D9A" w14:textId="77777777" w:rsidR="00FD687B" w:rsidRPr="00FD687B" w:rsidRDefault="00966181" w:rsidP="0013002A">
          <w:pPr>
            <w:pStyle w:val="Spistreci2"/>
            <w:rPr>
              <w:rFonts w:eastAsiaTheme="minorEastAsia"/>
              <w:lang w:eastAsia="pl-PL"/>
            </w:rPr>
          </w:pPr>
          <w:hyperlink w:anchor="_Toc161231882" w:history="1">
            <w:r w:rsidR="00FD687B" w:rsidRPr="00FD687B">
              <w:rPr>
                <w:rStyle w:val="Hipercze"/>
                <w:rFonts w:ascii="Arial" w:hAnsi="Arial" w:cs="Arial"/>
                <w:sz w:val="24"/>
                <w:szCs w:val="24"/>
              </w:rPr>
              <w:t>6.</w:t>
            </w:r>
            <w:r w:rsidR="00FD687B" w:rsidRPr="00FD687B">
              <w:rPr>
                <w:rFonts w:eastAsiaTheme="minorEastAsia"/>
                <w:lang w:eastAsia="pl-PL"/>
              </w:rPr>
              <w:tab/>
            </w:r>
            <w:r w:rsidR="00FD687B" w:rsidRPr="00FD687B">
              <w:rPr>
                <w:rStyle w:val="Hipercze"/>
                <w:rFonts w:ascii="Arial" w:hAnsi="Arial" w:cs="Arial"/>
                <w:sz w:val="24"/>
                <w:szCs w:val="24"/>
              </w:rPr>
              <w:t>Wskaźniki</w:t>
            </w:r>
            <w:r w:rsidR="00FD687B" w:rsidRPr="00FD687B">
              <w:rPr>
                <w:webHidden/>
              </w:rPr>
              <w:tab/>
            </w:r>
            <w:r w:rsidR="00FD687B" w:rsidRPr="00FD687B">
              <w:rPr>
                <w:webHidden/>
              </w:rPr>
              <w:fldChar w:fldCharType="begin"/>
            </w:r>
            <w:r w:rsidR="00FD687B" w:rsidRPr="00FD687B">
              <w:rPr>
                <w:webHidden/>
              </w:rPr>
              <w:instrText xml:space="preserve"> PAGEREF _Toc161231882 \h </w:instrText>
            </w:r>
            <w:r w:rsidR="00FD687B" w:rsidRPr="00FD687B">
              <w:rPr>
                <w:webHidden/>
              </w:rPr>
            </w:r>
            <w:r w:rsidR="00FD687B" w:rsidRPr="00FD687B">
              <w:rPr>
                <w:webHidden/>
              </w:rPr>
              <w:fldChar w:fldCharType="separate"/>
            </w:r>
            <w:r>
              <w:rPr>
                <w:webHidden/>
              </w:rPr>
              <w:t>24</w:t>
            </w:r>
            <w:r w:rsidR="00FD687B" w:rsidRPr="00FD687B">
              <w:rPr>
                <w:webHidden/>
              </w:rPr>
              <w:fldChar w:fldCharType="end"/>
            </w:r>
          </w:hyperlink>
        </w:p>
        <w:p w14:paraId="5C17C34C" w14:textId="42408A0E" w:rsidR="0084161F" w:rsidRDefault="00F34CF2" w:rsidP="000D6B40">
          <w:pPr>
            <w:spacing w:before="60" w:after="60" w:line="276" w:lineRule="auto"/>
            <w:rPr>
              <w:rFonts w:ascii="Arial" w:hAnsi="Arial" w:cs="Arial"/>
              <w:sz w:val="24"/>
              <w:szCs w:val="24"/>
            </w:rPr>
          </w:pPr>
          <w:r w:rsidRPr="00FD687B">
            <w:rPr>
              <w:rFonts w:ascii="Arial" w:hAnsi="Arial" w:cs="Arial"/>
              <w:sz w:val="24"/>
              <w:szCs w:val="24"/>
            </w:rPr>
            <w:fldChar w:fldCharType="end"/>
          </w:r>
        </w:p>
        <w:p w14:paraId="5238D944" w14:textId="77777777" w:rsidR="0084161F" w:rsidRDefault="0084161F" w:rsidP="000D6B40">
          <w:pPr>
            <w:spacing w:before="60" w:after="60" w:line="276" w:lineRule="auto"/>
            <w:rPr>
              <w:rFonts w:ascii="Arial" w:hAnsi="Arial" w:cs="Arial"/>
              <w:sz w:val="24"/>
              <w:szCs w:val="24"/>
            </w:rPr>
          </w:pPr>
        </w:p>
        <w:p w14:paraId="4F855E9E" w14:textId="77777777" w:rsidR="0084161F" w:rsidRDefault="0084161F" w:rsidP="000D6B40">
          <w:pPr>
            <w:spacing w:before="60" w:after="60" w:line="276" w:lineRule="auto"/>
            <w:rPr>
              <w:rFonts w:ascii="Arial" w:hAnsi="Arial" w:cs="Arial"/>
              <w:sz w:val="24"/>
              <w:szCs w:val="24"/>
            </w:rPr>
          </w:pPr>
        </w:p>
        <w:p w14:paraId="6F394406" w14:textId="77777777" w:rsidR="0084161F" w:rsidRDefault="0084161F" w:rsidP="000D6B40">
          <w:pPr>
            <w:spacing w:before="60" w:after="60" w:line="276" w:lineRule="auto"/>
            <w:rPr>
              <w:rFonts w:ascii="Arial" w:hAnsi="Arial" w:cs="Arial"/>
              <w:sz w:val="24"/>
              <w:szCs w:val="24"/>
            </w:rPr>
          </w:pPr>
        </w:p>
        <w:p w14:paraId="5331F8E8" w14:textId="77777777" w:rsidR="0084161F" w:rsidRDefault="0084161F" w:rsidP="000D6B40">
          <w:pPr>
            <w:spacing w:before="60" w:after="60" w:line="276" w:lineRule="auto"/>
            <w:rPr>
              <w:rFonts w:ascii="Arial" w:hAnsi="Arial" w:cs="Arial"/>
              <w:sz w:val="24"/>
              <w:szCs w:val="24"/>
            </w:rPr>
          </w:pPr>
        </w:p>
        <w:p w14:paraId="1CD2674C" w14:textId="77777777" w:rsidR="0000540E" w:rsidRDefault="0000540E" w:rsidP="000D6B40">
          <w:pPr>
            <w:spacing w:before="60" w:after="60" w:line="276" w:lineRule="auto"/>
            <w:rPr>
              <w:rFonts w:ascii="Arial" w:hAnsi="Arial" w:cs="Arial"/>
              <w:sz w:val="24"/>
              <w:szCs w:val="24"/>
            </w:rPr>
          </w:pPr>
        </w:p>
        <w:p w14:paraId="3BE47D1E" w14:textId="77777777" w:rsidR="0084161F" w:rsidRDefault="0084161F" w:rsidP="0084161F">
          <w:pPr>
            <w:spacing w:before="60" w:after="60" w:line="276" w:lineRule="auto"/>
            <w:rPr>
              <w:rFonts w:ascii="Arial" w:hAnsi="Arial" w:cs="Arial"/>
              <w:sz w:val="24"/>
              <w:szCs w:val="24"/>
            </w:rPr>
          </w:pPr>
        </w:p>
        <w:p w14:paraId="30E9C1E4" w14:textId="77777777" w:rsidR="001E762A" w:rsidRDefault="001E762A" w:rsidP="0084161F">
          <w:pPr>
            <w:spacing w:before="60" w:after="60" w:line="276" w:lineRule="auto"/>
            <w:rPr>
              <w:rFonts w:ascii="Arial" w:hAnsi="Arial" w:cs="Arial"/>
              <w:sz w:val="24"/>
              <w:szCs w:val="24"/>
            </w:rPr>
          </w:pPr>
        </w:p>
        <w:p w14:paraId="707687AD" w14:textId="77777777" w:rsidR="001E762A" w:rsidRDefault="001E762A" w:rsidP="0084161F">
          <w:pPr>
            <w:spacing w:before="60" w:after="60" w:line="276" w:lineRule="auto"/>
            <w:rPr>
              <w:rFonts w:ascii="Arial" w:hAnsi="Arial" w:cs="Arial"/>
              <w:sz w:val="24"/>
              <w:szCs w:val="24"/>
            </w:rPr>
          </w:pPr>
        </w:p>
        <w:p w14:paraId="4791B718" w14:textId="77777777" w:rsidR="001E762A" w:rsidRDefault="001E762A" w:rsidP="0084161F">
          <w:pPr>
            <w:spacing w:before="60" w:after="60" w:line="276" w:lineRule="auto"/>
            <w:rPr>
              <w:rFonts w:ascii="Arial" w:hAnsi="Arial" w:cs="Arial"/>
              <w:sz w:val="24"/>
              <w:szCs w:val="24"/>
            </w:rPr>
          </w:pPr>
        </w:p>
        <w:p w14:paraId="2D27142B" w14:textId="77777777" w:rsidR="001E762A" w:rsidRDefault="001E762A" w:rsidP="0084161F">
          <w:pPr>
            <w:spacing w:before="60" w:after="60" w:line="276" w:lineRule="auto"/>
            <w:rPr>
              <w:rFonts w:ascii="Arial" w:hAnsi="Arial" w:cs="Arial"/>
              <w:sz w:val="24"/>
              <w:szCs w:val="24"/>
            </w:rPr>
          </w:pPr>
        </w:p>
        <w:p w14:paraId="1514B244" w14:textId="77777777" w:rsidR="0000540E" w:rsidRDefault="0000540E" w:rsidP="0084161F">
          <w:pPr>
            <w:spacing w:before="60" w:after="60" w:line="276" w:lineRule="auto"/>
            <w:rPr>
              <w:rFonts w:ascii="Arial" w:hAnsi="Arial" w:cs="Arial"/>
              <w:sz w:val="24"/>
              <w:szCs w:val="24"/>
            </w:rPr>
          </w:pPr>
        </w:p>
        <w:p w14:paraId="7DD1AAC1" w14:textId="77777777" w:rsidR="0000540E" w:rsidRDefault="0000540E" w:rsidP="0084161F">
          <w:pPr>
            <w:spacing w:before="60" w:after="60" w:line="276" w:lineRule="auto"/>
            <w:rPr>
              <w:rFonts w:ascii="Arial" w:hAnsi="Arial" w:cs="Arial"/>
              <w:sz w:val="24"/>
              <w:szCs w:val="24"/>
            </w:rPr>
          </w:pPr>
        </w:p>
        <w:p w14:paraId="62DCD5D8" w14:textId="390E3996" w:rsidR="0000540E" w:rsidRPr="0000540E" w:rsidRDefault="00966181" w:rsidP="0000540E">
          <w:pPr>
            <w:spacing w:before="60" w:after="60" w:line="276" w:lineRule="auto"/>
            <w:rPr>
              <w:rFonts w:ascii="Arial" w:hAnsi="Arial" w:cs="Arial"/>
              <w:sz w:val="24"/>
              <w:szCs w:val="24"/>
            </w:rPr>
          </w:pPr>
        </w:p>
      </w:sdtContent>
    </w:sdt>
    <w:bookmarkEnd w:id="1" w:displacedByCustomXml="prev"/>
    <w:bookmarkEnd w:id="0" w:displacedByCustomXml="prev"/>
    <w:p w14:paraId="25E95925" w14:textId="040D975E" w:rsidR="00FD687B" w:rsidRDefault="00FD687B">
      <w:pPr>
        <w:rPr>
          <w:rFonts w:ascii="Arial" w:eastAsia="Times New Roman" w:hAnsi="Arial" w:cs="Arial"/>
          <w:b/>
          <w:bCs/>
          <w:iCs/>
          <w:sz w:val="32"/>
          <w:szCs w:val="32"/>
          <w:lang w:eastAsia="ar-SA"/>
        </w:rPr>
      </w:pPr>
      <w:r>
        <w:rPr>
          <w:sz w:val="32"/>
          <w:szCs w:val="32"/>
        </w:rPr>
        <w:br w:type="page"/>
      </w:r>
    </w:p>
    <w:p w14:paraId="2F018AAA" w14:textId="7503E725" w:rsidR="00600109" w:rsidRPr="002558F1" w:rsidRDefault="00600109" w:rsidP="00DC5961">
      <w:pPr>
        <w:pStyle w:val="Nag2"/>
        <w:numPr>
          <w:ilvl w:val="0"/>
          <w:numId w:val="44"/>
        </w:numPr>
        <w:spacing w:before="60" w:after="60" w:line="360" w:lineRule="auto"/>
        <w:jc w:val="left"/>
        <w:rPr>
          <w:sz w:val="32"/>
          <w:szCs w:val="32"/>
        </w:rPr>
      </w:pPr>
      <w:bookmarkStart w:id="3" w:name="_Toc161231869"/>
      <w:r w:rsidRPr="002558F1">
        <w:rPr>
          <w:sz w:val="32"/>
          <w:szCs w:val="32"/>
        </w:rPr>
        <w:lastRenderedPageBreak/>
        <w:t>Wstęp</w:t>
      </w:r>
      <w:bookmarkEnd w:id="3"/>
    </w:p>
    <w:p w14:paraId="693155AD" w14:textId="61EE296E" w:rsidR="00600109" w:rsidRPr="00002BF6" w:rsidRDefault="00575A3E" w:rsidP="00002BF6">
      <w:pPr>
        <w:spacing w:before="60" w:after="60" w:line="360" w:lineRule="auto"/>
        <w:ind w:left="567"/>
        <w:rPr>
          <w:rFonts w:ascii="Arial" w:hAnsi="Arial" w:cs="Arial"/>
          <w:sz w:val="24"/>
          <w:szCs w:val="24"/>
        </w:rPr>
      </w:pPr>
      <w:r w:rsidRPr="00002BF6">
        <w:rPr>
          <w:rFonts w:ascii="Arial" w:hAnsi="Arial" w:cs="Arial"/>
          <w:sz w:val="24"/>
          <w:szCs w:val="24"/>
        </w:rPr>
        <w:t>D</w:t>
      </w:r>
      <w:r w:rsidR="00600109" w:rsidRPr="00002BF6">
        <w:rPr>
          <w:rFonts w:ascii="Arial" w:hAnsi="Arial" w:cs="Arial"/>
          <w:sz w:val="24"/>
          <w:szCs w:val="24"/>
        </w:rPr>
        <w:t>okument</w:t>
      </w:r>
      <w:r w:rsidRPr="00002BF6">
        <w:rPr>
          <w:rFonts w:ascii="Arial" w:hAnsi="Arial" w:cs="Arial"/>
          <w:sz w:val="24"/>
          <w:szCs w:val="24"/>
        </w:rPr>
        <w:t xml:space="preserve"> reguluje </w:t>
      </w:r>
      <w:r w:rsidR="00600109" w:rsidRPr="00002BF6">
        <w:rPr>
          <w:rFonts w:ascii="Arial" w:hAnsi="Arial" w:cs="Arial"/>
          <w:sz w:val="24"/>
          <w:szCs w:val="24"/>
        </w:rPr>
        <w:t xml:space="preserve">kwestie związane z realizacją w województwie łódzkim projektów w ramach </w:t>
      </w:r>
      <w:r w:rsidR="00682060" w:rsidRPr="00002BF6">
        <w:rPr>
          <w:rFonts w:ascii="Arial" w:hAnsi="Arial" w:cs="Arial"/>
          <w:sz w:val="24"/>
          <w:szCs w:val="24"/>
        </w:rPr>
        <w:t>D</w:t>
      </w:r>
      <w:r w:rsidR="00600109" w:rsidRPr="00002BF6">
        <w:rPr>
          <w:rFonts w:ascii="Arial" w:hAnsi="Arial" w:cs="Arial"/>
          <w:sz w:val="24"/>
          <w:szCs w:val="24"/>
        </w:rPr>
        <w:t xml:space="preserve">ziałania </w:t>
      </w:r>
      <w:r w:rsidR="00682060" w:rsidRPr="00002BF6">
        <w:rPr>
          <w:rFonts w:ascii="Arial" w:hAnsi="Arial" w:cs="Arial"/>
          <w:sz w:val="24"/>
          <w:szCs w:val="24"/>
        </w:rPr>
        <w:t>FELD.07.0</w:t>
      </w:r>
      <w:r w:rsidR="004C5EC0" w:rsidRPr="00002BF6">
        <w:rPr>
          <w:rFonts w:ascii="Arial" w:hAnsi="Arial" w:cs="Arial"/>
          <w:sz w:val="24"/>
          <w:szCs w:val="24"/>
        </w:rPr>
        <w:t>5</w:t>
      </w:r>
      <w:r w:rsidR="004C5EC0" w:rsidRPr="002558F1">
        <w:rPr>
          <w:i/>
          <w:iCs/>
        </w:rPr>
        <w:t xml:space="preserve"> </w:t>
      </w:r>
      <w:r w:rsidR="004C5EC0" w:rsidRPr="002558F1">
        <w:rPr>
          <w:rFonts w:ascii="Arial" w:hAnsi="Arial" w:cs="Arial"/>
          <w:sz w:val="24"/>
          <w:szCs w:val="24"/>
        </w:rPr>
        <w:t>Integracja i społeczeństwo obywatelskie</w:t>
      </w:r>
      <w:r w:rsidR="005A35DE" w:rsidRPr="002558F1">
        <w:rPr>
          <w:i/>
          <w:iCs/>
        </w:rPr>
        <w:t>,</w:t>
      </w:r>
      <w:r w:rsidR="00600109" w:rsidRPr="002558F1">
        <w:rPr>
          <w:i/>
          <w:iCs/>
        </w:rPr>
        <w:t xml:space="preserve"> </w:t>
      </w:r>
      <w:r w:rsidR="00600109" w:rsidRPr="00002BF6">
        <w:rPr>
          <w:rFonts w:ascii="Arial" w:hAnsi="Arial" w:cs="Arial"/>
          <w:sz w:val="24"/>
          <w:szCs w:val="24"/>
        </w:rPr>
        <w:t xml:space="preserve">określone w Szczegółowym Opisie </w:t>
      </w:r>
      <w:r w:rsidR="00682060" w:rsidRPr="00002BF6">
        <w:rPr>
          <w:rFonts w:ascii="Arial" w:hAnsi="Arial" w:cs="Arial"/>
          <w:sz w:val="24"/>
          <w:szCs w:val="24"/>
        </w:rPr>
        <w:t xml:space="preserve">Priorytetów </w:t>
      </w:r>
      <w:r w:rsidRPr="00002BF6">
        <w:rPr>
          <w:rFonts w:ascii="Arial" w:hAnsi="Arial" w:cs="Arial"/>
          <w:sz w:val="24"/>
          <w:szCs w:val="24"/>
        </w:rPr>
        <w:t>p</w:t>
      </w:r>
      <w:r w:rsidR="00682060" w:rsidRPr="00002BF6">
        <w:rPr>
          <w:rFonts w:ascii="Arial" w:hAnsi="Arial" w:cs="Arial"/>
          <w:sz w:val="24"/>
          <w:szCs w:val="24"/>
        </w:rPr>
        <w:t>rogramu Fundusze Europejskie dla Łódzkiego 2021-2027</w:t>
      </w:r>
      <w:r w:rsidR="004C5EC0" w:rsidRPr="00002BF6">
        <w:rPr>
          <w:rFonts w:ascii="Arial" w:hAnsi="Arial" w:cs="Arial"/>
          <w:sz w:val="24"/>
          <w:szCs w:val="24"/>
        </w:rPr>
        <w:t>.</w:t>
      </w:r>
    </w:p>
    <w:p w14:paraId="3C37D4D5" w14:textId="3770D52A" w:rsidR="003A7764" w:rsidRPr="00002BF6" w:rsidRDefault="003A7764" w:rsidP="00002BF6">
      <w:pPr>
        <w:spacing w:before="60" w:after="60" w:line="360" w:lineRule="auto"/>
        <w:ind w:left="567"/>
        <w:rPr>
          <w:rFonts w:ascii="Arial" w:hAnsi="Arial" w:cs="Arial"/>
          <w:sz w:val="24"/>
          <w:szCs w:val="24"/>
          <w:lang w:eastAsia="pl-PL"/>
        </w:rPr>
      </w:pPr>
      <w:r w:rsidRPr="00002BF6">
        <w:rPr>
          <w:rFonts w:ascii="Arial" w:hAnsi="Arial" w:cs="Arial"/>
          <w:sz w:val="24"/>
          <w:szCs w:val="24"/>
        </w:rPr>
        <w:t>Niniejszy dokument określa minimalne wymagania dotyczące realizacji wybranych form wsparcia, możliwych do zastosowania w ramach naboru FELD.07.05-IP.01-001/24.</w:t>
      </w:r>
    </w:p>
    <w:p w14:paraId="24B0B759" w14:textId="4DCA9B19" w:rsidR="00600109" w:rsidRPr="00002BF6" w:rsidRDefault="00600109" w:rsidP="00002BF6">
      <w:pPr>
        <w:spacing w:before="60" w:after="60" w:line="360" w:lineRule="auto"/>
        <w:ind w:left="567"/>
        <w:rPr>
          <w:rStyle w:val="Hipercze"/>
          <w:rFonts w:ascii="Arial" w:hAnsi="Arial" w:cs="Arial"/>
          <w:sz w:val="24"/>
          <w:szCs w:val="24"/>
        </w:rPr>
      </w:pPr>
      <w:r w:rsidRPr="00002BF6">
        <w:rPr>
          <w:rFonts w:ascii="Arial" w:hAnsi="Arial" w:cs="Arial"/>
          <w:sz w:val="24"/>
          <w:szCs w:val="24"/>
        </w:rPr>
        <w:t xml:space="preserve">WUP w Łodzi zastrzega sobie prawo wprowadzania zmian w niniejszych </w:t>
      </w:r>
      <w:r w:rsidR="00151A03" w:rsidRPr="002558F1">
        <w:rPr>
          <w:rFonts w:ascii="Arial" w:hAnsi="Arial" w:cs="Arial"/>
          <w:sz w:val="24"/>
          <w:szCs w:val="24"/>
        </w:rPr>
        <w:t>Wymaganiach</w:t>
      </w:r>
      <w:r w:rsidR="00151A03" w:rsidRPr="00002BF6">
        <w:rPr>
          <w:rFonts w:ascii="Arial" w:hAnsi="Arial" w:cs="Arial"/>
          <w:i/>
          <w:sz w:val="24"/>
          <w:szCs w:val="24"/>
        </w:rPr>
        <w:t xml:space="preserve"> </w:t>
      </w:r>
      <w:r w:rsidRPr="00002BF6">
        <w:rPr>
          <w:rFonts w:ascii="Arial" w:hAnsi="Arial" w:cs="Arial"/>
          <w:sz w:val="24"/>
          <w:szCs w:val="24"/>
        </w:rPr>
        <w:t xml:space="preserve">w przypadku wprowadzenia zmian w przepisach prawa lub dokumentach programowych. Informacje o wprowadzonych zmianach publikowane będą na stronie internetowej WUP w Łodzi: </w:t>
      </w:r>
      <w:hyperlink r:id="rId9" w:history="1">
        <w:r w:rsidR="0086648B" w:rsidRPr="00002BF6">
          <w:rPr>
            <w:rStyle w:val="Hipercze"/>
            <w:rFonts w:ascii="Arial" w:hAnsi="Arial" w:cs="Arial"/>
            <w:sz w:val="24"/>
            <w:szCs w:val="24"/>
          </w:rPr>
          <w:t>funduszeUE.lodzkie.pl</w:t>
        </w:r>
      </w:hyperlink>
      <w:r w:rsidR="0086648B" w:rsidRPr="00002BF6">
        <w:rPr>
          <w:rFonts w:ascii="Arial" w:hAnsi="Arial" w:cs="Arial"/>
          <w:sz w:val="24"/>
          <w:szCs w:val="24"/>
        </w:rPr>
        <w:t xml:space="preserve"> oraz </w:t>
      </w:r>
      <w:hyperlink r:id="rId10" w:history="1">
        <w:r w:rsidR="0086648B" w:rsidRPr="00002BF6">
          <w:rPr>
            <w:rStyle w:val="Hipercze"/>
            <w:rFonts w:ascii="Arial" w:hAnsi="Arial" w:cs="Arial"/>
            <w:sz w:val="24"/>
            <w:szCs w:val="24"/>
          </w:rPr>
          <w:t>funduszeUE.wup.lodz.pl</w:t>
        </w:r>
      </w:hyperlink>
      <w:r w:rsidR="0086648B" w:rsidRPr="00002BF6">
        <w:rPr>
          <w:rFonts w:ascii="Arial" w:hAnsi="Arial" w:cs="Arial"/>
          <w:sz w:val="24"/>
          <w:szCs w:val="24"/>
        </w:rPr>
        <w:t>.</w:t>
      </w:r>
    </w:p>
    <w:p w14:paraId="76A3E7EB" w14:textId="77777777" w:rsidR="007569A7" w:rsidRPr="003C02CC" w:rsidRDefault="007569A7" w:rsidP="000D6B40">
      <w:pPr>
        <w:spacing w:before="60" w:after="60" w:line="360" w:lineRule="auto"/>
        <w:rPr>
          <w:rFonts w:ascii="Arial" w:hAnsi="Arial" w:cs="Arial"/>
          <w:sz w:val="24"/>
          <w:szCs w:val="24"/>
        </w:rPr>
      </w:pPr>
    </w:p>
    <w:p w14:paraId="012FECD6" w14:textId="23CA1262" w:rsidR="00757BB5" w:rsidRPr="002558F1" w:rsidRDefault="003A7764" w:rsidP="00DC5961">
      <w:pPr>
        <w:pStyle w:val="Nagwek2"/>
        <w:numPr>
          <w:ilvl w:val="0"/>
          <w:numId w:val="44"/>
        </w:numPr>
        <w:spacing w:before="60" w:after="60" w:line="360" w:lineRule="auto"/>
        <w:rPr>
          <w:rFonts w:ascii="Arial" w:hAnsi="Arial" w:cs="Arial"/>
          <w:color w:val="000000" w:themeColor="text1"/>
          <w:sz w:val="32"/>
          <w:szCs w:val="32"/>
        </w:rPr>
      </w:pPr>
      <w:bookmarkStart w:id="4" w:name="_Toc161231870"/>
      <w:r w:rsidRPr="002558F1">
        <w:rPr>
          <w:rFonts w:ascii="Arial" w:hAnsi="Arial" w:cs="Arial"/>
          <w:color w:val="000000" w:themeColor="text1"/>
          <w:sz w:val="32"/>
          <w:szCs w:val="32"/>
        </w:rPr>
        <w:t>Informacje ogólne</w:t>
      </w:r>
      <w:bookmarkEnd w:id="4"/>
    </w:p>
    <w:p w14:paraId="429D62D0" w14:textId="77777777" w:rsidR="00757BB5" w:rsidRPr="004165D3" w:rsidRDefault="00757BB5" w:rsidP="001C11D7">
      <w:pPr>
        <w:pStyle w:val="Akapitzlist"/>
        <w:numPr>
          <w:ilvl w:val="0"/>
          <w:numId w:val="22"/>
        </w:numPr>
        <w:spacing w:before="60" w:after="60" w:line="360" w:lineRule="auto"/>
        <w:ind w:left="567" w:hanging="567"/>
        <w:contextualSpacing w:val="0"/>
        <w:rPr>
          <w:rFonts w:ascii="Arial" w:hAnsi="Arial" w:cs="Arial"/>
          <w:sz w:val="24"/>
          <w:szCs w:val="24"/>
        </w:rPr>
      </w:pPr>
      <w:r w:rsidRPr="004165D3">
        <w:rPr>
          <w:rFonts w:ascii="Arial" w:hAnsi="Arial" w:cs="Arial"/>
          <w:sz w:val="24"/>
          <w:szCs w:val="24"/>
        </w:rPr>
        <w:t>Typy projektu przewidziane do realizacji w ramach naboru to:</w:t>
      </w:r>
    </w:p>
    <w:p w14:paraId="099A965A" w14:textId="77777777" w:rsidR="004C5EC0" w:rsidRPr="00BC6252" w:rsidRDefault="004C5EC0" w:rsidP="001C11D7">
      <w:pPr>
        <w:pStyle w:val="Akapitzlist"/>
        <w:numPr>
          <w:ilvl w:val="5"/>
          <w:numId w:val="21"/>
        </w:numPr>
        <w:tabs>
          <w:tab w:val="clear" w:pos="4500"/>
        </w:tabs>
        <w:spacing w:before="60" w:after="60" w:line="360" w:lineRule="auto"/>
        <w:ind w:left="1134" w:hanging="567"/>
        <w:rPr>
          <w:rFonts w:ascii="Arial" w:hAnsi="Arial" w:cs="Arial"/>
          <w:sz w:val="24"/>
          <w:szCs w:val="24"/>
        </w:rPr>
      </w:pPr>
      <w:r w:rsidRPr="00BC6252">
        <w:rPr>
          <w:rFonts w:ascii="Arial" w:hAnsi="Arial" w:cs="Arial"/>
          <w:sz w:val="24"/>
          <w:szCs w:val="24"/>
          <w:lang w:eastAsia="pl-PL"/>
        </w:rPr>
        <w:t>programy obejmujące instrumenty aktywizacji społecznej, zawodowej, zdrowotnej, edukacyjnej i kulturalno-rekreacyjnej</w:t>
      </w:r>
      <w:r>
        <w:rPr>
          <w:rFonts w:ascii="Arial" w:hAnsi="Arial" w:cs="Arial"/>
          <w:sz w:val="24"/>
          <w:szCs w:val="24"/>
          <w:lang w:eastAsia="pl-PL"/>
        </w:rPr>
        <w:t>;</w:t>
      </w:r>
    </w:p>
    <w:p w14:paraId="0A86B9CA" w14:textId="347F69D7" w:rsidR="004C5EC0" w:rsidRPr="00BC6252" w:rsidRDefault="004C5EC0" w:rsidP="001C11D7">
      <w:pPr>
        <w:pStyle w:val="Akapitzlist"/>
        <w:numPr>
          <w:ilvl w:val="5"/>
          <w:numId w:val="21"/>
        </w:numPr>
        <w:tabs>
          <w:tab w:val="clear" w:pos="4500"/>
        </w:tabs>
        <w:spacing w:before="60" w:after="60" w:line="360" w:lineRule="auto"/>
        <w:ind w:left="1134" w:hanging="567"/>
        <w:rPr>
          <w:rFonts w:ascii="Arial" w:hAnsi="Arial" w:cs="Arial"/>
          <w:bCs/>
          <w:sz w:val="24"/>
          <w:szCs w:val="24"/>
        </w:rPr>
      </w:pPr>
      <w:r w:rsidRPr="00BC6252">
        <w:rPr>
          <w:rFonts w:ascii="Arial" w:hAnsi="Arial" w:cs="Arial"/>
          <w:bCs/>
          <w:sz w:val="24"/>
          <w:szCs w:val="24"/>
        </w:rPr>
        <w:t>usługi aktywizacji społecznej i zawodowej w ramach podmiotów reintegracji społecznej (m.in. CIS, KIS, WTZ, ZAZ</w:t>
      </w:r>
      <w:r w:rsidR="0076665E">
        <w:rPr>
          <w:rStyle w:val="Odwoanieprzypisudolnego"/>
          <w:rFonts w:ascii="Arial" w:hAnsi="Arial" w:cs="Arial"/>
          <w:bCs/>
          <w:sz w:val="24"/>
          <w:szCs w:val="24"/>
        </w:rPr>
        <w:footnoteReference w:id="1"/>
      </w:r>
      <w:r w:rsidRPr="00BC6252">
        <w:rPr>
          <w:rFonts w:ascii="Arial" w:hAnsi="Arial" w:cs="Arial"/>
          <w:bCs/>
          <w:sz w:val="24"/>
          <w:szCs w:val="24"/>
        </w:rPr>
        <w:t>).</w:t>
      </w:r>
    </w:p>
    <w:p w14:paraId="13A8EFA3" w14:textId="2B90FA15" w:rsidR="00757BB5" w:rsidRDefault="00757BB5" w:rsidP="001C11D7">
      <w:pPr>
        <w:pStyle w:val="Akapitzlist"/>
        <w:numPr>
          <w:ilvl w:val="0"/>
          <w:numId w:val="22"/>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t xml:space="preserve">Wsparcie musi być realizowane w oparciu </w:t>
      </w:r>
      <w:r w:rsidR="000714DA">
        <w:rPr>
          <w:rFonts w:ascii="Arial" w:hAnsi="Arial" w:cs="Arial"/>
          <w:sz w:val="24"/>
          <w:szCs w:val="24"/>
        </w:rPr>
        <w:t xml:space="preserve">m.in. </w:t>
      </w:r>
      <w:r>
        <w:rPr>
          <w:rFonts w:ascii="Arial" w:hAnsi="Arial" w:cs="Arial"/>
          <w:sz w:val="24"/>
          <w:szCs w:val="24"/>
        </w:rPr>
        <w:t>o:</w:t>
      </w:r>
    </w:p>
    <w:p w14:paraId="52FE00CD" w14:textId="77777777" w:rsidR="00757BB5" w:rsidRPr="0041361C" w:rsidRDefault="00757BB5" w:rsidP="001C11D7">
      <w:pPr>
        <w:pStyle w:val="Akapitzlist"/>
        <w:numPr>
          <w:ilvl w:val="0"/>
          <w:numId w:val="20"/>
        </w:numPr>
        <w:autoSpaceDE w:val="0"/>
        <w:autoSpaceDN w:val="0"/>
        <w:adjustRightInd w:val="0"/>
        <w:spacing w:before="60" w:afterLines="60" w:after="144" w:line="360" w:lineRule="auto"/>
        <w:ind w:left="1145" w:hanging="578"/>
        <w:contextualSpacing w:val="0"/>
        <w:rPr>
          <w:rFonts w:ascii="Arial" w:hAnsi="Arial" w:cs="Arial"/>
          <w:color w:val="000000" w:themeColor="text1"/>
          <w:sz w:val="24"/>
          <w:szCs w:val="24"/>
        </w:rPr>
      </w:pPr>
      <w:r w:rsidRPr="0041361C">
        <w:rPr>
          <w:rFonts w:ascii="Arial" w:hAnsi="Arial" w:cs="Arial"/>
          <w:color w:val="000000" w:themeColor="text1"/>
          <w:sz w:val="24"/>
          <w:szCs w:val="24"/>
        </w:rPr>
        <w:t>Program Regionalny Fundusze Europejskie dla Łódzkiego 2021-2027,</w:t>
      </w:r>
    </w:p>
    <w:p w14:paraId="12EADC29" w14:textId="77777777" w:rsidR="00AE0656" w:rsidRDefault="00757BB5" w:rsidP="001C11D7">
      <w:pPr>
        <w:pStyle w:val="Akapitzlist"/>
        <w:numPr>
          <w:ilvl w:val="0"/>
          <w:numId w:val="20"/>
        </w:numPr>
        <w:autoSpaceDE w:val="0"/>
        <w:autoSpaceDN w:val="0"/>
        <w:adjustRightInd w:val="0"/>
        <w:spacing w:before="60" w:afterLines="60" w:after="144" w:line="360" w:lineRule="auto"/>
        <w:ind w:left="1145" w:hanging="578"/>
        <w:contextualSpacing w:val="0"/>
        <w:rPr>
          <w:rFonts w:ascii="Arial" w:hAnsi="Arial" w:cs="Arial"/>
          <w:color w:val="000000" w:themeColor="text1"/>
          <w:sz w:val="24"/>
          <w:szCs w:val="24"/>
        </w:rPr>
      </w:pPr>
      <w:r w:rsidRPr="0041361C">
        <w:rPr>
          <w:rFonts w:ascii="Arial" w:hAnsi="Arial" w:cs="Arial"/>
          <w:color w:val="000000" w:themeColor="text1"/>
          <w:sz w:val="24"/>
          <w:szCs w:val="24"/>
        </w:rPr>
        <w:t>Szczegółowy Opis Priorytetów Programu Fundusze Europejskie dla Łódzkiego 2021-2027,</w:t>
      </w:r>
    </w:p>
    <w:p w14:paraId="3E79F1B8" w14:textId="77777777" w:rsidR="00AE0656" w:rsidRPr="00AE0656" w:rsidRDefault="004C5EC0" w:rsidP="001C11D7">
      <w:pPr>
        <w:pStyle w:val="Akapitzlist"/>
        <w:numPr>
          <w:ilvl w:val="0"/>
          <w:numId w:val="20"/>
        </w:numPr>
        <w:autoSpaceDE w:val="0"/>
        <w:autoSpaceDN w:val="0"/>
        <w:adjustRightInd w:val="0"/>
        <w:spacing w:before="60" w:afterLines="60" w:after="144" w:line="360" w:lineRule="auto"/>
        <w:ind w:left="1145" w:hanging="578"/>
        <w:contextualSpacing w:val="0"/>
        <w:rPr>
          <w:rFonts w:ascii="Arial" w:hAnsi="Arial" w:cs="Arial"/>
          <w:color w:val="000000" w:themeColor="text1"/>
          <w:sz w:val="24"/>
          <w:szCs w:val="24"/>
        </w:rPr>
      </w:pPr>
      <w:r w:rsidRPr="00AE0656">
        <w:rPr>
          <w:rFonts w:ascii="Arial" w:eastAsia="Times New Roman" w:hAnsi="Arial" w:cs="Arial"/>
          <w:color w:val="000000" w:themeColor="text1"/>
          <w:sz w:val="24"/>
          <w:szCs w:val="24"/>
        </w:rPr>
        <w:t>Ustawę z dnia 20 kwietnia 2004r. o promocji zatrudnienia i instytucjach rynku pracy,</w:t>
      </w:r>
    </w:p>
    <w:p w14:paraId="163EA928" w14:textId="4AEB4319" w:rsidR="00AE0656" w:rsidRPr="00AE0656" w:rsidRDefault="00AE0656" w:rsidP="001C11D7">
      <w:pPr>
        <w:pStyle w:val="Akapitzlist"/>
        <w:numPr>
          <w:ilvl w:val="0"/>
          <w:numId w:val="20"/>
        </w:numPr>
        <w:autoSpaceDE w:val="0"/>
        <w:autoSpaceDN w:val="0"/>
        <w:adjustRightInd w:val="0"/>
        <w:spacing w:before="60" w:afterLines="60" w:after="144" w:line="360" w:lineRule="auto"/>
        <w:ind w:left="1145" w:hanging="578"/>
        <w:contextualSpacing w:val="0"/>
        <w:rPr>
          <w:rFonts w:ascii="Arial" w:hAnsi="Arial" w:cs="Arial"/>
          <w:color w:val="000000" w:themeColor="text1"/>
          <w:sz w:val="24"/>
          <w:szCs w:val="24"/>
        </w:rPr>
      </w:pPr>
      <w:r w:rsidRPr="00AE0656">
        <w:rPr>
          <w:rFonts w:ascii="Arial" w:eastAsia="Times New Roman" w:hAnsi="Arial" w:cs="Arial"/>
          <w:color w:val="000000" w:themeColor="text1"/>
          <w:sz w:val="24"/>
          <w:szCs w:val="24"/>
        </w:rPr>
        <w:t>Ustawę z dnia 13 czerwca 2003r. o zatrudnieniu socjalnym,</w:t>
      </w:r>
    </w:p>
    <w:p w14:paraId="7D47B2C6" w14:textId="77777777" w:rsidR="00757BB5" w:rsidRPr="00727A9B" w:rsidRDefault="00757BB5" w:rsidP="001C11D7">
      <w:pPr>
        <w:pStyle w:val="Akapitzlist"/>
        <w:numPr>
          <w:ilvl w:val="0"/>
          <w:numId w:val="20"/>
        </w:numPr>
        <w:autoSpaceDE w:val="0"/>
        <w:autoSpaceDN w:val="0"/>
        <w:adjustRightInd w:val="0"/>
        <w:spacing w:before="60" w:after="120" w:line="360" w:lineRule="auto"/>
        <w:ind w:left="1145" w:hanging="578"/>
        <w:contextualSpacing w:val="0"/>
        <w:rPr>
          <w:rFonts w:ascii="Arial" w:hAnsi="Arial" w:cs="Arial"/>
          <w:color w:val="000000" w:themeColor="text1"/>
          <w:sz w:val="24"/>
          <w:szCs w:val="24"/>
        </w:rPr>
      </w:pPr>
      <w:r w:rsidRPr="00727A9B">
        <w:rPr>
          <w:rFonts w:ascii="Arial" w:hAnsi="Arial" w:cs="Arial"/>
          <w:color w:val="000000" w:themeColor="text1"/>
          <w:sz w:val="24"/>
          <w:szCs w:val="24"/>
        </w:rPr>
        <w:t>Ustawę z dnia 12 marca 2004 r. o pomocy społecznej,</w:t>
      </w:r>
    </w:p>
    <w:p w14:paraId="42A2487F" w14:textId="39229F19" w:rsidR="00757BB5" w:rsidRPr="0041361C" w:rsidRDefault="00757BB5" w:rsidP="001C11D7">
      <w:pPr>
        <w:pStyle w:val="Akapitzlist"/>
        <w:numPr>
          <w:ilvl w:val="0"/>
          <w:numId w:val="20"/>
        </w:numPr>
        <w:autoSpaceDE w:val="0"/>
        <w:autoSpaceDN w:val="0"/>
        <w:adjustRightInd w:val="0"/>
        <w:spacing w:before="60" w:afterLines="60" w:after="144" w:line="360" w:lineRule="auto"/>
        <w:ind w:left="1145" w:hanging="578"/>
        <w:contextualSpacing w:val="0"/>
        <w:rPr>
          <w:rFonts w:ascii="Arial" w:hAnsi="Arial" w:cs="Arial"/>
          <w:color w:val="000000" w:themeColor="text1"/>
          <w:sz w:val="24"/>
          <w:szCs w:val="24"/>
        </w:rPr>
      </w:pPr>
      <w:r w:rsidRPr="0041361C">
        <w:rPr>
          <w:rFonts w:ascii="Arial" w:hAnsi="Arial" w:cs="Arial"/>
          <w:color w:val="000000" w:themeColor="text1"/>
          <w:sz w:val="24"/>
          <w:szCs w:val="24"/>
        </w:rPr>
        <w:lastRenderedPageBreak/>
        <w:t>Ustawę z dnia 27 sierpnia 1997 r. o rehabilitacji zawodowej i społecznej oraz zatrudnianiu osób niepełnosprawnych</w:t>
      </w:r>
      <w:r w:rsidR="00BA583E">
        <w:rPr>
          <w:rFonts w:ascii="Arial" w:hAnsi="Arial" w:cs="Arial"/>
          <w:color w:val="000000" w:themeColor="text1"/>
          <w:sz w:val="24"/>
          <w:szCs w:val="24"/>
        </w:rPr>
        <w:t>,</w:t>
      </w:r>
    </w:p>
    <w:p w14:paraId="66C3FFA2" w14:textId="03B45A9A" w:rsidR="00757BB5" w:rsidRPr="00BC5CBB" w:rsidRDefault="00757BB5" w:rsidP="001C11D7">
      <w:pPr>
        <w:pStyle w:val="Akapitzlist"/>
        <w:numPr>
          <w:ilvl w:val="0"/>
          <w:numId w:val="20"/>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realizacji projektów z udziałem środków Europejskiego Funduszu Społecznego Plus w regionalnych programach na lata 2021–2027</w:t>
      </w:r>
      <w:r w:rsidR="00BA583E">
        <w:rPr>
          <w:rFonts w:ascii="Arial" w:hAnsi="Arial" w:cs="Arial"/>
          <w:color w:val="000000" w:themeColor="text1"/>
          <w:sz w:val="24"/>
          <w:szCs w:val="24"/>
        </w:rPr>
        <w:t xml:space="preserve"> (aktualne na dzień ogłoszenia naboru)</w:t>
      </w:r>
      <w:r w:rsidRPr="0041361C">
        <w:rPr>
          <w:rFonts w:ascii="Arial" w:hAnsi="Arial" w:cs="Arial"/>
          <w:color w:val="000000" w:themeColor="text1"/>
          <w:sz w:val="24"/>
          <w:szCs w:val="24"/>
        </w:rPr>
        <w:t>,</w:t>
      </w:r>
    </w:p>
    <w:p w14:paraId="04061ED0" w14:textId="0EB65C52" w:rsidR="00F966B2" w:rsidRPr="00F966B2" w:rsidRDefault="00757BB5" w:rsidP="00F966B2">
      <w:pPr>
        <w:pStyle w:val="Akapitzlist"/>
        <w:numPr>
          <w:ilvl w:val="0"/>
          <w:numId w:val="20"/>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kwalifikowalności wydatków na lata 2021-2027.</w:t>
      </w:r>
    </w:p>
    <w:p w14:paraId="05706053" w14:textId="77777777" w:rsidR="00F966B2" w:rsidRPr="00F966B2" w:rsidRDefault="00F966B2" w:rsidP="009D25DE">
      <w:pPr>
        <w:pStyle w:val="Akapitzlist"/>
        <w:numPr>
          <w:ilvl w:val="0"/>
          <w:numId w:val="22"/>
        </w:numPr>
        <w:spacing w:before="60" w:after="60" w:line="360" w:lineRule="auto"/>
        <w:ind w:left="567" w:hanging="567"/>
        <w:rPr>
          <w:rFonts w:ascii="Arial" w:hAnsi="Arial" w:cs="Arial"/>
          <w:color w:val="000000" w:themeColor="text1"/>
          <w:sz w:val="24"/>
          <w:szCs w:val="24"/>
        </w:rPr>
      </w:pPr>
      <w:r w:rsidRPr="00F966B2">
        <w:rPr>
          <w:rFonts w:ascii="Arial" w:hAnsi="Arial" w:cs="Arial"/>
          <w:color w:val="000000" w:themeColor="text1"/>
          <w:sz w:val="24"/>
          <w:szCs w:val="24"/>
        </w:rPr>
        <w:t xml:space="preserve">Wsparciem mogą być objęte tylko: </w:t>
      </w:r>
    </w:p>
    <w:p w14:paraId="432C07F9" w14:textId="7026E53B" w:rsidR="00F966B2" w:rsidRPr="009D25DE" w:rsidRDefault="009D25DE" w:rsidP="001E1E8D">
      <w:pPr>
        <w:spacing w:before="60" w:after="60" w:line="360" w:lineRule="auto"/>
        <w:ind w:left="567"/>
        <w:rPr>
          <w:rFonts w:ascii="Arial" w:hAnsi="Arial" w:cs="Arial"/>
          <w:color w:val="000000" w:themeColor="text1"/>
          <w:sz w:val="24"/>
          <w:szCs w:val="24"/>
        </w:rPr>
      </w:pPr>
      <w:r w:rsidRPr="009D25DE">
        <w:rPr>
          <w:rFonts w:ascii="Arial" w:hAnsi="Arial" w:cs="Arial"/>
          <w:color w:val="000000" w:themeColor="text1"/>
          <w:sz w:val="24"/>
          <w:szCs w:val="24"/>
        </w:rPr>
        <w:t>a)</w:t>
      </w:r>
      <w:r>
        <w:rPr>
          <w:rFonts w:ascii="Arial" w:hAnsi="Arial" w:cs="Arial"/>
          <w:color w:val="000000" w:themeColor="text1"/>
          <w:sz w:val="24"/>
          <w:szCs w:val="24"/>
        </w:rPr>
        <w:t xml:space="preserve"> </w:t>
      </w:r>
      <w:r w:rsidR="00F966B2" w:rsidRPr="009D25DE">
        <w:rPr>
          <w:rFonts w:ascii="Arial" w:hAnsi="Arial" w:cs="Arial"/>
          <w:color w:val="000000" w:themeColor="text1"/>
          <w:sz w:val="24"/>
          <w:szCs w:val="24"/>
        </w:rPr>
        <w:t xml:space="preserve">osoby zagrożone ubóstwem </w:t>
      </w:r>
      <w:r w:rsidR="00CE02A7">
        <w:rPr>
          <w:rFonts w:ascii="Arial" w:hAnsi="Arial" w:cs="Arial"/>
          <w:color w:val="000000" w:themeColor="text1"/>
          <w:sz w:val="24"/>
          <w:szCs w:val="24"/>
        </w:rPr>
        <w:t>i</w:t>
      </w:r>
      <w:r w:rsidR="00F966B2" w:rsidRPr="009D25DE">
        <w:rPr>
          <w:rFonts w:ascii="Arial" w:hAnsi="Arial" w:cs="Arial"/>
          <w:color w:val="000000" w:themeColor="text1"/>
          <w:sz w:val="24"/>
          <w:szCs w:val="24"/>
        </w:rPr>
        <w:t xml:space="preserve"> wykluczeniem społecznym</w:t>
      </w:r>
      <w:r w:rsidR="00C940E7">
        <w:rPr>
          <w:rStyle w:val="Odwoanieprzypisudolnego"/>
          <w:rFonts w:ascii="Arial" w:hAnsi="Arial" w:cs="Arial"/>
          <w:color w:val="000000" w:themeColor="text1"/>
          <w:sz w:val="24"/>
          <w:szCs w:val="24"/>
        </w:rPr>
        <w:footnoteReference w:id="2"/>
      </w:r>
      <w:r w:rsidR="00F966B2" w:rsidRPr="009D25DE">
        <w:rPr>
          <w:rFonts w:ascii="Arial" w:hAnsi="Arial" w:cs="Arial"/>
          <w:color w:val="000000" w:themeColor="text1"/>
          <w:sz w:val="24"/>
          <w:szCs w:val="24"/>
        </w:rPr>
        <w:t xml:space="preserve">, </w:t>
      </w:r>
    </w:p>
    <w:p w14:paraId="7C7CBFBE" w14:textId="78ED9571" w:rsidR="00F966B2" w:rsidRDefault="009D25DE" w:rsidP="00C940E7">
      <w:pPr>
        <w:pStyle w:val="Akapitzlist"/>
        <w:spacing w:before="60" w:after="60" w:line="360" w:lineRule="auto"/>
        <w:ind w:leftChars="257" w:left="848" w:hanging="283"/>
        <w:contextualSpacing w:val="0"/>
        <w:rPr>
          <w:rFonts w:ascii="Arial" w:hAnsi="Arial" w:cs="Arial"/>
          <w:color w:val="000000" w:themeColor="text1"/>
          <w:sz w:val="24"/>
          <w:szCs w:val="24"/>
        </w:rPr>
      </w:pPr>
      <w:r>
        <w:rPr>
          <w:rFonts w:ascii="Arial" w:hAnsi="Arial" w:cs="Arial"/>
          <w:color w:val="000000" w:themeColor="text1"/>
          <w:sz w:val="24"/>
          <w:szCs w:val="24"/>
        </w:rPr>
        <w:t xml:space="preserve">b) </w:t>
      </w:r>
      <w:r w:rsidR="00F966B2" w:rsidRPr="00F966B2">
        <w:rPr>
          <w:rFonts w:ascii="Arial" w:hAnsi="Arial" w:cs="Arial"/>
          <w:color w:val="000000" w:themeColor="text1"/>
          <w:sz w:val="24"/>
          <w:szCs w:val="24"/>
        </w:rPr>
        <w:t xml:space="preserve">otoczenie osób zagrożonych ubóstwem i wykluczeniem społecznym, o ile jest ono niezbędne dla skutecznego wsparcia osób zagrożonych ubóstwem </w:t>
      </w:r>
      <w:r w:rsidR="00BE2C39">
        <w:rPr>
          <w:rFonts w:ascii="Arial" w:hAnsi="Arial" w:cs="Arial"/>
          <w:color w:val="000000" w:themeColor="text1"/>
          <w:sz w:val="24"/>
          <w:szCs w:val="24"/>
        </w:rPr>
        <w:t>i</w:t>
      </w:r>
      <w:r w:rsidR="00F966B2" w:rsidRPr="00F966B2">
        <w:rPr>
          <w:rFonts w:ascii="Arial" w:hAnsi="Arial" w:cs="Arial"/>
          <w:color w:val="000000" w:themeColor="text1"/>
          <w:sz w:val="24"/>
          <w:szCs w:val="24"/>
        </w:rPr>
        <w:t xml:space="preserve"> wykluczenie</w:t>
      </w:r>
      <w:r w:rsidR="00504BEE">
        <w:rPr>
          <w:rFonts w:ascii="Arial" w:hAnsi="Arial" w:cs="Arial"/>
          <w:color w:val="000000" w:themeColor="text1"/>
          <w:sz w:val="24"/>
          <w:szCs w:val="24"/>
        </w:rPr>
        <w:t>m</w:t>
      </w:r>
      <w:r w:rsidR="00F966B2" w:rsidRPr="00F966B2">
        <w:rPr>
          <w:rFonts w:ascii="Arial" w:hAnsi="Arial" w:cs="Arial"/>
          <w:color w:val="000000" w:themeColor="text1"/>
          <w:sz w:val="24"/>
          <w:szCs w:val="24"/>
        </w:rPr>
        <w:t xml:space="preserve"> społecznym.</w:t>
      </w:r>
    </w:p>
    <w:p w14:paraId="2D557408" w14:textId="077DB01D" w:rsidR="00D161D9" w:rsidRPr="00D161D9" w:rsidRDefault="00D161D9" w:rsidP="00D161D9">
      <w:pPr>
        <w:pStyle w:val="Akapitzlist"/>
        <w:numPr>
          <w:ilvl w:val="0"/>
          <w:numId w:val="22"/>
        </w:numPr>
        <w:spacing w:before="60" w:after="60" w:line="360" w:lineRule="auto"/>
        <w:ind w:left="567" w:hanging="567"/>
        <w:contextualSpacing w:val="0"/>
        <w:rPr>
          <w:rFonts w:ascii="Arial" w:hAnsi="Arial" w:cs="Arial"/>
          <w:color w:val="000000" w:themeColor="text1"/>
          <w:sz w:val="24"/>
          <w:szCs w:val="24"/>
        </w:rPr>
      </w:pPr>
      <w:r w:rsidRPr="00D161D9">
        <w:rPr>
          <w:rFonts w:ascii="Arial" w:hAnsi="Arial" w:cs="Arial"/>
          <w:color w:val="000000" w:themeColor="text1"/>
          <w:sz w:val="24"/>
          <w:szCs w:val="24"/>
        </w:rPr>
        <w:t xml:space="preserve">Wsparcie oferowane osobom wymienionym w pkt </w:t>
      </w:r>
      <w:r>
        <w:rPr>
          <w:rFonts w:ascii="Arial" w:hAnsi="Arial" w:cs="Arial"/>
          <w:color w:val="000000" w:themeColor="text1"/>
          <w:sz w:val="24"/>
          <w:szCs w:val="24"/>
        </w:rPr>
        <w:t>3a) powinno być</w:t>
      </w:r>
      <w:r w:rsidRPr="00D161D9">
        <w:rPr>
          <w:rFonts w:ascii="Arial" w:hAnsi="Arial" w:cs="Arial"/>
          <w:color w:val="000000" w:themeColor="text1"/>
          <w:sz w:val="24"/>
          <w:szCs w:val="24"/>
        </w:rPr>
        <w:t xml:space="preserve"> dostosowane do indywidualnych potrzeb tych osób oraz cech</w:t>
      </w:r>
      <w:r>
        <w:rPr>
          <w:rFonts w:ascii="Arial" w:hAnsi="Arial" w:cs="Arial"/>
          <w:color w:val="000000" w:themeColor="text1"/>
          <w:sz w:val="24"/>
          <w:szCs w:val="24"/>
        </w:rPr>
        <w:t>ować</w:t>
      </w:r>
      <w:r w:rsidRPr="00D161D9">
        <w:rPr>
          <w:rFonts w:ascii="Arial" w:hAnsi="Arial" w:cs="Arial"/>
          <w:color w:val="000000" w:themeColor="text1"/>
          <w:sz w:val="24"/>
          <w:szCs w:val="24"/>
        </w:rPr>
        <w:t xml:space="preserve"> się kompleksowością.</w:t>
      </w:r>
    </w:p>
    <w:p w14:paraId="3729969B" w14:textId="77777777" w:rsidR="006C02BB" w:rsidRPr="006C02BB" w:rsidRDefault="006C02BB" w:rsidP="000F31C9">
      <w:pPr>
        <w:pStyle w:val="Default"/>
        <w:numPr>
          <w:ilvl w:val="0"/>
          <w:numId w:val="22"/>
        </w:numPr>
        <w:spacing w:before="60" w:after="60" w:line="360" w:lineRule="auto"/>
        <w:ind w:left="567" w:hanging="567"/>
        <w:rPr>
          <w:rFonts w:ascii="Arial" w:hAnsi="Arial" w:cs="Arial"/>
        </w:rPr>
      </w:pPr>
      <w:r w:rsidRPr="006C02BB">
        <w:rPr>
          <w:rFonts w:ascii="Arial" w:hAnsi="Arial" w:cs="Arial"/>
        </w:rPr>
        <w:t xml:space="preserve">Zgodnie ze specyficznym kryterium merytorycznym nr 3 „Indywidualizacja wsparcia”, wsparcie uczestników projektu odbywać się będzie w oparciu o </w:t>
      </w:r>
      <w:r w:rsidRPr="00FA5CC2">
        <w:rPr>
          <w:rFonts w:ascii="Arial" w:hAnsi="Arial" w:cs="Arial"/>
          <w:b/>
          <w:bCs/>
        </w:rPr>
        <w:t>indywidualną ścieżkę reintegracji</w:t>
      </w:r>
      <w:r w:rsidRPr="006C02BB">
        <w:rPr>
          <w:rFonts w:ascii="Arial" w:hAnsi="Arial" w:cs="Arial"/>
        </w:rPr>
        <w:t xml:space="preserve"> z uwzględnieniem diagnozy sytuacji problemowej, zasobów, potencjału, predyspozycji, potrzeb, z zastrzeżeniem, że: </w:t>
      </w:r>
    </w:p>
    <w:p w14:paraId="51838230" w14:textId="77777777" w:rsidR="006C02BB" w:rsidRPr="006C02BB" w:rsidRDefault="006C02BB" w:rsidP="000F31C9">
      <w:pPr>
        <w:pStyle w:val="Default"/>
        <w:spacing w:before="60" w:after="60" w:line="360" w:lineRule="auto"/>
        <w:ind w:left="720"/>
        <w:rPr>
          <w:rFonts w:ascii="Arial" w:hAnsi="Arial" w:cs="Arial"/>
        </w:rPr>
      </w:pPr>
      <w:r w:rsidRPr="006C02BB">
        <w:rPr>
          <w:rFonts w:ascii="Arial" w:hAnsi="Arial" w:cs="Arial"/>
        </w:rPr>
        <w:t xml:space="preserve">1. nie może ona obejmować wyłącznie pracy socjalnej; </w:t>
      </w:r>
    </w:p>
    <w:p w14:paraId="3D264906" w14:textId="3FB62962" w:rsidR="006C02BB" w:rsidRDefault="006C02BB" w:rsidP="000F31C9">
      <w:pPr>
        <w:pStyle w:val="Default"/>
        <w:spacing w:before="60" w:after="60" w:line="360" w:lineRule="auto"/>
        <w:ind w:left="720"/>
        <w:rPr>
          <w:rFonts w:ascii="Arial" w:hAnsi="Arial" w:cs="Arial"/>
        </w:rPr>
      </w:pPr>
      <w:r w:rsidRPr="006C02BB">
        <w:rPr>
          <w:rFonts w:ascii="Arial" w:hAnsi="Arial" w:cs="Arial"/>
        </w:rPr>
        <w:t xml:space="preserve">2. instrument aktywizacji zawodowej nie stanowi pierwszego elementu wsparcia w ramach indywidualnej ścieżki reintegracji (nie dotyczy projektów realizowanych przez WTZ, ZAZ, CIS, KIS, ŚDS). </w:t>
      </w:r>
    </w:p>
    <w:p w14:paraId="11968462" w14:textId="51CA31E5" w:rsidR="00124B7F" w:rsidRPr="006C02BB" w:rsidRDefault="00124B7F" w:rsidP="00885D15">
      <w:pPr>
        <w:pStyle w:val="Default"/>
        <w:tabs>
          <w:tab w:val="left" w:pos="851"/>
        </w:tabs>
        <w:spacing w:before="60" w:after="60" w:line="360" w:lineRule="auto"/>
        <w:ind w:left="567"/>
        <w:rPr>
          <w:rFonts w:ascii="Arial" w:hAnsi="Arial" w:cs="Arial"/>
        </w:rPr>
      </w:pPr>
      <w:r w:rsidRPr="00D161D9">
        <w:rPr>
          <w:rFonts w:ascii="Arial" w:hAnsi="Arial" w:cs="Arial"/>
        </w:rPr>
        <w:t xml:space="preserve">Ścieżka reintegracji to zestaw kompleksowych, zindywidualizowanych i uzupełniających się form wsparcia, mających na celu wyprowadzenie osób, rodzin lub środowiska z ubóstwa lub wykluczenia społecznego. Ścieżka reintegracji może być realizowana w jednym projekcie lub – ze względu na złożoność problemów i potrzeb danej osoby, rodziny lub środowiska – wykraczać poza ramy jednego projektu i być kontynuowana w innym projekcie lub poza projektowo. Wsparcie w ramach ścieżki reintegracji może być </w:t>
      </w:r>
      <w:r w:rsidRPr="00D161D9">
        <w:rPr>
          <w:rFonts w:ascii="Arial" w:hAnsi="Arial" w:cs="Arial"/>
        </w:rPr>
        <w:lastRenderedPageBreak/>
        <w:t>realizowane przez jedną lub przez kilka instytucji – zazwyczaj w sposób sekwencyjny.</w:t>
      </w:r>
    </w:p>
    <w:p w14:paraId="601359FB" w14:textId="77777777" w:rsidR="000F31C9" w:rsidRDefault="000F31C9" w:rsidP="000F31C9">
      <w:pPr>
        <w:pStyle w:val="Akapitzlist"/>
        <w:numPr>
          <w:ilvl w:val="0"/>
          <w:numId w:val="22"/>
        </w:numPr>
        <w:spacing w:before="60" w:after="60" w:line="360" w:lineRule="auto"/>
        <w:ind w:left="567" w:hanging="567"/>
        <w:rPr>
          <w:rFonts w:ascii="Arial" w:hAnsi="Arial" w:cs="Arial"/>
          <w:color w:val="000000"/>
          <w:sz w:val="24"/>
          <w:szCs w:val="24"/>
        </w:rPr>
      </w:pPr>
      <w:r w:rsidRPr="000F31C9">
        <w:rPr>
          <w:rFonts w:ascii="Arial" w:hAnsi="Arial" w:cs="Arial"/>
          <w:color w:val="000000"/>
          <w:sz w:val="24"/>
          <w:szCs w:val="24"/>
        </w:rPr>
        <w:t>Zgodnie ze specyficznym kryterium merytorycznym nr 5 „Gwarancje dla młodzieży”, w przypadku osób młodych do 29 roku życia, w ciągu pierwszych 4 m-</w:t>
      </w:r>
      <w:proofErr w:type="spellStart"/>
      <w:r w:rsidRPr="000F31C9">
        <w:rPr>
          <w:rFonts w:ascii="Arial" w:hAnsi="Arial" w:cs="Arial"/>
          <w:color w:val="000000"/>
          <w:sz w:val="24"/>
          <w:szCs w:val="24"/>
        </w:rPr>
        <w:t>cy</w:t>
      </w:r>
      <w:proofErr w:type="spellEnd"/>
      <w:r w:rsidRPr="000F31C9">
        <w:rPr>
          <w:rFonts w:ascii="Arial" w:hAnsi="Arial" w:cs="Arial"/>
          <w:color w:val="000000"/>
          <w:sz w:val="24"/>
          <w:szCs w:val="24"/>
        </w:rPr>
        <w:t xml:space="preserve"> od przystąpienia do projektu, zapewniona zostanie im oferta zatrudnienia, dalszego kształcenia, przyuczenia do zawodu lub stażu. </w:t>
      </w:r>
    </w:p>
    <w:p w14:paraId="08968254" w14:textId="77777777" w:rsidR="000F31C9" w:rsidRPr="002558F1" w:rsidRDefault="000F31C9" w:rsidP="000F31C9">
      <w:pPr>
        <w:pStyle w:val="Akapitzlist"/>
        <w:numPr>
          <w:ilvl w:val="0"/>
          <w:numId w:val="22"/>
        </w:numPr>
        <w:spacing w:before="60" w:after="60" w:line="360" w:lineRule="auto"/>
        <w:ind w:left="567" w:hanging="567"/>
        <w:contextualSpacing w:val="0"/>
        <w:rPr>
          <w:rFonts w:ascii="Arial" w:hAnsi="Arial" w:cs="Arial"/>
          <w:b/>
          <w:sz w:val="24"/>
          <w:szCs w:val="24"/>
        </w:rPr>
      </w:pPr>
      <w:r w:rsidRPr="000F31C9">
        <w:rPr>
          <w:rFonts w:ascii="Arial" w:hAnsi="Arial" w:cs="Arial"/>
          <w:sz w:val="24"/>
          <w:szCs w:val="24"/>
        </w:rPr>
        <w:t xml:space="preserve">Zgodnie ze specyficznym kryterium merytorycznym nr 6 „Umiejętności cyfrowe”, </w:t>
      </w:r>
      <w:r w:rsidRPr="002558F1">
        <w:rPr>
          <w:rFonts w:ascii="Arial" w:hAnsi="Arial" w:cs="Arial"/>
          <w:b/>
          <w:sz w:val="24"/>
          <w:szCs w:val="24"/>
        </w:rPr>
        <w:t>w ramach wsparcia skierowanego do osób młodych do 29 roku życia zaplanowano ocenę umiejętności cyfrowych</w:t>
      </w:r>
      <w:r w:rsidRPr="000F31C9">
        <w:rPr>
          <w:rFonts w:ascii="Arial" w:hAnsi="Arial" w:cs="Arial"/>
          <w:sz w:val="24"/>
          <w:szCs w:val="24"/>
        </w:rPr>
        <w:t>, z wykorzystaniem „Europejskiego narzędzia do oceny poziomu kompetencji cyfrowych” (</w:t>
      </w:r>
      <w:hyperlink r:id="rId11" w:history="1">
        <w:r w:rsidRPr="000F31C9">
          <w:rPr>
            <w:rStyle w:val="Hipercze"/>
            <w:rFonts w:ascii="Arial" w:hAnsi="Arial" w:cs="Arial"/>
            <w:sz w:val="24"/>
            <w:szCs w:val="24"/>
          </w:rPr>
          <w:t>https://europa.eu/europass/digitalskills/screen/home</w:t>
        </w:r>
      </w:hyperlink>
      <w:r w:rsidRPr="000F31C9">
        <w:rPr>
          <w:rFonts w:ascii="Arial" w:hAnsi="Arial" w:cs="Arial"/>
          <w:sz w:val="24"/>
          <w:szCs w:val="24"/>
        </w:rPr>
        <w:t xml:space="preserve">) </w:t>
      </w:r>
      <w:r w:rsidRPr="002558F1">
        <w:rPr>
          <w:rFonts w:ascii="Arial" w:hAnsi="Arial" w:cs="Arial"/>
          <w:b/>
          <w:sz w:val="24"/>
          <w:szCs w:val="24"/>
        </w:rPr>
        <w:t>oraz w razie potrzeby uzupełnienie poziomu kompetencji.</w:t>
      </w:r>
    </w:p>
    <w:p w14:paraId="339FE9CD" w14:textId="2BD064FD" w:rsidR="000F31C9" w:rsidRDefault="000F31C9" w:rsidP="000F31C9">
      <w:pPr>
        <w:pStyle w:val="Akapitzlist"/>
        <w:numPr>
          <w:ilvl w:val="0"/>
          <w:numId w:val="22"/>
        </w:numPr>
        <w:spacing w:before="60" w:after="60" w:line="360" w:lineRule="auto"/>
        <w:ind w:left="567" w:hanging="567"/>
        <w:rPr>
          <w:rFonts w:ascii="Arial" w:hAnsi="Arial" w:cs="Arial"/>
          <w:color w:val="000000"/>
          <w:sz w:val="24"/>
          <w:szCs w:val="24"/>
        </w:rPr>
      </w:pPr>
      <w:r w:rsidRPr="000F31C9">
        <w:rPr>
          <w:rFonts w:ascii="Arial" w:hAnsi="Arial" w:cs="Arial"/>
          <w:color w:val="000000"/>
          <w:sz w:val="24"/>
          <w:szCs w:val="24"/>
        </w:rPr>
        <w:t xml:space="preserve">Zgodnie ze specyficznym kryterium merytorycznym nr 7 „Narzędzia realizacji wsparcia”, </w:t>
      </w:r>
      <w:r w:rsidRPr="002558F1">
        <w:rPr>
          <w:rFonts w:ascii="Arial" w:hAnsi="Arial" w:cs="Arial"/>
          <w:b/>
          <w:color w:val="000000"/>
          <w:sz w:val="24"/>
          <w:szCs w:val="24"/>
        </w:rPr>
        <w:t>z każdym uczestnikiem realizowany będzie kontrakt socjalny lub inny rodzaj programu</w:t>
      </w:r>
      <w:r w:rsidRPr="000F31C9">
        <w:rPr>
          <w:rFonts w:ascii="Arial" w:hAnsi="Arial" w:cs="Arial"/>
          <w:color w:val="000000"/>
          <w:sz w:val="24"/>
          <w:szCs w:val="24"/>
        </w:rPr>
        <w:t xml:space="preserve"> przewidziany w ustawie z dnia 12 marca 2004 r. o pomocy społecznej, w tym indywidualny program, program aktywności lokalnej, projekt socjalny albo umowa na wzór kontraktu socjalnego.</w:t>
      </w:r>
    </w:p>
    <w:p w14:paraId="74BF0371" w14:textId="0E23CFAB" w:rsidR="00D161D9" w:rsidRPr="00D161D9" w:rsidRDefault="00D161D9" w:rsidP="00D161D9">
      <w:pPr>
        <w:pStyle w:val="Akapitzlist"/>
        <w:numPr>
          <w:ilvl w:val="0"/>
          <w:numId w:val="22"/>
        </w:numPr>
        <w:spacing w:before="60" w:after="60" w:line="360" w:lineRule="auto"/>
        <w:ind w:left="567" w:hanging="567"/>
        <w:rPr>
          <w:rFonts w:ascii="Arial" w:hAnsi="Arial" w:cs="Arial"/>
          <w:color w:val="000000"/>
          <w:sz w:val="24"/>
          <w:szCs w:val="24"/>
        </w:rPr>
      </w:pPr>
      <w:r w:rsidRPr="00D161D9">
        <w:rPr>
          <w:rFonts w:ascii="Arial" w:hAnsi="Arial" w:cs="Arial"/>
          <w:color w:val="000000"/>
          <w:sz w:val="24"/>
          <w:szCs w:val="24"/>
        </w:rPr>
        <w:t>Wsparcie przeznaczone dla osób z niepełnosprawnościami jest dostosowane do osobistych preferencji tych osób oraz rodzaju niepełnosprawności.</w:t>
      </w:r>
    </w:p>
    <w:p w14:paraId="10892962" w14:textId="43040121" w:rsidR="00D161D9" w:rsidRPr="00D161D9" w:rsidRDefault="00D161D9" w:rsidP="00052796">
      <w:pPr>
        <w:pStyle w:val="Akapitzlist"/>
        <w:numPr>
          <w:ilvl w:val="0"/>
          <w:numId w:val="22"/>
        </w:numPr>
        <w:spacing w:before="60" w:after="60" w:line="360" w:lineRule="auto"/>
        <w:ind w:left="567" w:hanging="567"/>
        <w:rPr>
          <w:rFonts w:ascii="Arial" w:hAnsi="Arial" w:cs="Arial"/>
          <w:color w:val="000000"/>
          <w:sz w:val="24"/>
          <w:szCs w:val="24"/>
        </w:rPr>
      </w:pPr>
      <w:r w:rsidRPr="00D161D9">
        <w:rPr>
          <w:rFonts w:ascii="Arial" w:hAnsi="Arial" w:cs="Arial"/>
          <w:b/>
          <w:color w:val="000000" w:themeColor="text1"/>
          <w:sz w:val="24"/>
          <w:szCs w:val="24"/>
        </w:rPr>
        <w:t>Jeśli w projektach stosowane są instrumenty i usługi rynku pracy</w:t>
      </w:r>
      <w:r w:rsidRPr="00D161D9">
        <w:rPr>
          <w:rFonts w:ascii="Arial" w:hAnsi="Arial" w:cs="Arial"/>
          <w:color w:val="000000" w:themeColor="text1"/>
          <w:sz w:val="24"/>
          <w:szCs w:val="24"/>
        </w:rPr>
        <w:t xml:space="preserve"> analogiczne jak wskazane w </w:t>
      </w:r>
      <w:r w:rsidRPr="00D161D9">
        <w:rPr>
          <w:rFonts w:ascii="Arial" w:hAnsi="Arial" w:cs="Arial"/>
          <w:b/>
          <w:color w:val="000000" w:themeColor="text1"/>
          <w:sz w:val="24"/>
          <w:szCs w:val="24"/>
        </w:rPr>
        <w:t>ustawie z dnia 20 kwietnia 2004 r. o promocji zatrudnienia i instytucjach rynku pracy</w:t>
      </w:r>
      <w:r w:rsidRPr="00D161D9">
        <w:rPr>
          <w:rFonts w:ascii="Arial" w:hAnsi="Arial" w:cs="Arial"/>
          <w:color w:val="000000" w:themeColor="text1"/>
          <w:sz w:val="24"/>
          <w:szCs w:val="24"/>
        </w:rPr>
        <w:t xml:space="preserve">, to </w:t>
      </w:r>
      <w:r w:rsidRPr="00D161D9">
        <w:rPr>
          <w:rFonts w:ascii="Arial" w:hAnsi="Arial" w:cs="Arial"/>
          <w:b/>
          <w:color w:val="000000" w:themeColor="text1"/>
          <w:sz w:val="24"/>
          <w:szCs w:val="24"/>
        </w:rPr>
        <w:t>są one realizowane w sposób i na zasadach określonych w tej ustawie</w:t>
      </w:r>
      <w:r w:rsidRPr="00D161D9">
        <w:rPr>
          <w:rFonts w:ascii="Arial" w:hAnsi="Arial" w:cs="Arial"/>
          <w:color w:val="000000" w:themeColor="text1"/>
          <w:sz w:val="24"/>
          <w:szCs w:val="24"/>
        </w:rPr>
        <w:t xml:space="preserve"> i odpowiednich aktach wykonawczych</w:t>
      </w:r>
      <w:r>
        <w:rPr>
          <w:rFonts w:ascii="Arial" w:hAnsi="Arial" w:cs="Arial"/>
          <w:color w:val="000000" w:themeColor="text1"/>
          <w:sz w:val="24"/>
          <w:szCs w:val="24"/>
        </w:rPr>
        <w:t xml:space="preserve"> ustawy.</w:t>
      </w:r>
    </w:p>
    <w:p w14:paraId="4CBCF2F3" w14:textId="77777777" w:rsidR="00D161D9" w:rsidRDefault="00D161D9" w:rsidP="00052796">
      <w:pPr>
        <w:pStyle w:val="Akapitzlist"/>
        <w:numPr>
          <w:ilvl w:val="0"/>
          <w:numId w:val="22"/>
        </w:numPr>
        <w:spacing w:before="60" w:after="60" w:line="360" w:lineRule="auto"/>
        <w:ind w:left="567" w:hanging="567"/>
        <w:rPr>
          <w:rFonts w:ascii="Arial" w:hAnsi="Arial" w:cs="Arial"/>
          <w:color w:val="000000"/>
          <w:sz w:val="24"/>
          <w:szCs w:val="24"/>
        </w:rPr>
      </w:pPr>
      <w:r w:rsidRPr="000F31C9">
        <w:rPr>
          <w:rFonts w:ascii="Arial" w:hAnsi="Arial" w:cs="Arial"/>
          <w:color w:val="000000"/>
          <w:sz w:val="24"/>
          <w:szCs w:val="24"/>
        </w:rPr>
        <w:t xml:space="preserve">Zgodnie ze specyficznym kryterium merytorycznym nr 8 „Wdrożenie instrumentów aktywizacji zawodowej”, </w:t>
      </w:r>
      <w:r w:rsidRPr="002558F1">
        <w:rPr>
          <w:rFonts w:ascii="Arial" w:hAnsi="Arial" w:cs="Arial"/>
          <w:b/>
          <w:color w:val="000000"/>
          <w:sz w:val="24"/>
          <w:szCs w:val="24"/>
        </w:rPr>
        <w:t>instrumenty aktywizacji zawodowej będą realizowane przez podmioty wyspecjalizowane w zakresie aktywizacji zawodowej</w:t>
      </w:r>
      <w:r w:rsidRPr="000F31C9">
        <w:rPr>
          <w:rFonts w:ascii="Arial" w:hAnsi="Arial" w:cs="Arial"/>
          <w:color w:val="000000"/>
          <w:sz w:val="24"/>
          <w:szCs w:val="24"/>
        </w:rPr>
        <w:t>, tj.:</w:t>
      </w:r>
    </w:p>
    <w:p w14:paraId="2D3C2286" w14:textId="77777777" w:rsidR="00D161D9" w:rsidRDefault="00D161D9" w:rsidP="00D161D9">
      <w:pPr>
        <w:spacing w:before="60" w:after="60" w:line="360" w:lineRule="auto"/>
        <w:ind w:left="567"/>
        <w:rPr>
          <w:rFonts w:ascii="Arial" w:hAnsi="Arial" w:cs="Arial"/>
          <w:color w:val="000000"/>
          <w:sz w:val="24"/>
          <w:szCs w:val="24"/>
        </w:rPr>
      </w:pPr>
      <w:r w:rsidRPr="00205B16">
        <w:rPr>
          <w:rFonts w:ascii="Arial" w:hAnsi="Arial" w:cs="Arial"/>
          <w:color w:val="000000"/>
          <w:sz w:val="24"/>
          <w:szCs w:val="24"/>
        </w:rPr>
        <w:t>a) PUP i inne instytucje rynku pracy, o których mowa w ustawie z dnia 20 kwietnia 2004 r. o promocji zatrudnienia i instytucjach rynku pracy;</w:t>
      </w:r>
    </w:p>
    <w:p w14:paraId="0BAC38A4" w14:textId="31267294" w:rsidR="00D161D9" w:rsidRDefault="00D161D9" w:rsidP="00D161D9">
      <w:pPr>
        <w:spacing w:before="60" w:after="60" w:line="360" w:lineRule="auto"/>
        <w:ind w:left="567"/>
        <w:rPr>
          <w:rFonts w:ascii="Arial" w:hAnsi="Arial" w:cs="Arial"/>
          <w:color w:val="000000"/>
          <w:sz w:val="24"/>
          <w:szCs w:val="24"/>
        </w:rPr>
      </w:pPr>
      <w:r w:rsidRPr="00D161D9">
        <w:rPr>
          <w:rFonts w:ascii="Arial" w:hAnsi="Arial" w:cs="Arial"/>
          <w:color w:val="000000"/>
          <w:sz w:val="24"/>
          <w:szCs w:val="24"/>
        </w:rPr>
        <w:t>b) CIS i KIS w zakresie reintegracji społecznej i zawodowej zgodnie z ustawą z dnia 13 czerwca 2003 r. o zatrudnieniu socjalnym</w:t>
      </w:r>
      <w:r>
        <w:rPr>
          <w:rFonts w:ascii="Arial" w:hAnsi="Arial" w:cs="Arial"/>
          <w:color w:val="000000"/>
          <w:sz w:val="24"/>
          <w:szCs w:val="24"/>
        </w:rPr>
        <w:t>.</w:t>
      </w:r>
    </w:p>
    <w:p w14:paraId="1E9D44A5" w14:textId="6ED4CCDB" w:rsidR="00D161D9" w:rsidRDefault="00D161D9" w:rsidP="00D161D9">
      <w:pPr>
        <w:pStyle w:val="Akapitzlist"/>
        <w:numPr>
          <w:ilvl w:val="0"/>
          <w:numId w:val="22"/>
        </w:numPr>
        <w:spacing w:before="60" w:after="60" w:line="360" w:lineRule="auto"/>
        <w:ind w:left="426" w:hanging="568"/>
        <w:rPr>
          <w:rFonts w:ascii="Arial" w:hAnsi="Arial" w:cs="Arial"/>
          <w:color w:val="000000"/>
          <w:sz w:val="24"/>
          <w:szCs w:val="24"/>
        </w:rPr>
      </w:pPr>
      <w:r w:rsidRPr="00D161D9">
        <w:rPr>
          <w:rFonts w:ascii="Arial" w:hAnsi="Arial" w:cs="Arial"/>
          <w:color w:val="000000"/>
          <w:sz w:val="24"/>
          <w:szCs w:val="24"/>
        </w:rPr>
        <w:lastRenderedPageBreak/>
        <w:t xml:space="preserve">Istnieje możliwość realizacji działań wspierających tworzenie miejsc pracy dla osób z niepełnosprawnościami, w szczególności poprzez wyposażenie lub </w:t>
      </w:r>
      <w:r w:rsidR="00052796">
        <w:rPr>
          <w:rFonts w:ascii="Arial" w:hAnsi="Arial" w:cs="Arial"/>
          <w:color w:val="000000"/>
          <w:sz w:val="24"/>
          <w:szCs w:val="24"/>
        </w:rPr>
        <w:t xml:space="preserve">  </w:t>
      </w:r>
      <w:r w:rsidRPr="00D161D9">
        <w:rPr>
          <w:rFonts w:ascii="Arial" w:hAnsi="Arial" w:cs="Arial"/>
          <w:color w:val="000000"/>
          <w:sz w:val="24"/>
          <w:szCs w:val="24"/>
        </w:rPr>
        <w:t>doposażenie stanowiska pracy na potrzeby zatrudnienia osoby z niepełnosprawnością, dostosowanie stanowiska pracy do potrzeb osób z niepełnosprawnościami. Działania wspierające tworzenie miejsc pracy dla osób z niepełnosprawnościami mogą być realizowane wyłącznie jako element kompleksowych projektów obejmujących aktywizację społeczno-zawodową osób z niepełnosprawnościami.</w:t>
      </w:r>
    </w:p>
    <w:p w14:paraId="28AF5892" w14:textId="73B9DE0B" w:rsidR="00532B9C" w:rsidRPr="00532B9C" w:rsidRDefault="00532B9C" w:rsidP="00532B9C">
      <w:pPr>
        <w:pStyle w:val="Akapitzlist"/>
        <w:numPr>
          <w:ilvl w:val="0"/>
          <w:numId w:val="22"/>
        </w:numPr>
        <w:spacing w:before="60" w:after="60" w:line="360" w:lineRule="auto"/>
        <w:ind w:left="426" w:hanging="568"/>
        <w:rPr>
          <w:rFonts w:ascii="Arial" w:hAnsi="Arial" w:cs="Arial"/>
          <w:color w:val="000000"/>
          <w:sz w:val="24"/>
          <w:szCs w:val="24"/>
        </w:rPr>
      </w:pPr>
      <w:r>
        <w:rPr>
          <w:rFonts w:ascii="Arial" w:hAnsi="Arial" w:cs="Arial"/>
          <w:color w:val="000000"/>
          <w:sz w:val="24"/>
          <w:szCs w:val="24"/>
        </w:rPr>
        <w:t>W projektach możliwa jest r</w:t>
      </w:r>
      <w:r w:rsidRPr="00532B9C">
        <w:rPr>
          <w:rFonts w:ascii="Arial" w:hAnsi="Arial" w:cs="Arial"/>
          <w:color w:val="000000"/>
          <w:sz w:val="24"/>
          <w:szCs w:val="24"/>
        </w:rPr>
        <w:t>ealizacja usług</w:t>
      </w:r>
      <w:r>
        <w:rPr>
          <w:rFonts w:ascii="Arial" w:hAnsi="Arial" w:cs="Arial"/>
          <w:color w:val="000000"/>
          <w:sz w:val="24"/>
          <w:szCs w:val="24"/>
        </w:rPr>
        <w:t xml:space="preserve"> </w:t>
      </w:r>
      <w:r w:rsidRPr="00532B9C">
        <w:rPr>
          <w:rFonts w:ascii="Arial" w:hAnsi="Arial" w:cs="Arial"/>
          <w:color w:val="000000"/>
          <w:sz w:val="24"/>
          <w:szCs w:val="24"/>
        </w:rPr>
        <w:t xml:space="preserve">społecznych (bez ich rozwijania </w:t>
      </w:r>
      <w:r w:rsidRPr="008A3526">
        <w:rPr>
          <w:rFonts w:ascii="Arial" w:hAnsi="Arial" w:cs="Arial"/>
          <w:color w:val="000000"/>
          <w:sz w:val="24"/>
          <w:szCs w:val="24"/>
        </w:rPr>
        <w:t>lecz jako formę dodatkową, wspomagającą</w:t>
      </w:r>
      <w:r>
        <w:rPr>
          <w:rFonts w:ascii="Arial" w:hAnsi="Arial" w:cs="Arial"/>
          <w:color w:val="000000"/>
          <w:sz w:val="24"/>
          <w:szCs w:val="24"/>
        </w:rPr>
        <w:t xml:space="preserve"> </w:t>
      </w:r>
      <w:r w:rsidRPr="00532B9C">
        <w:rPr>
          <w:rFonts w:ascii="Arial" w:hAnsi="Arial" w:cs="Arial"/>
          <w:color w:val="000000"/>
          <w:sz w:val="24"/>
          <w:szCs w:val="24"/>
        </w:rPr>
        <w:t>główne działania w zakresie aktywnej integracji).</w:t>
      </w:r>
    </w:p>
    <w:p w14:paraId="241829A8" w14:textId="1D9B3002" w:rsidR="005E259D" w:rsidRDefault="005E259D" w:rsidP="008A3526">
      <w:pPr>
        <w:pStyle w:val="Akapitzlist"/>
        <w:numPr>
          <w:ilvl w:val="0"/>
          <w:numId w:val="22"/>
        </w:numPr>
        <w:spacing w:before="60" w:after="60" w:line="360" w:lineRule="auto"/>
        <w:ind w:left="426" w:hanging="568"/>
        <w:rPr>
          <w:rFonts w:ascii="Arial" w:hAnsi="Arial" w:cs="Arial"/>
          <w:color w:val="000000"/>
          <w:sz w:val="24"/>
          <w:szCs w:val="24"/>
        </w:rPr>
      </w:pPr>
      <w:r w:rsidRPr="005E259D">
        <w:rPr>
          <w:rFonts w:ascii="Arial" w:hAnsi="Arial" w:cs="Arial"/>
          <w:color w:val="000000"/>
          <w:sz w:val="24"/>
          <w:szCs w:val="24"/>
        </w:rPr>
        <w:t>W zakresie wsparcia osób w kryzysie bezdomności, dotkniętych wykluczeniem</w:t>
      </w:r>
      <w:r>
        <w:rPr>
          <w:rFonts w:ascii="Arial" w:hAnsi="Arial" w:cs="Arial"/>
          <w:color w:val="000000"/>
          <w:sz w:val="24"/>
          <w:szCs w:val="24"/>
        </w:rPr>
        <w:t xml:space="preserve"> </w:t>
      </w:r>
      <w:r w:rsidRPr="005E259D">
        <w:rPr>
          <w:rFonts w:ascii="Arial" w:hAnsi="Arial" w:cs="Arial"/>
          <w:color w:val="000000"/>
          <w:sz w:val="24"/>
          <w:szCs w:val="24"/>
        </w:rPr>
        <w:t xml:space="preserve">z dostępu do mieszkań lub zagrożonych bezdomnością, </w:t>
      </w:r>
      <w:r w:rsidR="002B24C2">
        <w:rPr>
          <w:rFonts w:ascii="Arial" w:hAnsi="Arial" w:cs="Arial"/>
          <w:color w:val="000000"/>
          <w:sz w:val="24"/>
          <w:szCs w:val="24"/>
        </w:rPr>
        <w:t>możliwa jest realizacja</w:t>
      </w:r>
      <w:r w:rsidRPr="005E259D">
        <w:rPr>
          <w:rFonts w:ascii="Arial" w:hAnsi="Arial" w:cs="Arial"/>
          <w:color w:val="000000"/>
          <w:sz w:val="24"/>
          <w:szCs w:val="24"/>
        </w:rPr>
        <w:t xml:space="preserve"> elementów społecznych w postaci usług w zakresie</w:t>
      </w:r>
      <w:r>
        <w:rPr>
          <w:rFonts w:ascii="Arial" w:hAnsi="Arial" w:cs="Arial"/>
          <w:color w:val="000000"/>
          <w:sz w:val="24"/>
          <w:szCs w:val="24"/>
        </w:rPr>
        <w:t xml:space="preserve"> </w:t>
      </w:r>
      <w:r w:rsidRPr="005E259D">
        <w:rPr>
          <w:rFonts w:ascii="Arial" w:hAnsi="Arial" w:cs="Arial"/>
          <w:color w:val="000000"/>
          <w:sz w:val="24"/>
          <w:szCs w:val="24"/>
        </w:rPr>
        <w:t>przeciwdziałania bezdomności i wspierających te osoby (np. usług</w:t>
      </w:r>
      <w:r w:rsidR="002B24C2">
        <w:rPr>
          <w:rFonts w:ascii="Arial" w:hAnsi="Arial" w:cs="Arial"/>
          <w:color w:val="000000"/>
          <w:sz w:val="24"/>
          <w:szCs w:val="24"/>
        </w:rPr>
        <w:t xml:space="preserve"> </w:t>
      </w:r>
      <w:proofErr w:type="spellStart"/>
      <w:r w:rsidRPr="002B24C2">
        <w:rPr>
          <w:rFonts w:ascii="Arial" w:hAnsi="Arial" w:cs="Arial"/>
          <w:color w:val="000000"/>
          <w:sz w:val="24"/>
          <w:szCs w:val="24"/>
        </w:rPr>
        <w:t>streetworkingu</w:t>
      </w:r>
      <w:proofErr w:type="spellEnd"/>
      <w:r w:rsidR="00A034CE">
        <w:rPr>
          <w:rStyle w:val="Odwoanieprzypisudolnego"/>
          <w:rFonts w:ascii="Arial" w:hAnsi="Arial" w:cs="Arial"/>
          <w:color w:val="000000"/>
          <w:sz w:val="24"/>
          <w:szCs w:val="24"/>
        </w:rPr>
        <w:footnoteReference w:id="3"/>
      </w:r>
      <w:r w:rsidR="00D42037">
        <w:rPr>
          <w:rFonts w:ascii="Arial" w:hAnsi="Arial" w:cs="Arial"/>
          <w:color w:val="000000"/>
          <w:sz w:val="24"/>
          <w:szCs w:val="24"/>
        </w:rPr>
        <w:t>), jak i mieszkaniowych.</w:t>
      </w:r>
    </w:p>
    <w:p w14:paraId="2B06568F" w14:textId="2917950E" w:rsidR="00D161D9" w:rsidRPr="00D161D9" w:rsidRDefault="00D161D9" w:rsidP="00532B9C">
      <w:pPr>
        <w:pStyle w:val="Akapitzlist"/>
        <w:spacing w:before="60" w:after="60" w:line="360" w:lineRule="auto"/>
        <w:ind w:left="-142" w:firstLine="568"/>
        <w:rPr>
          <w:rFonts w:ascii="Arial" w:hAnsi="Arial" w:cs="Arial"/>
          <w:color w:val="000000"/>
          <w:sz w:val="24"/>
          <w:szCs w:val="24"/>
        </w:rPr>
      </w:pPr>
    </w:p>
    <w:p w14:paraId="0F6DF4FF" w14:textId="77777777" w:rsidR="00C940E7" w:rsidRDefault="00C940E7">
      <w:pPr>
        <w:rPr>
          <w:rFonts w:ascii="Arial" w:eastAsia="Times New Roman" w:hAnsi="Arial" w:cs="Arial"/>
          <w:b/>
          <w:bCs/>
          <w:iCs/>
          <w:sz w:val="32"/>
          <w:szCs w:val="32"/>
          <w:lang w:eastAsia="ar-SA"/>
        </w:rPr>
      </w:pPr>
      <w:r>
        <w:rPr>
          <w:sz w:val="32"/>
          <w:szCs w:val="32"/>
        </w:rPr>
        <w:br w:type="page"/>
      </w:r>
    </w:p>
    <w:p w14:paraId="11B7555B" w14:textId="2B95DD15" w:rsidR="00875281" w:rsidRDefault="00875281" w:rsidP="00DC5961">
      <w:pPr>
        <w:pStyle w:val="Nag2"/>
        <w:numPr>
          <w:ilvl w:val="0"/>
          <w:numId w:val="44"/>
        </w:numPr>
        <w:spacing w:line="276" w:lineRule="auto"/>
        <w:jc w:val="left"/>
        <w:rPr>
          <w:sz w:val="32"/>
          <w:szCs w:val="32"/>
        </w:rPr>
      </w:pPr>
      <w:bookmarkStart w:id="5" w:name="_Toc161231871"/>
      <w:r>
        <w:rPr>
          <w:sz w:val="32"/>
          <w:szCs w:val="32"/>
        </w:rPr>
        <w:lastRenderedPageBreak/>
        <w:t>Instrumenty aktywizacji społecznej, zawodowej, zdrowotnej, edukacyjnej i kulturalno-rekreacyjnej</w:t>
      </w:r>
      <w:bookmarkEnd w:id="5"/>
    </w:p>
    <w:p w14:paraId="6840B9BB" w14:textId="77777777" w:rsidR="00435FD0" w:rsidRPr="00435FD0" w:rsidRDefault="00435FD0" w:rsidP="00435FD0">
      <w:pPr>
        <w:pStyle w:val="Nag2"/>
        <w:ind w:left="0" w:firstLine="0"/>
        <w:jc w:val="left"/>
        <w:rPr>
          <w:sz w:val="32"/>
          <w:szCs w:val="32"/>
        </w:rPr>
      </w:pPr>
    </w:p>
    <w:p w14:paraId="3FED0C32" w14:textId="60B496F3" w:rsidR="00151DC3" w:rsidRPr="00951718" w:rsidRDefault="00C53675" w:rsidP="00DC5961">
      <w:pPr>
        <w:pStyle w:val="Nag2"/>
        <w:numPr>
          <w:ilvl w:val="1"/>
          <w:numId w:val="44"/>
        </w:numPr>
        <w:tabs>
          <w:tab w:val="clear" w:pos="0"/>
        </w:tabs>
        <w:spacing w:before="60" w:after="60" w:line="360" w:lineRule="auto"/>
        <w:rPr>
          <w:sz w:val="32"/>
          <w:szCs w:val="32"/>
        </w:rPr>
      </w:pPr>
      <w:bookmarkStart w:id="6" w:name="_Toc161231872"/>
      <w:r w:rsidRPr="00951718">
        <w:rPr>
          <w:sz w:val="32"/>
          <w:szCs w:val="32"/>
        </w:rPr>
        <w:t>Pośrednictwo pracy</w:t>
      </w:r>
      <w:bookmarkEnd w:id="6"/>
    </w:p>
    <w:p w14:paraId="4175D4F3" w14:textId="77777777" w:rsidR="00260B27" w:rsidRPr="00260B27" w:rsidRDefault="00260B27" w:rsidP="00B93930">
      <w:pPr>
        <w:pStyle w:val="Akapitzlist"/>
        <w:numPr>
          <w:ilvl w:val="0"/>
          <w:numId w:val="24"/>
        </w:numPr>
        <w:autoSpaceDE w:val="0"/>
        <w:autoSpaceDN w:val="0"/>
        <w:adjustRightInd w:val="0"/>
        <w:spacing w:before="60" w:after="60" w:line="360" w:lineRule="auto"/>
        <w:ind w:left="567" w:hanging="567"/>
        <w:rPr>
          <w:rFonts w:ascii="Arial" w:hAnsi="Arial" w:cs="Arial"/>
          <w:color w:val="000000"/>
          <w:sz w:val="24"/>
          <w:szCs w:val="24"/>
        </w:rPr>
      </w:pPr>
      <w:r w:rsidRPr="00260B27">
        <w:rPr>
          <w:rFonts w:ascii="Arial" w:hAnsi="Arial" w:cs="Arial"/>
          <w:color w:val="000000"/>
          <w:sz w:val="24"/>
          <w:szCs w:val="24"/>
        </w:rPr>
        <w:t xml:space="preserve">Pośrednictwo pracy polega na udzielaniu uczestnikom projektu pozostającym bez pracy pomocy w uzyskaniu odpowiedniego zatrudnienia oraz pracodawcom w pozyskaniu pracowników o poszukiwanych kwalifikacjach zawodowych. </w:t>
      </w:r>
    </w:p>
    <w:p w14:paraId="0FEC3407" w14:textId="77777777" w:rsidR="001F441B" w:rsidRDefault="00260B27" w:rsidP="00B93930">
      <w:pPr>
        <w:pStyle w:val="Akapitzlist"/>
        <w:numPr>
          <w:ilvl w:val="0"/>
          <w:numId w:val="24"/>
        </w:numPr>
        <w:autoSpaceDE w:val="0"/>
        <w:autoSpaceDN w:val="0"/>
        <w:adjustRightInd w:val="0"/>
        <w:spacing w:before="60" w:after="60" w:line="360" w:lineRule="auto"/>
        <w:ind w:left="567" w:hanging="567"/>
        <w:rPr>
          <w:rFonts w:ascii="Arial" w:hAnsi="Arial" w:cs="Arial"/>
          <w:color w:val="000000"/>
          <w:sz w:val="24"/>
          <w:szCs w:val="24"/>
        </w:rPr>
      </w:pPr>
      <w:r w:rsidRPr="00260B27">
        <w:rPr>
          <w:rFonts w:ascii="Arial" w:hAnsi="Arial" w:cs="Arial"/>
          <w:color w:val="000000"/>
          <w:sz w:val="24"/>
          <w:szCs w:val="24"/>
        </w:rPr>
        <w:t>Pośrednictwo pracy może polegać w szczególności na:</w:t>
      </w:r>
    </w:p>
    <w:p w14:paraId="4642B170" w14:textId="77777777" w:rsidR="001F441B" w:rsidRDefault="00260B27" w:rsidP="001F441B">
      <w:pPr>
        <w:pStyle w:val="Akapitzlist"/>
        <w:autoSpaceDE w:val="0"/>
        <w:autoSpaceDN w:val="0"/>
        <w:adjustRightInd w:val="0"/>
        <w:spacing w:before="60" w:after="60" w:line="360" w:lineRule="auto"/>
        <w:ind w:left="709" w:hanging="11"/>
        <w:rPr>
          <w:rFonts w:ascii="Arial" w:hAnsi="Arial" w:cs="Arial"/>
          <w:color w:val="000000"/>
          <w:sz w:val="24"/>
          <w:szCs w:val="24"/>
        </w:rPr>
      </w:pPr>
      <w:r w:rsidRPr="001F441B">
        <w:rPr>
          <w:rFonts w:ascii="Arial" w:hAnsi="Arial" w:cs="Arial"/>
          <w:color w:val="000000"/>
          <w:sz w:val="24"/>
          <w:szCs w:val="24"/>
        </w:rPr>
        <w:t xml:space="preserve">-  przeprowadzeniu rozmów z uczestnikiem projektu, mających na celu  </w:t>
      </w:r>
      <w:r w:rsidRPr="001F441B">
        <w:rPr>
          <w:rFonts w:ascii="Arial" w:hAnsi="Arial" w:cs="Arial"/>
          <w:color w:val="000000"/>
          <w:sz w:val="24"/>
          <w:szCs w:val="24"/>
        </w:rPr>
        <w:br/>
        <w:t xml:space="preserve">   zebranie niezbędnych informacji, </w:t>
      </w:r>
    </w:p>
    <w:p w14:paraId="259C983E" w14:textId="6EBCC138" w:rsidR="00260B27" w:rsidRPr="001F441B" w:rsidRDefault="001F441B" w:rsidP="001F441B">
      <w:pPr>
        <w:pStyle w:val="Akapitzlist"/>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 xml:space="preserve">-  </w:t>
      </w:r>
      <w:r w:rsidR="00260B27" w:rsidRPr="001F441B">
        <w:rPr>
          <w:rFonts w:ascii="Arial" w:hAnsi="Arial" w:cs="Arial"/>
          <w:color w:val="000000"/>
          <w:sz w:val="24"/>
          <w:szCs w:val="24"/>
        </w:rPr>
        <w:t xml:space="preserve">pozyskiwaniu ofert pracy od pracodawców i udzielaniu pracodawcom </w:t>
      </w:r>
      <w:r w:rsidR="00260B27" w:rsidRPr="001F441B">
        <w:rPr>
          <w:rFonts w:ascii="Arial" w:hAnsi="Arial" w:cs="Arial"/>
          <w:color w:val="000000"/>
          <w:sz w:val="24"/>
          <w:szCs w:val="24"/>
        </w:rPr>
        <w:br/>
        <w:t xml:space="preserve">   informacji o kandydatach do pracy,</w:t>
      </w:r>
    </w:p>
    <w:p w14:paraId="0389583F" w14:textId="270B50BC" w:rsidR="00260B27" w:rsidRPr="00260B27" w:rsidRDefault="00260B27" w:rsidP="00260B27">
      <w:pPr>
        <w:pStyle w:val="Akapitzlist"/>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 xml:space="preserve">-  </w:t>
      </w:r>
      <w:r w:rsidRPr="00260B27">
        <w:rPr>
          <w:rFonts w:ascii="Arial" w:hAnsi="Arial" w:cs="Arial"/>
          <w:color w:val="000000"/>
          <w:sz w:val="24"/>
          <w:szCs w:val="24"/>
        </w:rPr>
        <w:t xml:space="preserve">analizowaniu wspólnie z uczestnikiem projektu ofert pracy; </w:t>
      </w:r>
    </w:p>
    <w:p w14:paraId="470B1492" w14:textId="473006AA" w:rsidR="00260B27" w:rsidRPr="00260B27" w:rsidRDefault="00260B27" w:rsidP="00260B27">
      <w:pPr>
        <w:pStyle w:val="Akapitzlist"/>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 xml:space="preserve">-  </w:t>
      </w:r>
      <w:r w:rsidRPr="00260B27">
        <w:rPr>
          <w:rFonts w:ascii="Arial" w:hAnsi="Arial" w:cs="Arial"/>
          <w:color w:val="000000"/>
          <w:sz w:val="24"/>
          <w:szCs w:val="24"/>
        </w:rPr>
        <w:t xml:space="preserve">zdefiniowaniu celu, zakresu działań oraz terminów realizacji poszukiwań </w:t>
      </w:r>
      <w:r>
        <w:rPr>
          <w:rFonts w:ascii="Arial" w:hAnsi="Arial" w:cs="Arial"/>
          <w:color w:val="000000"/>
          <w:sz w:val="24"/>
          <w:szCs w:val="24"/>
        </w:rPr>
        <w:br/>
        <w:t xml:space="preserve">   </w:t>
      </w:r>
      <w:r w:rsidRPr="00260B27">
        <w:rPr>
          <w:rFonts w:ascii="Arial" w:hAnsi="Arial" w:cs="Arial"/>
          <w:color w:val="000000"/>
          <w:sz w:val="24"/>
          <w:szCs w:val="24"/>
        </w:rPr>
        <w:t>właściwych ofert pracy,</w:t>
      </w:r>
    </w:p>
    <w:p w14:paraId="0F20FAE9" w14:textId="187C8040" w:rsidR="00260B27" w:rsidRPr="00260B27" w:rsidRDefault="00260B27" w:rsidP="00260B27">
      <w:pPr>
        <w:pStyle w:val="Akapitzlist"/>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 xml:space="preserve">-  </w:t>
      </w:r>
      <w:r w:rsidRPr="00260B27">
        <w:rPr>
          <w:rFonts w:ascii="Arial" w:hAnsi="Arial" w:cs="Arial"/>
          <w:color w:val="000000"/>
          <w:sz w:val="24"/>
          <w:szCs w:val="24"/>
        </w:rPr>
        <w:t xml:space="preserve">informowaniu uczestników projektu o aktualnej sytuacji i przewidywanych </w:t>
      </w:r>
      <w:r>
        <w:rPr>
          <w:rFonts w:ascii="Arial" w:hAnsi="Arial" w:cs="Arial"/>
          <w:color w:val="000000"/>
          <w:sz w:val="24"/>
          <w:szCs w:val="24"/>
        </w:rPr>
        <w:br/>
        <w:t xml:space="preserve">   </w:t>
      </w:r>
      <w:r w:rsidRPr="00260B27">
        <w:rPr>
          <w:rFonts w:ascii="Arial" w:hAnsi="Arial" w:cs="Arial"/>
          <w:color w:val="000000"/>
          <w:sz w:val="24"/>
          <w:szCs w:val="24"/>
        </w:rPr>
        <w:t>zmianach na regionalnym i lokalnym rynku pracy,</w:t>
      </w:r>
    </w:p>
    <w:p w14:paraId="7F467643" w14:textId="6877D0F8" w:rsidR="00260B27" w:rsidRPr="00260B27" w:rsidRDefault="00260B27" w:rsidP="00260B27">
      <w:pPr>
        <w:pStyle w:val="Akapitzlist"/>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 xml:space="preserve">- </w:t>
      </w:r>
      <w:r w:rsidR="001F441B">
        <w:rPr>
          <w:rFonts w:ascii="Arial" w:hAnsi="Arial" w:cs="Arial"/>
          <w:color w:val="000000"/>
          <w:sz w:val="24"/>
          <w:szCs w:val="24"/>
        </w:rPr>
        <w:t xml:space="preserve"> </w:t>
      </w:r>
      <w:r w:rsidRPr="00260B27">
        <w:rPr>
          <w:rFonts w:ascii="Arial" w:hAnsi="Arial" w:cs="Arial"/>
          <w:color w:val="000000"/>
          <w:sz w:val="24"/>
          <w:szCs w:val="24"/>
        </w:rPr>
        <w:t xml:space="preserve">inicjowaniu i organizowaniu kontaktów uczestników projektu z </w:t>
      </w:r>
      <w:r>
        <w:rPr>
          <w:rFonts w:ascii="Arial" w:hAnsi="Arial" w:cs="Arial"/>
          <w:color w:val="000000"/>
          <w:sz w:val="24"/>
          <w:szCs w:val="24"/>
        </w:rPr>
        <w:br/>
        <w:t xml:space="preserve">  </w:t>
      </w:r>
      <w:r w:rsidR="001F441B">
        <w:rPr>
          <w:rFonts w:ascii="Arial" w:hAnsi="Arial" w:cs="Arial"/>
          <w:color w:val="000000"/>
          <w:sz w:val="24"/>
          <w:szCs w:val="24"/>
        </w:rPr>
        <w:t xml:space="preserve"> </w:t>
      </w:r>
      <w:r w:rsidRPr="00260B27">
        <w:rPr>
          <w:rFonts w:ascii="Arial" w:hAnsi="Arial" w:cs="Arial"/>
          <w:color w:val="000000"/>
          <w:sz w:val="24"/>
          <w:szCs w:val="24"/>
        </w:rPr>
        <w:t>pracodawcami,</w:t>
      </w:r>
    </w:p>
    <w:p w14:paraId="4D33DC54" w14:textId="167266D7" w:rsidR="00260B27" w:rsidRPr="00260B27" w:rsidRDefault="00260B27" w:rsidP="00B60086">
      <w:pPr>
        <w:pStyle w:val="Akapitzlist"/>
        <w:tabs>
          <w:tab w:val="left" w:pos="720"/>
        </w:tabs>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 xml:space="preserve">- </w:t>
      </w:r>
      <w:r w:rsidR="001F441B">
        <w:rPr>
          <w:rFonts w:ascii="Arial" w:hAnsi="Arial" w:cs="Arial"/>
          <w:color w:val="000000"/>
          <w:sz w:val="24"/>
          <w:szCs w:val="24"/>
        </w:rPr>
        <w:t xml:space="preserve"> </w:t>
      </w:r>
      <w:r w:rsidRPr="00260B27">
        <w:rPr>
          <w:rFonts w:ascii="Arial" w:hAnsi="Arial" w:cs="Arial"/>
          <w:color w:val="000000"/>
          <w:sz w:val="24"/>
          <w:szCs w:val="24"/>
        </w:rPr>
        <w:t xml:space="preserve">informowaniu uczestników projektu o przysługujących im prawach i </w:t>
      </w:r>
      <w:r w:rsidR="000A1DA0">
        <w:rPr>
          <w:rFonts w:ascii="Arial" w:hAnsi="Arial" w:cs="Arial"/>
          <w:color w:val="000000"/>
          <w:sz w:val="24"/>
          <w:szCs w:val="24"/>
        </w:rPr>
        <w:br/>
        <w:t xml:space="preserve"> </w:t>
      </w:r>
      <w:r w:rsidR="001F441B">
        <w:rPr>
          <w:rFonts w:ascii="Arial" w:hAnsi="Arial" w:cs="Arial"/>
          <w:color w:val="000000"/>
          <w:sz w:val="24"/>
          <w:szCs w:val="24"/>
        </w:rPr>
        <w:t xml:space="preserve"> </w:t>
      </w:r>
      <w:r w:rsidR="000A1DA0">
        <w:rPr>
          <w:rFonts w:ascii="Arial" w:hAnsi="Arial" w:cs="Arial"/>
          <w:color w:val="000000"/>
          <w:sz w:val="24"/>
          <w:szCs w:val="24"/>
        </w:rPr>
        <w:t xml:space="preserve"> </w:t>
      </w:r>
      <w:r w:rsidRPr="00260B27">
        <w:rPr>
          <w:rFonts w:ascii="Arial" w:hAnsi="Arial" w:cs="Arial"/>
          <w:color w:val="000000"/>
          <w:sz w:val="24"/>
          <w:szCs w:val="24"/>
        </w:rPr>
        <w:t xml:space="preserve">obowiązkach. </w:t>
      </w:r>
    </w:p>
    <w:p w14:paraId="4E694C5D" w14:textId="4357A00F" w:rsidR="00345C09" w:rsidRDefault="00345C09" w:rsidP="00B93930">
      <w:pPr>
        <w:pStyle w:val="Akapitzlist"/>
        <w:numPr>
          <w:ilvl w:val="0"/>
          <w:numId w:val="24"/>
        </w:numPr>
        <w:autoSpaceDE w:val="0"/>
        <w:autoSpaceDN w:val="0"/>
        <w:adjustRightInd w:val="0"/>
        <w:spacing w:before="60" w:after="60" w:line="360" w:lineRule="auto"/>
        <w:ind w:left="567" w:hanging="567"/>
        <w:rPr>
          <w:rFonts w:ascii="Arial" w:hAnsi="Arial" w:cs="Arial"/>
          <w:color w:val="000000"/>
          <w:sz w:val="24"/>
          <w:szCs w:val="24"/>
        </w:rPr>
      </w:pPr>
      <w:r>
        <w:rPr>
          <w:rFonts w:ascii="Arial" w:hAnsi="Arial" w:cs="Arial"/>
          <w:color w:val="000000"/>
          <w:sz w:val="24"/>
          <w:szCs w:val="24"/>
        </w:rPr>
        <w:t xml:space="preserve">Pośrednictwo pracy powinno być świadczone przez osoby z </w:t>
      </w:r>
      <w:r w:rsidRPr="00345C09">
        <w:rPr>
          <w:rFonts w:ascii="Arial" w:hAnsi="Arial" w:cs="Arial"/>
          <w:color w:val="000000"/>
          <w:sz w:val="24"/>
          <w:szCs w:val="24"/>
        </w:rPr>
        <w:t>wykształcenie</w:t>
      </w:r>
      <w:r>
        <w:rPr>
          <w:rFonts w:ascii="Arial" w:hAnsi="Arial" w:cs="Arial"/>
          <w:color w:val="000000"/>
          <w:sz w:val="24"/>
          <w:szCs w:val="24"/>
        </w:rPr>
        <w:t>m</w:t>
      </w:r>
      <w:r w:rsidRPr="00345C09">
        <w:rPr>
          <w:rFonts w:ascii="Arial" w:hAnsi="Arial" w:cs="Arial"/>
          <w:color w:val="000000"/>
          <w:sz w:val="24"/>
          <w:szCs w:val="24"/>
        </w:rPr>
        <w:t xml:space="preserve"> wyższ</w:t>
      </w:r>
      <w:r>
        <w:rPr>
          <w:rFonts w:ascii="Arial" w:hAnsi="Arial" w:cs="Arial"/>
          <w:color w:val="000000"/>
          <w:sz w:val="24"/>
          <w:szCs w:val="24"/>
        </w:rPr>
        <w:t>ym</w:t>
      </w:r>
      <w:r w:rsidRPr="00345C09">
        <w:rPr>
          <w:rFonts w:ascii="Arial" w:hAnsi="Arial" w:cs="Arial"/>
          <w:color w:val="000000"/>
          <w:sz w:val="24"/>
          <w:szCs w:val="24"/>
        </w:rPr>
        <w:t>/zawodow</w:t>
      </w:r>
      <w:r>
        <w:rPr>
          <w:rFonts w:ascii="Arial" w:hAnsi="Arial" w:cs="Arial"/>
          <w:color w:val="000000"/>
          <w:sz w:val="24"/>
          <w:szCs w:val="24"/>
        </w:rPr>
        <w:t>ym</w:t>
      </w:r>
      <w:r w:rsidRPr="00345C09">
        <w:rPr>
          <w:rFonts w:ascii="Arial" w:hAnsi="Arial" w:cs="Arial"/>
          <w:color w:val="000000"/>
          <w:sz w:val="24"/>
          <w:szCs w:val="24"/>
        </w:rPr>
        <w:t xml:space="preserve"> lub </w:t>
      </w:r>
      <w:r>
        <w:rPr>
          <w:rFonts w:ascii="Arial" w:hAnsi="Arial" w:cs="Arial"/>
          <w:color w:val="000000"/>
          <w:sz w:val="24"/>
          <w:szCs w:val="24"/>
        </w:rPr>
        <w:t>posiadając</w:t>
      </w:r>
      <w:r w:rsidR="00597003">
        <w:rPr>
          <w:rFonts w:ascii="Arial" w:hAnsi="Arial" w:cs="Arial"/>
          <w:color w:val="000000"/>
          <w:sz w:val="24"/>
          <w:szCs w:val="24"/>
        </w:rPr>
        <w:t>e</w:t>
      </w:r>
      <w:r>
        <w:rPr>
          <w:rFonts w:ascii="Arial" w:hAnsi="Arial" w:cs="Arial"/>
          <w:color w:val="000000"/>
          <w:sz w:val="24"/>
          <w:szCs w:val="24"/>
        </w:rPr>
        <w:t xml:space="preserve"> </w:t>
      </w:r>
      <w:r w:rsidRPr="00345C09">
        <w:rPr>
          <w:rFonts w:ascii="Arial" w:hAnsi="Arial" w:cs="Arial"/>
          <w:color w:val="000000"/>
          <w:sz w:val="24"/>
          <w:szCs w:val="24"/>
        </w:rPr>
        <w:t xml:space="preserve">certyfikaty/zaświadczenia/inne </w:t>
      </w:r>
      <w:r>
        <w:rPr>
          <w:rFonts w:ascii="Arial" w:hAnsi="Arial" w:cs="Arial"/>
          <w:color w:val="000000"/>
          <w:sz w:val="24"/>
          <w:szCs w:val="24"/>
        </w:rPr>
        <w:br/>
      </w:r>
      <w:r w:rsidRPr="00345C09">
        <w:rPr>
          <w:rFonts w:ascii="Arial" w:hAnsi="Arial" w:cs="Arial"/>
          <w:color w:val="000000"/>
          <w:sz w:val="24"/>
          <w:szCs w:val="24"/>
        </w:rPr>
        <w:t>oraz</w:t>
      </w:r>
      <w:r>
        <w:rPr>
          <w:rFonts w:ascii="Arial" w:hAnsi="Arial" w:cs="Arial"/>
          <w:color w:val="000000"/>
          <w:sz w:val="24"/>
          <w:szCs w:val="24"/>
        </w:rPr>
        <w:t xml:space="preserve"> </w:t>
      </w:r>
      <w:r w:rsidRPr="00345C09">
        <w:rPr>
          <w:rFonts w:ascii="Arial" w:hAnsi="Arial" w:cs="Arial"/>
          <w:color w:val="000000"/>
          <w:sz w:val="24"/>
          <w:szCs w:val="24"/>
        </w:rPr>
        <w:t>doświadczenie zawodowe umożliwiające przeprowadzenie danego wsparcia, przy czym minimalne doświadczenie zawodowe w danej dziedzinie/w pracy z określoną grupą docelową nie powinno być krótsze niż rok</w:t>
      </w:r>
      <w:r w:rsidR="00CB0704">
        <w:rPr>
          <w:rFonts w:ascii="Arial" w:hAnsi="Arial" w:cs="Arial"/>
          <w:color w:val="000000"/>
          <w:sz w:val="24"/>
          <w:szCs w:val="24"/>
        </w:rPr>
        <w:t>.</w:t>
      </w:r>
    </w:p>
    <w:p w14:paraId="565D813B" w14:textId="1B23FB38" w:rsidR="000A1DA0" w:rsidRPr="00345C09" w:rsidRDefault="000A1DA0" w:rsidP="00B93930">
      <w:pPr>
        <w:pStyle w:val="Akapitzlist"/>
        <w:numPr>
          <w:ilvl w:val="0"/>
          <w:numId w:val="24"/>
        </w:numPr>
        <w:autoSpaceDE w:val="0"/>
        <w:autoSpaceDN w:val="0"/>
        <w:adjustRightInd w:val="0"/>
        <w:spacing w:before="60" w:after="60" w:line="360" w:lineRule="auto"/>
        <w:ind w:left="567" w:hanging="567"/>
        <w:rPr>
          <w:rFonts w:ascii="Arial" w:hAnsi="Arial" w:cs="Arial"/>
          <w:color w:val="000000"/>
          <w:sz w:val="24"/>
          <w:szCs w:val="24"/>
        </w:rPr>
      </w:pPr>
      <w:r w:rsidRPr="00345C09">
        <w:rPr>
          <w:rFonts w:ascii="Arial" w:hAnsi="Arial" w:cs="Arial"/>
          <w:color w:val="000000"/>
          <w:sz w:val="24"/>
          <w:szCs w:val="24"/>
        </w:rPr>
        <w:t>Wymaga się, by usługa pośrednictwa pracy była realizowana przez instytucje posiadające wpis do Krajowego Rejestru Agencji Zatrudnienia, prowadzonego przez Wojewódzki Urząd Pracy, właściwy ze względu na siedzibę instytucji.</w:t>
      </w:r>
    </w:p>
    <w:p w14:paraId="4DE03D6C" w14:textId="77777777" w:rsidR="001667C9" w:rsidRDefault="001667C9" w:rsidP="000A1DA0">
      <w:pPr>
        <w:autoSpaceDE w:val="0"/>
        <w:autoSpaceDN w:val="0"/>
        <w:adjustRightInd w:val="0"/>
        <w:spacing w:before="60" w:after="60" w:line="360" w:lineRule="auto"/>
        <w:rPr>
          <w:rFonts w:ascii="Arial" w:hAnsi="Arial" w:cs="Arial"/>
          <w:color w:val="000000"/>
          <w:sz w:val="24"/>
          <w:szCs w:val="24"/>
        </w:rPr>
      </w:pPr>
    </w:p>
    <w:p w14:paraId="79CF67C6" w14:textId="77777777" w:rsidR="00BE24AD" w:rsidRDefault="00BE24AD" w:rsidP="000A1DA0">
      <w:pPr>
        <w:autoSpaceDE w:val="0"/>
        <w:autoSpaceDN w:val="0"/>
        <w:adjustRightInd w:val="0"/>
        <w:spacing w:before="60" w:after="60" w:line="360" w:lineRule="auto"/>
        <w:rPr>
          <w:rFonts w:ascii="Arial" w:hAnsi="Arial" w:cs="Arial"/>
          <w:color w:val="000000"/>
          <w:sz w:val="24"/>
          <w:szCs w:val="24"/>
        </w:rPr>
      </w:pPr>
    </w:p>
    <w:p w14:paraId="0618139A" w14:textId="77777777" w:rsidR="00BE24AD" w:rsidRPr="000A1DA0" w:rsidRDefault="00BE24AD" w:rsidP="000A1DA0">
      <w:pPr>
        <w:autoSpaceDE w:val="0"/>
        <w:autoSpaceDN w:val="0"/>
        <w:adjustRightInd w:val="0"/>
        <w:spacing w:before="60" w:after="60" w:line="360" w:lineRule="auto"/>
        <w:rPr>
          <w:rFonts w:ascii="Arial" w:hAnsi="Arial" w:cs="Arial"/>
          <w:color w:val="000000"/>
          <w:sz w:val="24"/>
          <w:szCs w:val="24"/>
        </w:rPr>
      </w:pPr>
    </w:p>
    <w:p w14:paraId="26CA66CB" w14:textId="049DAEF4" w:rsidR="00C53675" w:rsidRPr="00951718" w:rsidRDefault="00C53675" w:rsidP="00DC5961">
      <w:pPr>
        <w:pStyle w:val="Nag2"/>
        <w:numPr>
          <w:ilvl w:val="1"/>
          <w:numId w:val="44"/>
        </w:numPr>
        <w:tabs>
          <w:tab w:val="clear" w:pos="0"/>
        </w:tabs>
        <w:spacing w:before="60" w:after="60" w:line="360" w:lineRule="auto"/>
        <w:rPr>
          <w:sz w:val="32"/>
          <w:szCs w:val="32"/>
        </w:rPr>
      </w:pPr>
      <w:bookmarkStart w:id="7" w:name="_Toc161231873"/>
      <w:bookmarkStart w:id="8" w:name="_Hlk159850386"/>
      <w:r w:rsidRPr="00951718">
        <w:rPr>
          <w:sz w:val="32"/>
          <w:szCs w:val="32"/>
        </w:rPr>
        <w:lastRenderedPageBreak/>
        <w:t>Poradnictwo zawodowe</w:t>
      </w:r>
      <w:bookmarkEnd w:id="7"/>
    </w:p>
    <w:bookmarkEnd w:id="8"/>
    <w:p w14:paraId="1B41823F" w14:textId="7F69D523" w:rsidR="00B60086" w:rsidRDefault="001F441B" w:rsidP="00B93930">
      <w:pPr>
        <w:pStyle w:val="Akapitzlist"/>
        <w:numPr>
          <w:ilvl w:val="0"/>
          <w:numId w:val="25"/>
        </w:numPr>
        <w:spacing w:before="60" w:after="60" w:line="360" w:lineRule="auto"/>
        <w:ind w:left="567" w:hanging="578"/>
        <w:rPr>
          <w:rFonts w:ascii="Arial" w:hAnsi="Arial" w:cs="Arial"/>
          <w:color w:val="000000"/>
          <w:sz w:val="24"/>
          <w:szCs w:val="24"/>
        </w:rPr>
      </w:pPr>
      <w:r w:rsidRPr="001F441B">
        <w:rPr>
          <w:rFonts w:ascii="Arial" w:hAnsi="Arial" w:cs="Arial"/>
          <w:color w:val="000000"/>
          <w:sz w:val="24"/>
          <w:szCs w:val="24"/>
        </w:rPr>
        <w:t xml:space="preserve">Poradnictwo zawodowe polega na udzielaniu uczestnikom projektu pomocy </w:t>
      </w:r>
      <w:r w:rsidR="0068459A">
        <w:rPr>
          <w:rFonts w:ascii="Arial" w:hAnsi="Arial" w:cs="Arial"/>
          <w:color w:val="000000"/>
          <w:sz w:val="24"/>
          <w:szCs w:val="24"/>
        </w:rPr>
        <w:br/>
      </w:r>
      <w:r w:rsidRPr="001F441B">
        <w:rPr>
          <w:rFonts w:ascii="Arial" w:hAnsi="Arial" w:cs="Arial"/>
          <w:color w:val="000000"/>
          <w:sz w:val="24"/>
          <w:szCs w:val="24"/>
        </w:rPr>
        <w:t xml:space="preserve">w wyborze odpowiedniego zawodu lub miejsca pracy oraz w planowaniu rozwoju kariery zawodowej, a także na przygotowywaniu do lepszego radzenia sobie w poszukiwaniu i podejmowaniu pracy, w szczególności na: </w:t>
      </w:r>
    </w:p>
    <w:p w14:paraId="00E30B71" w14:textId="2FB28930" w:rsidR="00B60086" w:rsidRDefault="00D81F5C" w:rsidP="00D81F5C">
      <w:pPr>
        <w:pStyle w:val="Akapitzlist"/>
        <w:spacing w:before="60" w:after="60" w:line="360" w:lineRule="auto"/>
        <w:ind w:left="567"/>
        <w:rPr>
          <w:rFonts w:ascii="Arial" w:hAnsi="Arial" w:cs="Arial"/>
          <w:color w:val="000000"/>
          <w:sz w:val="24"/>
          <w:szCs w:val="24"/>
        </w:rPr>
      </w:pPr>
      <w:r>
        <w:rPr>
          <w:rFonts w:ascii="Arial" w:hAnsi="Arial" w:cs="Arial"/>
          <w:color w:val="000000"/>
          <w:sz w:val="24"/>
          <w:szCs w:val="24"/>
        </w:rPr>
        <w:t xml:space="preserve"> </w:t>
      </w:r>
      <w:r w:rsidR="00B60086">
        <w:rPr>
          <w:rFonts w:ascii="Arial" w:hAnsi="Arial" w:cs="Arial"/>
          <w:color w:val="000000"/>
          <w:sz w:val="24"/>
          <w:szCs w:val="24"/>
        </w:rPr>
        <w:t>-</w:t>
      </w:r>
      <w:r>
        <w:rPr>
          <w:rFonts w:ascii="Arial" w:hAnsi="Arial" w:cs="Arial"/>
          <w:color w:val="000000"/>
          <w:sz w:val="24"/>
          <w:szCs w:val="24"/>
        </w:rPr>
        <w:t xml:space="preserve"> </w:t>
      </w:r>
      <w:r w:rsidR="001F441B" w:rsidRPr="00B60086">
        <w:rPr>
          <w:rFonts w:ascii="Arial" w:hAnsi="Arial" w:cs="Arial"/>
          <w:color w:val="000000"/>
          <w:sz w:val="24"/>
          <w:szCs w:val="24"/>
        </w:rPr>
        <w:t xml:space="preserve">udzielaniu informacji o zawodach, rynku pracy, możliwościach szkolenia </w:t>
      </w:r>
      <w:r w:rsidR="00B60086">
        <w:rPr>
          <w:rFonts w:ascii="Arial" w:hAnsi="Arial" w:cs="Arial"/>
          <w:color w:val="000000"/>
          <w:sz w:val="24"/>
          <w:szCs w:val="24"/>
        </w:rPr>
        <w:br/>
        <w:t xml:space="preserve"> </w:t>
      </w:r>
      <w:r>
        <w:rPr>
          <w:rFonts w:ascii="Arial" w:hAnsi="Arial" w:cs="Arial"/>
          <w:color w:val="000000"/>
          <w:sz w:val="24"/>
          <w:szCs w:val="24"/>
        </w:rPr>
        <w:t xml:space="preserve">  </w:t>
      </w:r>
      <w:r w:rsidR="00B60086">
        <w:rPr>
          <w:rFonts w:ascii="Arial" w:hAnsi="Arial" w:cs="Arial"/>
          <w:color w:val="000000"/>
          <w:sz w:val="24"/>
          <w:szCs w:val="24"/>
        </w:rPr>
        <w:t xml:space="preserve"> </w:t>
      </w:r>
      <w:r w:rsidR="001F441B" w:rsidRPr="00B60086">
        <w:rPr>
          <w:rFonts w:ascii="Arial" w:hAnsi="Arial" w:cs="Arial"/>
          <w:color w:val="000000"/>
          <w:sz w:val="24"/>
          <w:szCs w:val="24"/>
        </w:rPr>
        <w:t xml:space="preserve">i </w:t>
      </w:r>
      <w:r w:rsidR="00B60086">
        <w:rPr>
          <w:rFonts w:ascii="Arial" w:hAnsi="Arial" w:cs="Arial"/>
          <w:color w:val="000000"/>
          <w:sz w:val="24"/>
          <w:szCs w:val="24"/>
        </w:rPr>
        <w:t xml:space="preserve"> </w:t>
      </w:r>
      <w:r w:rsidR="001F441B" w:rsidRPr="00B60086">
        <w:rPr>
          <w:rFonts w:ascii="Arial" w:hAnsi="Arial" w:cs="Arial"/>
          <w:color w:val="000000"/>
          <w:sz w:val="24"/>
          <w:szCs w:val="24"/>
        </w:rPr>
        <w:t xml:space="preserve">kształcenia, umiejętnościach niezbędnych przy aktywnym </w:t>
      </w:r>
      <w:r w:rsidR="00B60086">
        <w:rPr>
          <w:rFonts w:ascii="Arial" w:hAnsi="Arial" w:cs="Arial"/>
          <w:color w:val="000000"/>
          <w:sz w:val="24"/>
          <w:szCs w:val="24"/>
        </w:rPr>
        <w:br/>
        <w:t xml:space="preserve">  </w:t>
      </w:r>
      <w:r>
        <w:rPr>
          <w:rFonts w:ascii="Arial" w:hAnsi="Arial" w:cs="Arial"/>
          <w:color w:val="000000"/>
          <w:sz w:val="24"/>
          <w:szCs w:val="24"/>
        </w:rPr>
        <w:t xml:space="preserve">  </w:t>
      </w:r>
      <w:r w:rsidR="001F441B" w:rsidRPr="00B60086">
        <w:rPr>
          <w:rFonts w:ascii="Arial" w:hAnsi="Arial" w:cs="Arial"/>
          <w:color w:val="000000"/>
          <w:sz w:val="24"/>
          <w:szCs w:val="24"/>
        </w:rPr>
        <w:t xml:space="preserve">poszukiwaniu pracy i samozatrudnieniu, </w:t>
      </w:r>
    </w:p>
    <w:p w14:paraId="6648E4DB" w14:textId="311ECD56" w:rsidR="00B60086" w:rsidRDefault="00D81F5C" w:rsidP="00D81F5C">
      <w:pPr>
        <w:pStyle w:val="Akapitzlist"/>
        <w:spacing w:before="60" w:after="60" w:line="360" w:lineRule="auto"/>
        <w:ind w:left="567"/>
        <w:rPr>
          <w:rFonts w:ascii="Arial" w:hAnsi="Arial" w:cs="Arial"/>
          <w:color w:val="000000"/>
          <w:sz w:val="24"/>
          <w:szCs w:val="24"/>
        </w:rPr>
      </w:pPr>
      <w:r>
        <w:rPr>
          <w:rFonts w:ascii="Arial" w:hAnsi="Arial" w:cs="Arial"/>
          <w:color w:val="000000"/>
          <w:sz w:val="24"/>
          <w:szCs w:val="24"/>
        </w:rPr>
        <w:t xml:space="preserve"> </w:t>
      </w:r>
      <w:r w:rsidR="00B60086">
        <w:rPr>
          <w:rFonts w:ascii="Arial" w:hAnsi="Arial" w:cs="Arial"/>
          <w:color w:val="000000"/>
          <w:sz w:val="24"/>
          <w:szCs w:val="24"/>
        </w:rPr>
        <w:t xml:space="preserve">- </w:t>
      </w:r>
      <w:r>
        <w:rPr>
          <w:rFonts w:ascii="Arial" w:hAnsi="Arial" w:cs="Arial"/>
          <w:color w:val="000000"/>
          <w:sz w:val="24"/>
          <w:szCs w:val="24"/>
        </w:rPr>
        <w:t xml:space="preserve"> </w:t>
      </w:r>
      <w:r w:rsidR="001F441B" w:rsidRPr="00B60086">
        <w:rPr>
          <w:rFonts w:ascii="Arial" w:hAnsi="Arial" w:cs="Arial"/>
          <w:color w:val="000000"/>
          <w:sz w:val="24"/>
          <w:szCs w:val="24"/>
        </w:rPr>
        <w:t xml:space="preserve">udzielaniu porad z wykorzystaniem standaryzowanych metod </w:t>
      </w:r>
      <w:r w:rsidR="00B60086">
        <w:rPr>
          <w:rFonts w:ascii="Arial" w:hAnsi="Arial" w:cs="Arial"/>
          <w:color w:val="000000"/>
          <w:sz w:val="24"/>
          <w:szCs w:val="24"/>
        </w:rPr>
        <w:br/>
        <w:t xml:space="preserve">  </w:t>
      </w:r>
      <w:r>
        <w:rPr>
          <w:rFonts w:ascii="Arial" w:hAnsi="Arial" w:cs="Arial"/>
          <w:color w:val="000000"/>
          <w:sz w:val="24"/>
          <w:szCs w:val="24"/>
        </w:rPr>
        <w:t xml:space="preserve">  </w:t>
      </w:r>
      <w:r w:rsidR="001F441B" w:rsidRPr="00B60086">
        <w:rPr>
          <w:rFonts w:ascii="Arial" w:hAnsi="Arial" w:cs="Arial"/>
          <w:color w:val="000000"/>
          <w:sz w:val="24"/>
          <w:szCs w:val="24"/>
        </w:rPr>
        <w:t xml:space="preserve">ułatwiających wybór zawodu, zmianę kwalifikacji, podjęcie lub zmianę </w:t>
      </w:r>
      <w:r w:rsidR="00B60086">
        <w:rPr>
          <w:rFonts w:ascii="Arial" w:hAnsi="Arial" w:cs="Arial"/>
          <w:color w:val="000000"/>
          <w:sz w:val="24"/>
          <w:szCs w:val="24"/>
        </w:rPr>
        <w:br/>
      </w:r>
      <w:r>
        <w:rPr>
          <w:rFonts w:ascii="Arial" w:hAnsi="Arial" w:cs="Arial"/>
          <w:color w:val="000000"/>
          <w:sz w:val="24"/>
          <w:szCs w:val="24"/>
        </w:rPr>
        <w:t xml:space="preserve">  </w:t>
      </w:r>
      <w:r w:rsidR="00B60086">
        <w:rPr>
          <w:rFonts w:ascii="Arial" w:hAnsi="Arial" w:cs="Arial"/>
          <w:color w:val="000000"/>
          <w:sz w:val="24"/>
          <w:szCs w:val="24"/>
        </w:rPr>
        <w:t xml:space="preserve">  </w:t>
      </w:r>
      <w:r w:rsidR="001F441B" w:rsidRPr="00B60086">
        <w:rPr>
          <w:rFonts w:ascii="Arial" w:hAnsi="Arial" w:cs="Arial"/>
          <w:color w:val="000000"/>
          <w:sz w:val="24"/>
          <w:szCs w:val="24"/>
        </w:rPr>
        <w:t xml:space="preserve">pracy, w tym badaniu kompetencji, zainteresowań i uzdolnień </w:t>
      </w:r>
      <w:r w:rsidR="00B60086">
        <w:rPr>
          <w:rFonts w:ascii="Arial" w:hAnsi="Arial" w:cs="Arial"/>
          <w:color w:val="000000"/>
          <w:sz w:val="24"/>
          <w:szCs w:val="24"/>
        </w:rPr>
        <w:br/>
      </w:r>
      <w:r>
        <w:rPr>
          <w:rFonts w:ascii="Arial" w:hAnsi="Arial" w:cs="Arial"/>
          <w:color w:val="000000"/>
          <w:sz w:val="24"/>
          <w:szCs w:val="24"/>
        </w:rPr>
        <w:t xml:space="preserve">  </w:t>
      </w:r>
      <w:r w:rsidR="00B60086">
        <w:rPr>
          <w:rFonts w:ascii="Arial" w:hAnsi="Arial" w:cs="Arial"/>
          <w:color w:val="000000"/>
          <w:sz w:val="24"/>
          <w:szCs w:val="24"/>
        </w:rPr>
        <w:t xml:space="preserve">  </w:t>
      </w:r>
      <w:r w:rsidR="001F441B" w:rsidRPr="00B60086">
        <w:rPr>
          <w:rFonts w:ascii="Arial" w:hAnsi="Arial" w:cs="Arial"/>
          <w:color w:val="000000"/>
          <w:sz w:val="24"/>
          <w:szCs w:val="24"/>
        </w:rPr>
        <w:t xml:space="preserve">zawodowych, </w:t>
      </w:r>
    </w:p>
    <w:p w14:paraId="342D9A68" w14:textId="2425B404" w:rsidR="00B60086" w:rsidRDefault="00D81F5C" w:rsidP="00D81F5C">
      <w:pPr>
        <w:pStyle w:val="Akapitzlist"/>
        <w:spacing w:before="60" w:after="60" w:line="360" w:lineRule="auto"/>
        <w:ind w:left="567"/>
        <w:rPr>
          <w:rFonts w:ascii="Arial" w:hAnsi="Arial" w:cs="Arial"/>
          <w:color w:val="000000"/>
          <w:sz w:val="24"/>
          <w:szCs w:val="24"/>
        </w:rPr>
      </w:pPr>
      <w:r>
        <w:rPr>
          <w:rFonts w:ascii="Arial" w:hAnsi="Arial" w:cs="Arial"/>
          <w:color w:val="000000"/>
          <w:sz w:val="24"/>
          <w:szCs w:val="24"/>
        </w:rPr>
        <w:t xml:space="preserve"> </w:t>
      </w:r>
      <w:r w:rsidR="00B60086">
        <w:rPr>
          <w:rFonts w:ascii="Arial" w:hAnsi="Arial" w:cs="Arial"/>
          <w:color w:val="000000"/>
          <w:sz w:val="24"/>
          <w:szCs w:val="24"/>
        </w:rPr>
        <w:t xml:space="preserve"> -</w:t>
      </w:r>
      <w:r w:rsidR="0068459A">
        <w:rPr>
          <w:rFonts w:ascii="Arial" w:hAnsi="Arial" w:cs="Arial"/>
          <w:color w:val="000000"/>
          <w:sz w:val="24"/>
          <w:szCs w:val="24"/>
        </w:rPr>
        <w:t xml:space="preserve"> </w:t>
      </w:r>
      <w:r>
        <w:rPr>
          <w:rFonts w:ascii="Arial" w:hAnsi="Arial" w:cs="Arial"/>
          <w:color w:val="000000"/>
          <w:sz w:val="24"/>
          <w:szCs w:val="24"/>
        </w:rPr>
        <w:t xml:space="preserve"> </w:t>
      </w:r>
      <w:r w:rsidR="001F441B" w:rsidRPr="001F441B">
        <w:rPr>
          <w:rFonts w:ascii="Arial" w:hAnsi="Arial" w:cs="Arial"/>
          <w:color w:val="000000"/>
          <w:sz w:val="24"/>
          <w:szCs w:val="24"/>
        </w:rPr>
        <w:t xml:space="preserve">kierowaniu na specjalistyczne badania psychologiczne i lekarskie </w:t>
      </w:r>
      <w:r w:rsidR="00B60086">
        <w:rPr>
          <w:rFonts w:ascii="Arial" w:hAnsi="Arial" w:cs="Arial"/>
          <w:color w:val="000000"/>
          <w:sz w:val="24"/>
          <w:szCs w:val="24"/>
        </w:rPr>
        <w:br/>
        <w:t xml:space="preserve">   </w:t>
      </w:r>
      <w:r>
        <w:rPr>
          <w:rFonts w:ascii="Arial" w:hAnsi="Arial" w:cs="Arial"/>
          <w:color w:val="000000"/>
          <w:sz w:val="24"/>
          <w:szCs w:val="24"/>
        </w:rPr>
        <w:t xml:space="preserve">  </w:t>
      </w:r>
      <w:r w:rsidR="001F441B" w:rsidRPr="001F441B">
        <w:rPr>
          <w:rFonts w:ascii="Arial" w:hAnsi="Arial" w:cs="Arial"/>
          <w:color w:val="000000"/>
          <w:sz w:val="24"/>
          <w:szCs w:val="24"/>
        </w:rPr>
        <w:t xml:space="preserve">umożliwiające wydawanie opinii o przydatności zawodowej do pracy i </w:t>
      </w:r>
      <w:r w:rsidR="00B60086">
        <w:rPr>
          <w:rFonts w:ascii="Arial" w:hAnsi="Arial" w:cs="Arial"/>
          <w:color w:val="000000"/>
          <w:sz w:val="24"/>
          <w:szCs w:val="24"/>
        </w:rPr>
        <w:br/>
        <w:t xml:space="preserve">  </w:t>
      </w:r>
      <w:r>
        <w:rPr>
          <w:rFonts w:ascii="Arial" w:hAnsi="Arial" w:cs="Arial"/>
          <w:color w:val="000000"/>
          <w:sz w:val="24"/>
          <w:szCs w:val="24"/>
        </w:rPr>
        <w:t xml:space="preserve">   </w:t>
      </w:r>
      <w:r w:rsidR="001F441B" w:rsidRPr="001F441B">
        <w:rPr>
          <w:rFonts w:ascii="Arial" w:hAnsi="Arial" w:cs="Arial"/>
          <w:color w:val="000000"/>
          <w:sz w:val="24"/>
          <w:szCs w:val="24"/>
        </w:rPr>
        <w:t xml:space="preserve">zawodu albo kierunku szkolenia, </w:t>
      </w:r>
    </w:p>
    <w:p w14:paraId="77D10744" w14:textId="77777777" w:rsidR="0046294C" w:rsidRDefault="00D81F5C" w:rsidP="0046294C">
      <w:pPr>
        <w:pStyle w:val="Akapitzlist"/>
        <w:spacing w:before="60" w:after="60" w:line="360" w:lineRule="auto"/>
        <w:ind w:left="567"/>
        <w:rPr>
          <w:rFonts w:ascii="Arial" w:hAnsi="Arial" w:cs="Arial"/>
          <w:color w:val="000000"/>
          <w:sz w:val="24"/>
          <w:szCs w:val="24"/>
        </w:rPr>
      </w:pPr>
      <w:r>
        <w:rPr>
          <w:rFonts w:ascii="Arial" w:hAnsi="Arial" w:cs="Arial"/>
          <w:color w:val="000000"/>
          <w:sz w:val="24"/>
          <w:szCs w:val="24"/>
        </w:rPr>
        <w:t xml:space="preserve"> </w:t>
      </w:r>
      <w:r w:rsidR="00B60086">
        <w:rPr>
          <w:rFonts w:ascii="Arial" w:hAnsi="Arial" w:cs="Arial"/>
          <w:color w:val="000000"/>
          <w:sz w:val="24"/>
          <w:szCs w:val="24"/>
        </w:rPr>
        <w:t xml:space="preserve"> - </w:t>
      </w:r>
      <w:r>
        <w:rPr>
          <w:rFonts w:ascii="Arial" w:hAnsi="Arial" w:cs="Arial"/>
          <w:color w:val="000000"/>
          <w:sz w:val="24"/>
          <w:szCs w:val="24"/>
        </w:rPr>
        <w:t xml:space="preserve"> </w:t>
      </w:r>
      <w:r w:rsidR="001F441B" w:rsidRPr="001F441B">
        <w:rPr>
          <w:rFonts w:ascii="Arial" w:hAnsi="Arial" w:cs="Arial"/>
          <w:color w:val="000000"/>
          <w:sz w:val="24"/>
          <w:szCs w:val="24"/>
        </w:rPr>
        <w:t xml:space="preserve">inicjowaniu, organizowaniu i prowadzeniu grupowych porad </w:t>
      </w:r>
      <w:r w:rsidR="00B60086">
        <w:rPr>
          <w:rFonts w:ascii="Arial" w:hAnsi="Arial" w:cs="Arial"/>
          <w:color w:val="000000"/>
          <w:sz w:val="24"/>
          <w:szCs w:val="24"/>
        </w:rPr>
        <w:br/>
        <w:t xml:space="preserve">   </w:t>
      </w:r>
      <w:r>
        <w:rPr>
          <w:rFonts w:ascii="Arial" w:hAnsi="Arial" w:cs="Arial"/>
          <w:color w:val="000000"/>
          <w:sz w:val="24"/>
          <w:szCs w:val="24"/>
        </w:rPr>
        <w:t xml:space="preserve">  </w:t>
      </w:r>
      <w:r w:rsidR="001F441B" w:rsidRPr="001F441B">
        <w:rPr>
          <w:rFonts w:ascii="Arial" w:hAnsi="Arial" w:cs="Arial"/>
          <w:color w:val="000000"/>
          <w:sz w:val="24"/>
          <w:szCs w:val="24"/>
        </w:rPr>
        <w:t xml:space="preserve">zawodowych; </w:t>
      </w:r>
      <w:r w:rsidR="001F441B">
        <w:rPr>
          <w:rFonts w:ascii="Arial" w:hAnsi="Arial" w:cs="Arial"/>
          <w:color w:val="000000"/>
          <w:sz w:val="24"/>
          <w:szCs w:val="24"/>
        </w:rPr>
        <w:t xml:space="preserve"> </w:t>
      </w:r>
    </w:p>
    <w:p w14:paraId="491B9B63" w14:textId="47E0B9EE" w:rsidR="001F441B" w:rsidRPr="0046294C" w:rsidRDefault="0046294C" w:rsidP="0046294C">
      <w:pPr>
        <w:pStyle w:val="Akapitzlist"/>
        <w:spacing w:before="60" w:after="60" w:line="360" w:lineRule="auto"/>
        <w:ind w:left="567" w:hanging="567"/>
        <w:rPr>
          <w:rFonts w:ascii="Arial" w:hAnsi="Arial" w:cs="Arial"/>
          <w:color w:val="000000"/>
          <w:sz w:val="24"/>
          <w:szCs w:val="24"/>
        </w:rPr>
      </w:pPr>
      <w:r>
        <w:rPr>
          <w:rFonts w:ascii="Arial" w:hAnsi="Arial" w:cs="Arial"/>
          <w:color w:val="000000"/>
          <w:sz w:val="24"/>
          <w:szCs w:val="24"/>
        </w:rPr>
        <w:t>2.     Poradnictwo zawodowe powinno być świadczone przez osoby z</w:t>
      </w:r>
      <w:r w:rsidR="00983AA3" w:rsidRPr="0046294C">
        <w:rPr>
          <w:rFonts w:ascii="Arial" w:hAnsi="Arial" w:cs="Arial"/>
          <w:color w:val="000000"/>
          <w:sz w:val="24"/>
          <w:szCs w:val="24"/>
        </w:rPr>
        <w:t xml:space="preserve"> </w:t>
      </w:r>
      <w:r w:rsidR="001F441B" w:rsidRPr="0046294C">
        <w:rPr>
          <w:rFonts w:ascii="Arial" w:hAnsi="Arial" w:cs="Arial"/>
          <w:sz w:val="24"/>
          <w:szCs w:val="24"/>
          <w:lang w:eastAsia="pl-PL"/>
        </w:rPr>
        <w:t>wykształcenie</w:t>
      </w:r>
      <w:r>
        <w:rPr>
          <w:rFonts w:ascii="Arial" w:hAnsi="Arial" w:cs="Arial"/>
          <w:sz w:val="24"/>
          <w:szCs w:val="24"/>
          <w:lang w:eastAsia="pl-PL"/>
        </w:rPr>
        <w:t xml:space="preserve">m </w:t>
      </w:r>
      <w:r w:rsidR="001F441B" w:rsidRPr="0046294C">
        <w:rPr>
          <w:rFonts w:ascii="Arial" w:hAnsi="Arial" w:cs="Arial"/>
          <w:sz w:val="24"/>
          <w:szCs w:val="24"/>
          <w:lang w:eastAsia="pl-PL"/>
        </w:rPr>
        <w:t>wyższ</w:t>
      </w:r>
      <w:r>
        <w:rPr>
          <w:rFonts w:ascii="Arial" w:hAnsi="Arial" w:cs="Arial"/>
          <w:sz w:val="24"/>
          <w:szCs w:val="24"/>
          <w:lang w:eastAsia="pl-PL"/>
        </w:rPr>
        <w:t>ym</w:t>
      </w:r>
      <w:r w:rsidR="001F441B" w:rsidRPr="0046294C">
        <w:rPr>
          <w:rFonts w:ascii="Arial" w:hAnsi="Arial" w:cs="Arial"/>
          <w:sz w:val="24"/>
          <w:szCs w:val="24"/>
          <w:lang w:eastAsia="pl-PL"/>
        </w:rPr>
        <w:t xml:space="preserve"> (psychologiczn</w:t>
      </w:r>
      <w:r>
        <w:rPr>
          <w:rFonts w:ascii="Arial" w:hAnsi="Arial" w:cs="Arial"/>
          <w:sz w:val="24"/>
          <w:szCs w:val="24"/>
          <w:lang w:eastAsia="pl-PL"/>
        </w:rPr>
        <w:t>ym</w:t>
      </w:r>
      <w:r w:rsidR="001F441B" w:rsidRPr="0046294C">
        <w:rPr>
          <w:rFonts w:ascii="Arial" w:hAnsi="Arial" w:cs="Arial"/>
          <w:sz w:val="24"/>
          <w:szCs w:val="24"/>
          <w:lang w:eastAsia="pl-PL"/>
        </w:rPr>
        <w:t xml:space="preserve">, w kierunku psychologii doradztwa zawodowego albo podobne albo ukończone odpowiednie studia podyplomowe)/zawodowe lub certyfikaty/zaświadczenia/inne </w:t>
      </w:r>
      <w:r w:rsidR="00983AA3" w:rsidRPr="0046294C">
        <w:rPr>
          <w:rFonts w:ascii="Arial" w:hAnsi="Arial" w:cs="Arial"/>
          <w:color w:val="000000"/>
          <w:sz w:val="24"/>
          <w:szCs w:val="24"/>
        </w:rPr>
        <w:t>o</w:t>
      </w:r>
      <w:r w:rsidR="001F441B" w:rsidRPr="0046294C">
        <w:rPr>
          <w:rFonts w:ascii="Arial" w:hAnsi="Arial" w:cs="Arial"/>
          <w:sz w:val="24"/>
          <w:szCs w:val="24"/>
          <w:lang w:eastAsia="pl-PL"/>
        </w:rPr>
        <w:t>raz</w:t>
      </w:r>
      <w:r w:rsidR="00B60086" w:rsidRPr="0046294C">
        <w:rPr>
          <w:rFonts w:ascii="Arial" w:hAnsi="Arial" w:cs="Arial"/>
          <w:sz w:val="24"/>
          <w:szCs w:val="24"/>
          <w:lang w:eastAsia="pl-PL"/>
        </w:rPr>
        <w:t xml:space="preserve"> </w:t>
      </w:r>
      <w:r w:rsidR="001F441B" w:rsidRPr="0046294C">
        <w:rPr>
          <w:rFonts w:ascii="Arial" w:hAnsi="Arial" w:cs="Arial"/>
          <w:sz w:val="24"/>
          <w:szCs w:val="24"/>
          <w:lang w:eastAsia="pl-PL"/>
        </w:rPr>
        <w:t xml:space="preserve">doświadczenie zawodowe umożliwiające przeprowadzenie danego wsparcia, przy czym minimalne doświadczenie zawodowe w danej dziedzinie/w pracy z określoną grupą docelową nie powinno być krótsze niż rok.  </w:t>
      </w:r>
    </w:p>
    <w:p w14:paraId="6EE2C43C" w14:textId="3E99692E" w:rsidR="00B60086" w:rsidRPr="00B60086" w:rsidRDefault="00B60086" w:rsidP="00B93930">
      <w:pPr>
        <w:pStyle w:val="Akapitzlist"/>
        <w:numPr>
          <w:ilvl w:val="0"/>
          <w:numId w:val="40"/>
        </w:numPr>
        <w:autoSpaceDE w:val="0"/>
        <w:autoSpaceDN w:val="0"/>
        <w:adjustRightInd w:val="0"/>
        <w:spacing w:before="60" w:after="60" w:line="360" w:lineRule="auto"/>
        <w:ind w:left="567" w:hanging="567"/>
        <w:rPr>
          <w:rFonts w:ascii="Arial" w:hAnsi="Arial" w:cs="Arial"/>
          <w:color w:val="000000"/>
          <w:sz w:val="24"/>
          <w:szCs w:val="24"/>
        </w:rPr>
      </w:pPr>
      <w:r w:rsidRPr="00B60086">
        <w:rPr>
          <w:rFonts w:ascii="Arial" w:hAnsi="Arial" w:cs="Arial"/>
          <w:color w:val="000000"/>
          <w:sz w:val="24"/>
          <w:szCs w:val="24"/>
        </w:rPr>
        <w:t xml:space="preserve">Wymaga się, by usługa </w:t>
      </w:r>
      <w:r w:rsidR="00905154">
        <w:rPr>
          <w:rFonts w:ascii="Arial" w:hAnsi="Arial" w:cs="Arial"/>
          <w:color w:val="000000"/>
          <w:sz w:val="24"/>
          <w:szCs w:val="24"/>
        </w:rPr>
        <w:t>poradnictwa zawodowego</w:t>
      </w:r>
      <w:r w:rsidRPr="00B60086">
        <w:rPr>
          <w:rFonts w:ascii="Arial" w:hAnsi="Arial" w:cs="Arial"/>
          <w:color w:val="000000"/>
          <w:sz w:val="24"/>
          <w:szCs w:val="24"/>
        </w:rPr>
        <w:t xml:space="preserve"> była realizowana przez instytucje posiadające wpis do Krajowego Rejestru Agencji Zatrudnienia, prowadzonego przez Wojewódzki Urząd Pracy, właściwy ze względu na siedzibę instytucji.</w:t>
      </w:r>
    </w:p>
    <w:p w14:paraId="261C526C" w14:textId="77777777" w:rsidR="00E7551B" w:rsidRDefault="00E7551B" w:rsidP="001F441B">
      <w:pPr>
        <w:spacing w:before="60" w:after="60" w:line="360" w:lineRule="auto"/>
        <w:ind w:right="567"/>
        <w:rPr>
          <w:rFonts w:ascii="Arial" w:hAnsi="Arial" w:cs="Arial"/>
          <w:color w:val="000000"/>
          <w:sz w:val="24"/>
          <w:szCs w:val="24"/>
        </w:rPr>
      </w:pPr>
    </w:p>
    <w:p w14:paraId="0B3A2BBB" w14:textId="77777777" w:rsidR="004B71FB" w:rsidRDefault="004B71FB" w:rsidP="001F441B">
      <w:pPr>
        <w:spacing w:before="60" w:after="60" w:line="360" w:lineRule="auto"/>
        <w:ind w:right="567"/>
        <w:rPr>
          <w:rFonts w:ascii="Arial" w:hAnsi="Arial" w:cs="Arial"/>
          <w:color w:val="000000"/>
          <w:sz w:val="24"/>
          <w:szCs w:val="24"/>
        </w:rPr>
      </w:pPr>
    </w:p>
    <w:p w14:paraId="1BD79E04" w14:textId="77777777" w:rsidR="004B71FB" w:rsidRPr="001F441B" w:rsidRDefault="004B71FB" w:rsidP="001F441B">
      <w:pPr>
        <w:spacing w:before="60" w:after="60" w:line="360" w:lineRule="auto"/>
        <w:ind w:right="567"/>
        <w:rPr>
          <w:rFonts w:ascii="Arial" w:hAnsi="Arial" w:cs="Arial"/>
          <w:color w:val="000000"/>
          <w:sz w:val="24"/>
          <w:szCs w:val="24"/>
        </w:rPr>
      </w:pPr>
    </w:p>
    <w:p w14:paraId="0C7BB4FD" w14:textId="691C4B31" w:rsidR="00B60086" w:rsidRPr="00951718" w:rsidRDefault="00B60086" w:rsidP="00DC5961">
      <w:pPr>
        <w:pStyle w:val="Nag2"/>
        <w:numPr>
          <w:ilvl w:val="1"/>
          <w:numId w:val="44"/>
        </w:numPr>
        <w:tabs>
          <w:tab w:val="clear" w:pos="0"/>
        </w:tabs>
        <w:spacing w:before="60" w:after="60" w:line="360" w:lineRule="auto"/>
        <w:rPr>
          <w:sz w:val="32"/>
          <w:szCs w:val="32"/>
        </w:rPr>
      </w:pPr>
      <w:bookmarkStart w:id="9" w:name="_Toc161231874"/>
      <w:r w:rsidRPr="00951718">
        <w:rPr>
          <w:sz w:val="32"/>
          <w:szCs w:val="32"/>
        </w:rPr>
        <w:lastRenderedPageBreak/>
        <w:t>Szkolenia</w:t>
      </w:r>
      <w:bookmarkEnd w:id="9"/>
    </w:p>
    <w:p w14:paraId="6C642099" w14:textId="6DC28E7B" w:rsidR="00DB29A3" w:rsidRDefault="00DB29A3" w:rsidP="00B93930">
      <w:pPr>
        <w:numPr>
          <w:ilvl w:val="0"/>
          <w:numId w:val="29"/>
        </w:numPr>
        <w:spacing w:before="60" w:after="60" w:line="360" w:lineRule="auto"/>
        <w:ind w:left="567" w:right="567" w:hanging="567"/>
        <w:rPr>
          <w:rFonts w:ascii="Arial" w:eastAsia="Times New Roman" w:hAnsi="Arial" w:cs="Arial"/>
          <w:sz w:val="24"/>
          <w:szCs w:val="24"/>
          <w:lang w:eastAsia="pl-PL"/>
        </w:rPr>
      </w:pPr>
      <w:r w:rsidRPr="00DB29A3">
        <w:rPr>
          <w:rFonts w:ascii="Arial" w:eastAsia="Times New Roman" w:hAnsi="Arial" w:cs="Arial"/>
          <w:sz w:val="24"/>
          <w:szCs w:val="24"/>
          <w:lang w:eastAsia="pl-PL"/>
        </w:rPr>
        <w:t>Szkolenia powinny być zgodne ze zdiagnozowanymi potrzebami i potencjałem uczestnika projektu oraz zdiagnozowanymi potrzebami na rynku pracy</w:t>
      </w:r>
      <w:r>
        <w:rPr>
          <w:rFonts w:ascii="Arial" w:eastAsia="Times New Roman" w:hAnsi="Arial" w:cs="Arial"/>
          <w:sz w:val="24"/>
          <w:szCs w:val="24"/>
          <w:lang w:eastAsia="pl-PL"/>
        </w:rPr>
        <w:t xml:space="preserve">. </w:t>
      </w:r>
    </w:p>
    <w:p w14:paraId="69C7A680" w14:textId="23D4AF1D" w:rsidR="00DB29A3" w:rsidRDefault="00DB29A3" w:rsidP="00B93930">
      <w:pPr>
        <w:numPr>
          <w:ilvl w:val="0"/>
          <w:numId w:val="29"/>
        </w:numPr>
        <w:suppressAutoHyphens/>
        <w:autoSpaceDE w:val="0"/>
        <w:spacing w:before="60" w:after="60" w:line="360" w:lineRule="auto"/>
        <w:ind w:left="567" w:hanging="567"/>
        <w:rPr>
          <w:rFonts w:ascii="Arial" w:eastAsia="Times New Roman" w:hAnsi="Arial" w:cs="Arial"/>
          <w:color w:val="000000"/>
          <w:sz w:val="24"/>
          <w:szCs w:val="24"/>
          <w:lang w:eastAsia="pl-PL"/>
        </w:rPr>
      </w:pPr>
      <w:r w:rsidRPr="00641348">
        <w:rPr>
          <w:rFonts w:ascii="Arial" w:eastAsia="Times New Roman" w:hAnsi="Arial" w:cs="Arial"/>
          <w:color w:val="000000"/>
          <w:sz w:val="24"/>
          <w:szCs w:val="24"/>
          <w:lang w:eastAsia="pl-PL"/>
        </w:rPr>
        <w:t xml:space="preserve">Usługi szkoleniowe powinny być realizowane przez instytucje posiadające wpis do Rejestru Instytucji Szkoleniowych prowadzonego przez Wojewódzki Urząd Pracy właściwy ze względu na siedzibę instytucji szkoleniowej. </w:t>
      </w:r>
    </w:p>
    <w:p w14:paraId="2039C525" w14:textId="01BE5715" w:rsidR="00EF3BB2" w:rsidRDefault="00641348" w:rsidP="00B93930">
      <w:pPr>
        <w:numPr>
          <w:ilvl w:val="0"/>
          <w:numId w:val="29"/>
        </w:numPr>
        <w:suppressAutoHyphens/>
        <w:autoSpaceDE w:val="0"/>
        <w:spacing w:before="60" w:after="60" w:line="360" w:lineRule="auto"/>
        <w:ind w:left="567" w:hanging="567"/>
        <w:rPr>
          <w:rFonts w:ascii="Arial" w:eastAsia="Times New Roman" w:hAnsi="Arial" w:cs="Arial"/>
          <w:iCs/>
          <w:sz w:val="24"/>
          <w:szCs w:val="24"/>
          <w:lang w:eastAsia="pl-PL"/>
        </w:rPr>
      </w:pPr>
      <w:r w:rsidRPr="00EF3BB2">
        <w:rPr>
          <w:rFonts w:ascii="Arial" w:hAnsi="Arial" w:cs="Arial"/>
          <w:sz w:val="24"/>
          <w:szCs w:val="24"/>
        </w:rPr>
        <w:t xml:space="preserve">Każde </w:t>
      </w:r>
      <w:r w:rsidR="00C15D30" w:rsidRPr="00C15D30">
        <w:rPr>
          <w:rFonts w:ascii="Arial" w:hAnsi="Arial" w:cs="Arial"/>
          <w:sz w:val="24"/>
          <w:szCs w:val="24"/>
        </w:rPr>
        <w:t xml:space="preserve">zrealizowane </w:t>
      </w:r>
      <w:r w:rsidRPr="00EF3BB2">
        <w:rPr>
          <w:rFonts w:ascii="Arial" w:hAnsi="Arial" w:cs="Arial"/>
          <w:sz w:val="24"/>
          <w:szCs w:val="24"/>
        </w:rPr>
        <w:t xml:space="preserve">szkolenie musi prowadzić do uzyskania kwalifikacji lub kompetencji potwierdzonych odpowiednim dokumentem. </w:t>
      </w:r>
    </w:p>
    <w:p w14:paraId="6D1C990E" w14:textId="7E1F6185" w:rsidR="00B60086" w:rsidRPr="00EF3BB2" w:rsidRDefault="00B60086" w:rsidP="00C15D30">
      <w:pPr>
        <w:suppressAutoHyphens/>
        <w:autoSpaceDE w:val="0"/>
        <w:spacing w:before="60" w:after="60" w:line="360" w:lineRule="auto"/>
        <w:ind w:left="567"/>
        <w:rPr>
          <w:rFonts w:ascii="Arial" w:eastAsia="Times New Roman" w:hAnsi="Arial" w:cs="Arial"/>
          <w:iCs/>
          <w:sz w:val="24"/>
          <w:szCs w:val="24"/>
          <w:lang w:eastAsia="pl-PL"/>
        </w:rPr>
      </w:pPr>
      <w:r w:rsidRPr="00EF3BB2">
        <w:rPr>
          <w:rFonts w:ascii="Arial" w:eastAsia="Times New Roman" w:hAnsi="Arial" w:cs="Arial"/>
          <w:kern w:val="2"/>
          <w:sz w:val="24"/>
          <w:szCs w:val="24"/>
          <w:lang w:eastAsia="pl-PL"/>
          <w14:ligatures w14:val="standardContextual"/>
        </w:rPr>
        <w:t xml:space="preserve">Uzyskanie kwalifikacji lub kompetencji musi być zgodne z załącznikiem nr </w:t>
      </w:r>
      <w:r w:rsidRPr="00EF3BB2">
        <w:rPr>
          <w:rFonts w:ascii="Arial" w:eastAsia="Times New Roman" w:hAnsi="Arial" w:cs="Arial"/>
          <w:kern w:val="2"/>
          <w:sz w:val="24"/>
          <w:szCs w:val="24"/>
          <w:lang w:eastAsia="pl-PL"/>
          <w14:ligatures w14:val="standardContextual"/>
        </w:rPr>
        <w:br/>
        <w:t>2 do Wytycznych w zakresie monitorowania postępu rzeczowego realizacji programów operacyjnych na lata 2021-2027.</w:t>
      </w:r>
    </w:p>
    <w:p w14:paraId="28622D66" w14:textId="77777777" w:rsidR="00B60086" w:rsidRDefault="00B60086" w:rsidP="00B93930">
      <w:pPr>
        <w:numPr>
          <w:ilvl w:val="0"/>
          <w:numId w:val="29"/>
        </w:numPr>
        <w:spacing w:before="60" w:after="60" w:line="360" w:lineRule="auto"/>
        <w:ind w:left="567" w:hanging="567"/>
        <w:rPr>
          <w:rFonts w:ascii="Arial" w:eastAsia="Times New Roman" w:hAnsi="Arial" w:cs="Arial"/>
          <w:sz w:val="24"/>
          <w:szCs w:val="24"/>
          <w:lang w:eastAsia="pl-PL"/>
        </w:rPr>
      </w:pPr>
      <w:r w:rsidRPr="00577D8D">
        <w:rPr>
          <w:rFonts w:ascii="Arial" w:eastAsia="Times New Roman" w:hAnsi="Arial" w:cs="Arial"/>
          <w:kern w:val="2"/>
          <w:sz w:val="24"/>
          <w:szCs w:val="24"/>
          <w:lang w:eastAsia="pl-PL"/>
          <w14:ligatures w14:val="standardContextual"/>
        </w:rPr>
        <w:t>Uprawnienia osób skierowanych na szkolenia:</w:t>
      </w:r>
    </w:p>
    <w:p w14:paraId="0C94B500" w14:textId="6141A07B" w:rsidR="00B60086" w:rsidRPr="00983AA3" w:rsidRDefault="00B60086" w:rsidP="00983AA3">
      <w:pPr>
        <w:spacing w:before="60" w:after="60" w:line="360" w:lineRule="auto"/>
        <w:ind w:left="567" w:right="567"/>
        <w:rPr>
          <w:rFonts w:ascii="Arial" w:eastAsia="Times New Roman" w:hAnsi="Arial" w:cs="Arial"/>
          <w:sz w:val="24"/>
          <w:szCs w:val="24"/>
          <w:lang w:eastAsia="pl-PL"/>
        </w:rPr>
      </w:pPr>
      <w:r w:rsidRPr="009356C6">
        <w:rPr>
          <w:rFonts w:ascii="Arial" w:eastAsia="Times New Roman" w:hAnsi="Arial" w:cs="Arial"/>
          <w:kern w:val="2"/>
          <w:sz w:val="24"/>
          <w:szCs w:val="24"/>
          <w:lang w:eastAsia="pl-PL"/>
          <w14:ligatures w14:val="standardContextual"/>
        </w:rPr>
        <w:t xml:space="preserve">a) </w:t>
      </w:r>
      <w:r w:rsidR="00466F52">
        <w:rPr>
          <w:rFonts w:ascii="Arial" w:eastAsia="Times New Roman" w:hAnsi="Arial" w:cs="Arial"/>
          <w:kern w:val="2"/>
          <w:sz w:val="24"/>
          <w:szCs w:val="24"/>
          <w:lang w:eastAsia="pl-PL"/>
          <w14:ligatures w14:val="standardContextual"/>
        </w:rPr>
        <w:t>o</w:t>
      </w:r>
      <w:r w:rsidR="00466F52" w:rsidRPr="00466F52">
        <w:rPr>
          <w:rFonts w:ascii="Arial" w:eastAsia="Times New Roman" w:hAnsi="Arial" w:cs="Arial"/>
          <w:kern w:val="2"/>
          <w:sz w:val="24"/>
          <w:szCs w:val="24"/>
          <w:lang w:eastAsia="pl-PL"/>
          <w14:ligatures w14:val="standardContextual"/>
        </w:rPr>
        <w:t>sobom uczestniczącym w szkoleniach przysługuje stypendium szkoleniowe w wysokości 120% zasiłku, o którym mowa w art. 72 ust. 1 pkt 1 ustawy o promocji zatrudnienia i instytucjach rynku pracy, jeżeli miesięczna liczba godzin szkolenia wynosi co najmniej 150 godzin zegarowych. W przypadku niższej miesięcznej liczby godzin szkolenia, wysokość stypendium ustala się proporcjonalnie, z tym, że stypendium to nie może być niższe niż 20% zasiłku, o którym mowa w art. 72 ust.1 pkt 1</w:t>
      </w:r>
      <w:r w:rsidR="00466F52">
        <w:rPr>
          <w:rFonts w:ascii="Arial" w:eastAsia="Times New Roman" w:hAnsi="Arial" w:cs="Arial"/>
          <w:kern w:val="2"/>
          <w:sz w:val="24"/>
          <w:szCs w:val="24"/>
          <w:lang w:eastAsia="pl-PL"/>
          <w14:ligatures w14:val="standardContextual"/>
        </w:rPr>
        <w:t xml:space="preserve"> </w:t>
      </w:r>
      <w:r w:rsidR="00466F52" w:rsidRPr="00466F52">
        <w:rPr>
          <w:rFonts w:ascii="Arial" w:eastAsia="Times New Roman" w:hAnsi="Arial" w:cs="Arial"/>
          <w:kern w:val="2"/>
          <w:sz w:val="24"/>
          <w:szCs w:val="24"/>
          <w:lang w:eastAsia="pl-PL"/>
          <w14:ligatures w14:val="standardContextual"/>
        </w:rPr>
        <w:t>ustawy o promocji zatrudnienia i instytucjach rynku pracy</w:t>
      </w:r>
      <w:r w:rsidR="00BB2D0F" w:rsidRPr="00BB2D0F">
        <w:rPr>
          <w:rFonts w:ascii="Arial" w:eastAsia="Times New Roman" w:hAnsi="Arial" w:cs="Arial"/>
          <w:kern w:val="2"/>
          <w:sz w:val="24"/>
          <w:szCs w:val="24"/>
          <w:lang w:eastAsia="pl-PL"/>
          <w14:ligatures w14:val="standardContextual"/>
        </w:rPr>
        <w:t>.</w:t>
      </w:r>
    </w:p>
    <w:p w14:paraId="3FF08483" w14:textId="09483396" w:rsidR="00B60086" w:rsidRPr="000C0487" w:rsidRDefault="00983AA3" w:rsidP="00BB2D0F">
      <w:pPr>
        <w:suppressAutoHyphens/>
        <w:autoSpaceDE w:val="0"/>
        <w:spacing w:before="60" w:after="60" w:line="360" w:lineRule="auto"/>
        <w:ind w:left="567" w:right="567"/>
        <w:rPr>
          <w:rFonts w:ascii="Arial" w:eastAsia="Times New Roman" w:hAnsi="Arial" w:cs="Arial"/>
          <w:kern w:val="2"/>
          <w:sz w:val="24"/>
          <w:szCs w:val="24"/>
          <w:lang w:eastAsia="pl-PL"/>
          <w14:ligatures w14:val="standardContextual"/>
        </w:rPr>
      </w:pPr>
      <w:r>
        <w:rPr>
          <w:rFonts w:ascii="Arial" w:eastAsia="Times New Roman" w:hAnsi="Arial" w:cs="Arial"/>
          <w:kern w:val="2"/>
          <w:sz w:val="24"/>
          <w:szCs w:val="24"/>
          <w:lang w:eastAsia="pl-PL"/>
          <w14:ligatures w14:val="standardContextual"/>
        </w:rPr>
        <w:t>b</w:t>
      </w:r>
      <w:r w:rsidR="00B60086" w:rsidRPr="000C0487">
        <w:rPr>
          <w:rFonts w:ascii="Arial" w:eastAsia="Times New Roman" w:hAnsi="Arial" w:cs="Arial"/>
          <w:kern w:val="2"/>
          <w:sz w:val="24"/>
          <w:szCs w:val="24"/>
          <w:lang w:eastAsia="pl-PL"/>
          <w14:ligatures w14:val="standardContextual"/>
        </w:rPr>
        <w:t xml:space="preserve">) osoby uczestniczące w szkoleniach podlegają obowiązkowo ubezpieczeniom: emerytalnemu, rentowemu, wypadkowemu i zdrowotnemu, jeśli nie mają innych tytułów powodujących obowiązek ubezpieczeń społecznych. </w:t>
      </w:r>
      <w:r w:rsidR="00466F52">
        <w:rPr>
          <w:rFonts w:ascii="Arial" w:eastAsia="Times New Roman" w:hAnsi="Arial" w:cs="Arial"/>
          <w:kern w:val="2"/>
          <w:sz w:val="24"/>
          <w:szCs w:val="24"/>
          <w:lang w:eastAsia="pl-PL"/>
          <w14:ligatures w14:val="standardContextual"/>
        </w:rPr>
        <w:t xml:space="preserve">Płatnikiem składek jest podmiot kierujący na szkolenie. </w:t>
      </w:r>
      <w:r w:rsidR="00B60086" w:rsidRPr="000C0487">
        <w:rPr>
          <w:rFonts w:ascii="Arial" w:eastAsia="Times New Roman" w:hAnsi="Arial" w:cs="Arial"/>
          <w:kern w:val="2"/>
          <w:sz w:val="24"/>
          <w:szCs w:val="24"/>
          <w:lang w:eastAsia="pl-PL"/>
          <w14:ligatures w14:val="standardContextual"/>
        </w:rPr>
        <w:t xml:space="preserve">Koszt składek </w:t>
      </w:r>
      <w:r w:rsidR="00466F52">
        <w:rPr>
          <w:rFonts w:ascii="Arial" w:eastAsia="Times New Roman" w:hAnsi="Arial" w:cs="Arial"/>
          <w:kern w:val="2"/>
          <w:sz w:val="24"/>
          <w:szCs w:val="24"/>
          <w:lang w:eastAsia="pl-PL"/>
          <w14:ligatures w14:val="standardContextual"/>
        </w:rPr>
        <w:t>kosztem</w:t>
      </w:r>
      <w:r w:rsidR="00B60086" w:rsidRPr="000C0487">
        <w:rPr>
          <w:rFonts w:ascii="Arial" w:eastAsia="Times New Roman" w:hAnsi="Arial" w:cs="Arial"/>
          <w:kern w:val="2"/>
          <w:sz w:val="24"/>
          <w:szCs w:val="24"/>
          <w:lang w:eastAsia="pl-PL"/>
          <w14:ligatures w14:val="standardContextual"/>
        </w:rPr>
        <w:t xml:space="preserve"> kwalifikowalnym w projekcie, który nie zawiera się w kwocie stypendium</w:t>
      </w:r>
      <w:r w:rsidR="00466F52">
        <w:rPr>
          <w:rFonts w:ascii="Arial" w:eastAsia="Times New Roman" w:hAnsi="Arial" w:cs="Arial"/>
          <w:kern w:val="2"/>
          <w:sz w:val="24"/>
          <w:szCs w:val="24"/>
          <w:lang w:eastAsia="pl-PL"/>
          <w14:ligatures w14:val="standardContextual"/>
        </w:rPr>
        <w:t xml:space="preserve"> szkoleniowego;</w:t>
      </w:r>
      <w:r w:rsidR="00B60086" w:rsidRPr="000C0487">
        <w:rPr>
          <w:rFonts w:ascii="Arial" w:eastAsia="Times New Roman" w:hAnsi="Arial" w:cs="Arial"/>
          <w:kern w:val="2"/>
          <w:sz w:val="24"/>
          <w:szCs w:val="24"/>
          <w:lang w:eastAsia="pl-PL"/>
          <w14:ligatures w14:val="standardContextual"/>
        </w:rPr>
        <w:t xml:space="preserve"> </w:t>
      </w:r>
    </w:p>
    <w:p w14:paraId="09186252" w14:textId="6CBAE2D0" w:rsidR="00B60086" w:rsidRPr="000C0487" w:rsidRDefault="00983AA3" w:rsidP="009D46FF">
      <w:pPr>
        <w:suppressAutoHyphens/>
        <w:autoSpaceDE w:val="0"/>
        <w:spacing w:before="60" w:after="60" w:line="360" w:lineRule="auto"/>
        <w:ind w:left="567" w:right="567"/>
        <w:rPr>
          <w:rFonts w:ascii="Arial" w:eastAsia="Times New Roman" w:hAnsi="Arial" w:cs="Arial"/>
          <w:kern w:val="2"/>
          <w:sz w:val="24"/>
          <w:szCs w:val="24"/>
          <w:lang w:eastAsia="pl-PL"/>
          <w14:ligatures w14:val="standardContextual"/>
        </w:rPr>
      </w:pPr>
      <w:r>
        <w:rPr>
          <w:rFonts w:ascii="Arial" w:eastAsia="Times New Roman" w:hAnsi="Arial" w:cs="Arial"/>
          <w:kern w:val="2"/>
          <w:sz w:val="24"/>
          <w:szCs w:val="24"/>
          <w:lang w:eastAsia="pl-PL"/>
          <w14:ligatures w14:val="standardContextual"/>
        </w:rPr>
        <w:t>c</w:t>
      </w:r>
      <w:r w:rsidR="00B60086" w:rsidRPr="000C0487">
        <w:rPr>
          <w:rFonts w:ascii="Arial" w:eastAsia="Times New Roman" w:hAnsi="Arial" w:cs="Arial"/>
          <w:kern w:val="2"/>
          <w:sz w:val="24"/>
          <w:szCs w:val="24"/>
          <w:lang w:eastAsia="pl-PL"/>
          <w14:ligatures w14:val="standardContextual"/>
        </w:rPr>
        <w:t xml:space="preserve">) 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 </w:t>
      </w:r>
    </w:p>
    <w:p w14:paraId="07809745" w14:textId="15EBBE91" w:rsidR="00B60086" w:rsidRPr="000C0487" w:rsidRDefault="00983AA3" w:rsidP="00B93930">
      <w:pPr>
        <w:numPr>
          <w:ilvl w:val="1"/>
          <w:numId w:val="28"/>
        </w:numPr>
        <w:suppressAutoHyphens/>
        <w:autoSpaceDE w:val="0"/>
        <w:spacing w:before="60" w:after="60" w:line="360" w:lineRule="auto"/>
        <w:ind w:left="567" w:right="567" w:hanging="851"/>
        <w:rPr>
          <w:rFonts w:ascii="Arial" w:eastAsia="Times New Roman" w:hAnsi="Arial" w:cs="Arial"/>
          <w:kern w:val="2"/>
          <w:sz w:val="24"/>
          <w:szCs w:val="24"/>
          <w:lang w:eastAsia="pl-PL"/>
          <w14:ligatures w14:val="standardContextual"/>
        </w:rPr>
      </w:pPr>
      <w:r>
        <w:rPr>
          <w:rFonts w:ascii="Arial" w:eastAsia="Times New Roman" w:hAnsi="Arial" w:cs="Arial"/>
          <w:kern w:val="2"/>
          <w:sz w:val="24"/>
          <w:szCs w:val="24"/>
          <w:lang w:eastAsia="pl-PL"/>
          <w14:ligatures w14:val="standardContextual"/>
        </w:rPr>
        <w:lastRenderedPageBreak/>
        <w:t>d</w:t>
      </w:r>
      <w:r w:rsidR="00B60086" w:rsidRPr="000C0487">
        <w:rPr>
          <w:rFonts w:ascii="Arial" w:eastAsia="Times New Roman" w:hAnsi="Arial" w:cs="Arial"/>
          <w:kern w:val="2"/>
          <w:sz w:val="24"/>
          <w:szCs w:val="24"/>
          <w:lang w:eastAsia="pl-PL"/>
          <w14:ligatures w14:val="standardContextual"/>
        </w:rPr>
        <w:t>) osobom skierowanym na szkolenie przysługuje ubezpieczenie od następstw nieszczęśliwych wypadków w okresie trwania szkolenia</w:t>
      </w:r>
      <w:r>
        <w:rPr>
          <w:rFonts w:ascii="Arial" w:eastAsia="Times New Roman" w:hAnsi="Arial" w:cs="Arial"/>
          <w:kern w:val="2"/>
          <w:sz w:val="24"/>
          <w:szCs w:val="24"/>
          <w:lang w:eastAsia="pl-PL"/>
          <w14:ligatures w14:val="standardContextual"/>
        </w:rPr>
        <w:t>.</w:t>
      </w:r>
    </w:p>
    <w:p w14:paraId="6F2A768C" w14:textId="34BF5E82" w:rsidR="008130F8" w:rsidRPr="008130F8" w:rsidRDefault="00C17AFE" w:rsidP="00B93930">
      <w:pPr>
        <w:pStyle w:val="Akapitzlist"/>
        <w:numPr>
          <w:ilvl w:val="0"/>
          <w:numId w:val="29"/>
        </w:numPr>
        <w:suppressAutoHyphens/>
        <w:autoSpaceDE w:val="0"/>
        <w:spacing w:before="60" w:after="60" w:line="360" w:lineRule="auto"/>
        <w:ind w:left="567" w:hanging="567"/>
        <w:rPr>
          <w:rFonts w:ascii="Arial" w:eastAsia="Times New Roman" w:hAnsi="Arial" w:cs="Arial"/>
          <w:kern w:val="2"/>
          <w:sz w:val="24"/>
          <w:szCs w:val="24"/>
          <w:lang w:eastAsia="pl-PL"/>
          <w14:ligatures w14:val="standardContextual"/>
        </w:rPr>
      </w:pPr>
      <w:r>
        <w:rPr>
          <w:rFonts w:ascii="Arial" w:eastAsia="Times New Roman" w:hAnsi="Arial" w:cs="Arial"/>
          <w:kern w:val="2"/>
          <w:sz w:val="24"/>
          <w:szCs w:val="24"/>
          <w:lang w:eastAsia="pl-PL"/>
          <w14:ligatures w14:val="standardContextual"/>
        </w:rPr>
        <w:t>Osoby prowadzące szkolenie powinny</w:t>
      </w:r>
      <w:r w:rsidR="008130F8" w:rsidRPr="008130F8">
        <w:rPr>
          <w:rFonts w:ascii="Arial" w:eastAsia="Times New Roman" w:hAnsi="Arial" w:cs="Arial"/>
          <w:kern w:val="2"/>
          <w:sz w:val="24"/>
          <w:szCs w:val="24"/>
          <w:lang w:eastAsia="pl-PL"/>
          <w14:ligatures w14:val="standardContextual"/>
        </w:rPr>
        <w:t xml:space="preserve"> posiadać </w:t>
      </w:r>
      <w:r w:rsidR="008130F8" w:rsidRPr="008130F8">
        <w:rPr>
          <w:rFonts w:ascii="Arial" w:hAnsi="Arial" w:cs="Arial"/>
          <w:sz w:val="24"/>
          <w:szCs w:val="24"/>
          <w:lang w:eastAsia="pl-PL"/>
        </w:rPr>
        <w:t>wykształcenie wyższe/zawodowe lub certyfikaty/zaświadczenia/inne oraz doświadczenie zawodowe umożliwiające przeprowadzenie danego wsparcia, przy czym minimalne doświadczenie zawodowe w danej dziedzinie nie powinno być krótsze niż rok.</w:t>
      </w:r>
      <w:r w:rsidRPr="00C17AFE">
        <w:rPr>
          <w:lang w:eastAsia="pl-PL"/>
        </w:rPr>
        <w:t xml:space="preserve"> </w:t>
      </w:r>
    </w:p>
    <w:p w14:paraId="13282D9A" w14:textId="77777777" w:rsidR="00497133" w:rsidRDefault="00B60086" w:rsidP="00B93930">
      <w:pPr>
        <w:pStyle w:val="Akapitzlist"/>
        <w:numPr>
          <w:ilvl w:val="0"/>
          <w:numId w:val="29"/>
        </w:numPr>
        <w:suppressAutoHyphens/>
        <w:autoSpaceDE w:val="0"/>
        <w:spacing w:before="60" w:after="60" w:line="360" w:lineRule="auto"/>
        <w:ind w:left="567" w:hanging="567"/>
        <w:rPr>
          <w:rFonts w:ascii="Arial" w:eastAsia="Times New Roman" w:hAnsi="Arial" w:cs="Arial"/>
          <w:kern w:val="2"/>
          <w:sz w:val="24"/>
          <w:szCs w:val="24"/>
          <w:lang w:eastAsia="pl-PL"/>
          <w14:ligatures w14:val="standardContextual"/>
        </w:rPr>
      </w:pPr>
      <w:r w:rsidRPr="00F048C7">
        <w:rPr>
          <w:rFonts w:ascii="Arial" w:eastAsia="Times New Roman" w:hAnsi="Arial" w:cs="Arial"/>
          <w:kern w:val="2"/>
          <w:sz w:val="24"/>
          <w:szCs w:val="24"/>
          <w:lang w:eastAsia="pl-PL"/>
          <w14:ligatures w14:val="standardContextual"/>
        </w:rPr>
        <w:t>Beneficjent realizujący projekt zobowiązany jest do zapewnienia należytego dokumentowania przebiegu szkolenia oraz jego efektów z wykorzystaniem np. harmonogramu zajęć, listy obecności, dziennika zajęć, dokumentacji egzaminacyjnej (np. wyniki testów wraz ze skalą punktową), certyfikatów (zawierających tematykę i wymiar czasowy szkolenia), ankiet oceniających jakość i przydatność szkolenia.</w:t>
      </w:r>
    </w:p>
    <w:p w14:paraId="24D337D2" w14:textId="45183DA0" w:rsidR="00497133" w:rsidRPr="00497133" w:rsidRDefault="00497133" w:rsidP="00497133">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68B2D520" w14:textId="77777777" w:rsidR="005F33F0" w:rsidRDefault="005F33F0"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76CDE07F" w14:textId="77777777" w:rsidR="005F33F0" w:rsidRDefault="005F33F0"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7F760C9D"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0F1EED4C"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1AA239CE"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4B346B77"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4B635050"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3E51402C"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23716040"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68FE0490"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3D3307FB"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7E6A095B"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7DB9AFFC"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54D08508"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33308FBC"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0BEAA366" w14:textId="77777777" w:rsidR="005324F6"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18938250" w14:textId="77777777" w:rsidR="005324F6" w:rsidRPr="005F33F0" w:rsidRDefault="005324F6" w:rsidP="005F33F0">
      <w:pPr>
        <w:suppressAutoHyphens/>
        <w:autoSpaceDE w:val="0"/>
        <w:spacing w:before="60" w:after="60" w:line="360" w:lineRule="auto"/>
        <w:ind w:right="567"/>
        <w:rPr>
          <w:rFonts w:ascii="Arial" w:eastAsia="Times New Roman" w:hAnsi="Arial" w:cs="Arial"/>
          <w:kern w:val="2"/>
          <w:sz w:val="24"/>
          <w:szCs w:val="24"/>
          <w:lang w:eastAsia="pl-PL"/>
          <w14:ligatures w14:val="standardContextual"/>
        </w:rPr>
      </w:pPr>
    </w:p>
    <w:p w14:paraId="2B8206B6" w14:textId="4C3DFBE3" w:rsidR="00C53675" w:rsidRPr="00951718" w:rsidRDefault="00C53675" w:rsidP="00DC5961">
      <w:pPr>
        <w:pStyle w:val="Nag2"/>
        <w:numPr>
          <w:ilvl w:val="1"/>
          <w:numId w:val="44"/>
        </w:numPr>
        <w:tabs>
          <w:tab w:val="clear" w:pos="0"/>
        </w:tabs>
        <w:spacing w:before="60" w:after="60" w:line="360" w:lineRule="auto"/>
        <w:rPr>
          <w:sz w:val="32"/>
          <w:szCs w:val="32"/>
        </w:rPr>
      </w:pPr>
      <w:bookmarkStart w:id="10" w:name="_Toc161231875"/>
      <w:r w:rsidRPr="00951718">
        <w:rPr>
          <w:sz w:val="32"/>
          <w:szCs w:val="32"/>
        </w:rPr>
        <w:lastRenderedPageBreak/>
        <w:t>Staże</w:t>
      </w:r>
      <w:bookmarkEnd w:id="10"/>
    </w:p>
    <w:p w14:paraId="661A448B" w14:textId="77777777" w:rsidR="000D642F" w:rsidRDefault="00C53675" w:rsidP="00B93930">
      <w:pPr>
        <w:pStyle w:val="Akapitzlist"/>
        <w:numPr>
          <w:ilvl w:val="0"/>
          <w:numId w:val="27"/>
        </w:numPr>
        <w:spacing w:before="60" w:after="60" w:line="360" w:lineRule="auto"/>
        <w:ind w:left="567" w:right="567" w:hanging="567"/>
        <w:rPr>
          <w:rFonts w:ascii="Arial" w:eastAsia="Times New Roman" w:hAnsi="Arial" w:cs="Arial"/>
          <w:sz w:val="24"/>
          <w:szCs w:val="24"/>
          <w:lang w:eastAsia="pl-PL"/>
        </w:rPr>
      </w:pPr>
      <w:r w:rsidRPr="000D642F">
        <w:rPr>
          <w:rFonts w:ascii="Arial" w:eastAsia="Times New Roman" w:hAnsi="Arial" w:cs="Arial"/>
          <w:sz w:val="24"/>
          <w:szCs w:val="24"/>
          <w:lang w:eastAsia="pl-PL"/>
        </w:rPr>
        <w:t>Beneficjenci realizujący projekty powinni dołożyć wszelkich starań, aby staże były spójne z tematyką szkoleń zawodowych oferowanych w projekcie.</w:t>
      </w:r>
      <w:bookmarkStart w:id="11" w:name="_Hlk22203565"/>
    </w:p>
    <w:p w14:paraId="1700FAE5" w14:textId="5BBA71C1" w:rsidR="008F2753" w:rsidRDefault="00C53675" w:rsidP="00B93930">
      <w:pPr>
        <w:pStyle w:val="Akapitzlist"/>
        <w:numPr>
          <w:ilvl w:val="0"/>
          <w:numId w:val="27"/>
        </w:numPr>
        <w:spacing w:before="60" w:after="60" w:line="360" w:lineRule="auto"/>
        <w:ind w:left="567" w:right="567" w:hanging="567"/>
        <w:contextualSpacing w:val="0"/>
        <w:rPr>
          <w:rFonts w:ascii="Arial" w:eastAsia="Times New Roman" w:hAnsi="Arial" w:cs="Arial"/>
          <w:sz w:val="24"/>
          <w:szCs w:val="24"/>
          <w:lang w:eastAsia="pl-PL"/>
        </w:rPr>
      </w:pPr>
      <w:r w:rsidRPr="000D642F">
        <w:rPr>
          <w:rFonts w:ascii="Arial" w:eastAsia="Times New Roman" w:hAnsi="Arial" w:cs="Arial"/>
          <w:sz w:val="24"/>
          <w:szCs w:val="24"/>
          <w:lang w:eastAsia="pl-PL"/>
        </w:rPr>
        <w:t>Wsparcie w postaci staży realizowane w ramach projektów powinno być realizowane zgodnie z zaleceniem Rady z dnia 10 marca 2014r. w sprawie ram jakości staży, Polskimi Ramami Jakości Praktyk i Staży</w:t>
      </w:r>
      <w:r w:rsidRPr="006B0E8B">
        <w:rPr>
          <w:vertAlign w:val="superscript"/>
          <w:lang w:eastAsia="pl-PL"/>
        </w:rPr>
        <w:footnoteReference w:id="4"/>
      </w:r>
      <w:bookmarkEnd w:id="11"/>
      <w:r w:rsidR="00F31CB2">
        <w:rPr>
          <w:rFonts w:ascii="Arial" w:eastAsia="Times New Roman" w:hAnsi="Arial" w:cs="Arial"/>
          <w:sz w:val="24"/>
          <w:szCs w:val="24"/>
          <w:lang w:eastAsia="pl-PL"/>
        </w:rPr>
        <w:t xml:space="preserve"> oraz spełniać podstawowe wymogi zapewniające wysoki standard stażu poprzez zapewnienie, iż</w:t>
      </w:r>
      <w:r w:rsidR="008F2753">
        <w:rPr>
          <w:rFonts w:ascii="Arial" w:eastAsia="Times New Roman" w:hAnsi="Arial" w:cs="Arial"/>
          <w:sz w:val="24"/>
          <w:szCs w:val="24"/>
          <w:lang w:eastAsia="pl-PL"/>
        </w:rPr>
        <w:t>:</w:t>
      </w:r>
    </w:p>
    <w:p w14:paraId="6B1F1CD2" w14:textId="01C68B3D" w:rsidR="00DA7AFC" w:rsidRPr="008F2753" w:rsidRDefault="008F2753" w:rsidP="008F2753">
      <w:pPr>
        <w:pStyle w:val="Akapitzlist"/>
        <w:spacing w:before="60" w:after="60" w:line="360" w:lineRule="auto"/>
        <w:ind w:left="567" w:right="567"/>
        <w:contextualSpacing w:val="0"/>
        <w:rPr>
          <w:rFonts w:ascii="Arial" w:eastAsia="Times New Roman" w:hAnsi="Arial" w:cs="Arial"/>
          <w:sz w:val="24"/>
          <w:szCs w:val="24"/>
          <w:lang w:eastAsia="pl-PL"/>
        </w:rPr>
      </w:pPr>
      <w:r w:rsidRPr="008F2753">
        <w:rPr>
          <w:rFonts w:ascii="Arial" w:eastAsia="Times New Roman" w:hAnsi="Arial" w:cs="Arial"/>
          <w:sz w:val="24"/>
          <w:szCs w:val="24"/>
          <w:lang w:eastAsia="pl-PL"/>
        </w:rPr>
        <w:t>a)</w:t>
      </w:r>
      <w:r>
        <w:rPr>
          <w:rFonts w:ascii="Arial" w:eastAsia="Times New Roman" w:hAnsi="Arial" w:cs="Arial"/>
          <w:sz w:val="24"/>
          <w:szCs w:val="24"/>
          <w:lang w:eastAsia="pl-PL"/>
        </w:rPr>
        <w:t xml:space="preserve"> </w:t>
      </w:r>
      <w:r w:rsidRPr="008F2753">
        <w:rPr>
          <w:rFonts w:ascii="Arial" w:eastAsia="Times New Roman" w:hAnsi="Arial" w:cs="Arial"/>
          <w:sz w:val="24"/>
          <w:szCs w:val="24"/>
          <w:lang w:eastAsia="pl-PL"/>
        </w:rPr>
        <w:t>staż odbywa się na podstawie pisemnej umowy, której stroną jest co najmniej stażysta oraz podmiot przyjmujący na staż, która zawiera podstawowe warunki przebiegu stażu, w tym cel stażu, okres trwania stażu, wysokość przewidywanego stypendium, miejsce wykonywania prac, zakres obowiązków oraz dane opiekuna stażu</w:t>
      </w:r>
      <w:r w:rsidR="007411CA">
        <w:rPr>
          <w:rFonts w:ascii="Arial" w:eastAsia="Times New Roman" w:hAnsi="Arial" w:cs="Arial"/>
          <w:color w:val="767171" w:themeColor="background2" w:themeShade="80"/>
          <w:sz w:val="24"/>
          <w:szCs w:val="24"/>
          <w:lang w:eastAsia="pl-PL"/>
        </w:rPr>
        <w:t>;</w:t>
      </w:r>
    </w:p>
    <w:p w14:paraId="65B209B6" w14:textId="430F7017" w:rsidR="008F2753" w:rsidRDefault="008F2753" w:rsidP="008F2753">
      <w:pPr>
        <w:pStyle w:val="Akapitzlist"/>
        <w:spacing w:before="60" w:after="60" w:line="360" w:lineRule="auto"/>
        <w:ind w:left="567" w:right="567"/>
        <w:contextualSpacing w:val="0"/>
        <w:rPr>
          <w:rFonts w:ascii="Arial" w:eastAsia="Times New Roman" w:hAnsi="Arial" w:cs="Arial"/>
          <w:sz w:val="24"/>
          <w:szCs w:val="24"/>
          <w:lang w:eastAsia="pl-PL"/>
        </w:rPr>
      </w:pPr>
      <w:r>
        <w:rPr>
          <w:rFonts w:ascii="Arial" w:eastAsia="Times New Roman" w:hAnsi="Arial" w:cs="Arial"/>
          <w:sz w:val="24"/>
          <w:szCs w:val="24"/>
          <w:lang w:eastAsia="pl-PL"/>
        </w:rPr>
        <w:t>b) z</w:t>
      </w:r>
      <w:r w:rsidR="00C53675" w:rsidRPr="00DA7AFC">
        <w:rPr>
          <w:rFonts w:ascii="Arial" w:eastAsia="Times New Roman" w:hAnsi="Arial" w:cs="Arial"/>
          <w:sz w:val="24"/>
          <w:szCs w:val="24"/>
          <w:lang w:eastAsia="pl-PL"/>
        </w:rPr>
        <w:t>adania w ramach stażu są wykonywane zgodnie z programem stażu, który jest przygotowany przez podmiot przyjmujący na staż we współpracy z organizatorem stażu i przedkładany do podpisu stażysty. Program stażu jest opracowywany indywidualnie, z uwzględnienie</w:t>
      </w:r>
      <w:r w:rsidR="007411CA">
        <w:rPr>
          <w:rFonts w:ascii="Arial" w:eastAsia="Times New Roman" w:hAnsi="Arial" w:cs="Arial"/>
          <w:sz w:val="24"/>
          <w:szCs w:val="24"/>
          <w:lang w:eastAsia="pl-PL"/>
        </w:rPr>
        <w:t>m potrzeb i potencjału stażysty;</w:t>
      </w:r>
    </w:p>
    <w:p w14:paraId="66AC5011" w14:textId="5D174594" w:rsidR="008F2753" w:rsidRDefault="008F2753" w:rsidP="008F2753">
      <w:pPr>
        <w:pStyle w:val="Akapitzlist"/>
        <w:spacing w:before="60" w:after="60" w:line="360" w:lineRule="auto"/>
        <w:ind w:left="567" w:right="567"/>
        <w:contextualSpacing w:val="0"/>
        <w:rPr>
          <w:rFonts w:ascii="Arial" w:eastAsia="Times New Roman" w:hAnsi="Arial" w:cs="Arial"/>
          <w:color w:val="000000" w:themeColor="text1"/>
          <w:sz w:val="24"/>
          <w:szCs w:val="24"/>
          <w:lang w:eastAsia="pl-PL"/>
        </w:rPr>
      </w:pPr>
      <w:r>
        <w:rPr>
          <w:rFonts w:ascii="Arial" w:eastAsia="Times New Roman" w:hAnsi="Arial" w:cs="Arial"/>
          <w:sz w:val="24"/>
          <w:szCs w:val="24"/>
          <w:lang w:eastAsia="pl-PL"/>
        </w:rPr>
        <w:t xml:space="preserve">c) </w:t>
      </w:r>
      <w:r>
        <w:rPr>
          <w:rFonts w:ascii="Arial" w:eastAsia="Times New Roman" w:hAnsi="Arial" w:cs="Arial"/>
          <w:color w:val="000000" w:themeColor="text1"/>
          <w:sz w:val="24"/>
          <w:szCs w:val="24"/>
          <w:lang w:eastAsia="pl-PL"/>
        </w:rPr>
        <w:t>s</w:t>
      </w:r>
      <w:r w:rsidR="00C53675" w:rsidRPr="008F2753">
        <w:rPr>
          <w:rFonts w:ascii="Arial" w:eastAsia="Times New Roman" w:hAnsi="Arial" w:cs="Arial"/>
          <w:color w:val="000000" w:themeColor="text1"/>
          <w:sz w:val="24"/>
          <w:szCs w:val="24"/>
          <w:lang w:eastAsia="pl-PL"/>
        </w:rPr>
        <w:t>tażysta wykonuje swoje obowiązki pod nadzorem opiekuna stażu</w:t>
      </w:r>
      <w:r w:rsidR="00C940E7">
        <w:rPr>
          <w:rStyle w:val="Odwoanieprzypisudolnego"/>
          <w:rFonts w:ascii="Arial" w:eastAsia="Times New Roman" w:hAnsi="Arial" w:cs="Arial"/>
          <w:color w:val="000000" w:themeColor="text1"/>
          <w:sz w:val="24"/>
          <w:szCs w:val="24"/>
          <w:lang w:eastAsia="pl-PL"/>
        </w:rPr>
        <w:footnoteReference w:id="5"/>
      </w:r>
      <w:r w:rsidR="00C53675" w:rsidRPr="008F2753">
        <w:rPr>
          <w:rFonts w:ascii="Arial" w:eastAsia="Times New Roman" w:hAnsi="Arial" w:cs="Arial"/>
          <w:color w:val="000000" w:themeColor="text1"/>
          <w:sz w:val="24"/>
          <w:szCs w:val="24"/>
          <w:lang w:eastAsia="pl-PL"/>
        </w:rPr>
        <w:t>, wyznaczonego na etapie przygotowań do realizacji programu stażu, który wprowadza stażystę w zakres obowiązków oraz zapoznaje z zasadami i procedurami obowiązującymi w organizacji (w tym zasadami BHP i przeciwpożarowymi), w której odbywa staż, a także monitoruje realizację przydzielonego w programie stażu zakresu obowiązków i celów edukacyjno-zawodowych oraz udziela informacji zwrotnej stażyście na temat osiąganych wyników i stopnia realizacji zadań. Opiekun stażysty jest wyznaczany po stronie podmiotu przyjm</w:t>
      </w:r>
      <w:r w:rsidR="005F2366">
        <w:rPr>
          <w:rFonts w:ascii="Arial" w:eastAsia="Times New Roman" w:hAnsi="Arial" w:cs="Arial"/>
          <w:color w:val="000000" w:themeColor="text1"/>
          <w:sz w:val="24"/>
          <w:szCs w:val="24"/>
          <w:lang w:eastAsia="pl-PL"/>
        </w:rPr>
        <w:t>ującego na staż;</w:t>
      </w:r>
    </w:p>
    <w:p w14:paraId="7BBDFBEC" w14:textId="43C40A8A" w:rsidR="008F2753" w:rsidRDefault="008F2753" w:rsidP="008F2753">
      <w:pPr>
        <w:pStyle w:val="Akapitzlist"/>
        <w:spacing w:before="60" w:after="60" w:line="360" w:lineRule="auto"/>
        <w:ind w:left="567" w:right="567"/>
        <w:contextualSpacing w:val="0"/>
        <w:rPr>
          <w:rFonts w:ascii="Arial" w:eastAsia="Times New Roman" w:hAnsi="Arial" w:cs="Arial"/>
          <w:sz w:val="24"/>
          <w:szCs w:val="24"/>
          <w:lang w:eastAsia="pl-PL"/>
        </w:rPr>
      </w:pPr>
      <w:r>
        <w:rPr>
          <w:rFonts w:ascii="Arial" w:eastAsia="Times New Roman" w:hAnsi="Arial" w:cs="Arial"/>
          <w:sz w:val="24"/>
          <w:szCs w:val="24"/>
          <w:lang w:eastAsia="pl-PL"/>
        </w:rPr>
        <w:lastRenderedPageBreak/>
        <w:t>d) p</w:t>
      </w:r>
      <w:r w:rsidR="00945D6D" w:rsidRPr="008F2753">
        <w:rPr>
          <w:rFonts w:ascii="Arial" w:eastAsia="Times New Roman" w:hAnsi="Arial" w:cs="Arial"/>
          <w:sz w:val="24"/>
          <w:szCs w:val="24"/>
          <w:lang w:eastAsia="pl-PL"/>
        </w:rPr>
        <w:t>o zakończeniu stażu jest opracowywana ocena, uwzględniająca osiągnięte rezultaty oraz efekty stażu. Ocena jest opracowywana przez podmiot przyjm</w:t>
      </w:r>
      <w:r w:rsidR="005F2366">
        <w:rPr>
          <w:rFonts w:ascii="Arial" w:eastAsia="Times New Roman" w:hAnsi="Arial" w:cs="Arial"/>
          <w:sz w:val="24"/>
          <w:szCs w:val="24"/>
          <w:lang w:eastAsia="pl-PL"/>
        </w:rPr>
        <w:t>ujący na staż w formie pisemnej;</w:t>
      </w:r>
    </w:p>
    <w:p w14:paraId="5D56AC24" w14:textId="62CF186E" w:rsidR="00945D6D" w:rsidRPr="008F2753" w:rsidRDefault="008F2753" w:rsidP="008F2753">
      <w:pPr>
        <w:pStyle w:val="Akapitzlist"/>
        <w:spacing w:before="60" w:after="60" w:line="360" w:lineRule="auto"/>
        <w:ind w:left="567" w:right="567"/>
        <w:contextualSpacing w:val="0"/>
        <w:rPr>
          <w:rFonts w:ascii="Arial" w:eastAsia="Times New Roman" w:hAnsi="Arial" w:cs="Arial"/>
          <w:sz w:val="24"/>
          <w:szCs w:val="24"/>
          <w:lang w:eastAsia="pl-PL"/>
        </w:rPr>
      </w:pPr>
      <w:r>
        <w:rPr>
          <w:rFonts w:ascii="Arial" w:eastAsia="Times New Roman" w:hAnsi="Arial" w:cs="Arial"/>
          <w:sz w:val="24"/>
          <w:szCs w:val="24"/>
          <w:lang w:eastAsia="pl-PL"/>
        </w:rPr>
        <w:t xml:space="preserve">e) </w:t>
      </w:r>
      <w:r w:rsidR="008D1270">
        <w:rPr>
          <w:rFonts w:ascii="Arial" w:eastAsia="Times New Roman" w:hAnsi="Arial" w:cs="Arial"/>
          <w:sz w:val="24"/>
          <w:szCs w:val="24"/>
          <w:lang w:eastAsia="pl-PL"/>
        </w:rPr>
        <w:t>p</w:t>
      </w:r>
      <w:r w:rsidR="00945D6D" w:rsidRPr="008F2753">
        <w:rPr>
          <w:rFonts w:ascii="Arial" w:eastAsia="Times New Roman" w:hAnsi="Arial" w:cs="Arial"/>
          <w:sz w:val="24"/>
          <w:szCs w:val="24"/>
          <w:lang w:eastAsia="pl-PL"/>
        </w:rPr>
        <w:t>odmiot przyjmujący na staż umożliwia stażyście ocenę programu stażu w formie pisemnej.</w:t>
      </w:r>
    </w:p>
    <w:p w14:paraId="0CDCCC0A" w14:textId="77777777" w:rsidR="008F2753" w:rsidRPr="00DA7AFC" w:rsidRDefault="008F2753" w:rsidP="00B93930">
      <w:pPr>
        <w:pStyle w:val="Akapitzlist"/>
        <w:numPr>
          <w:ilvl w:val="0"/>
          <w:numId w:val="27"/>
        </w:numPr>
        <w:spacing w:before="60" w:after="60" w:line="360" w:lineRule="auto"/>
        <w:ind w:left="567" w:right="567" w:hanging="567"/>
        <w:rPr>
          <w:rFonts w:ascii="Arial" w:eastAsia="Times New Roman" w:hAnsi="Arial" w:cs="Arial"/>
          <w:sz w:val="24"/>
          <w:szCs w:val="24"/>
          <w:lang w:eastAsia="pl-PL"/>
        </w:rPr>
      </w:pPr>
      <w:r w:rsidRPr="00DA7AFC">
        <w:rPr>
          <w:rFonts w:ascii="Arial" w:hAnsi="Arial" w:cs="Arial"/>
          <w:color w:val="000000"/>
          <w:sz w:val="24"/>
          <w:szCs w:val="24"/>
        </w:rPr>
        <w:t xml:space="preserve">Staż trwa co najmniej </w:t>
      </w:r>
      <w:r w:rsidRPr="006A54A8">
        <w:rPr>
          <w:rFonts w:ascii="Arial" w:hAnsi="Arial" w:cs="Arial"/>
          <w:color w:val="000000"/>
          <w:sz w:val="24"/>
          <w:szCs w:val="24"/>
        </w:rPr>
        <w:t>3 miesiące</w:t>
      </w:r>
      <w:r w:rsidRPr="00DA7AFC">
        <w:rPr>
          <w:rFonts w:ascii="Arial" w:hAnsi="Arial" w:cs="Arial"/>
          <w:color w:val="000000"/>
          <w:sz w:val="24"/>
          <w:szCs w:val="24"/>
        </w:rPr>
        <w:t xml:space="preserve"> i nie dłużej niż: </w:t>
      </w:r>
    </w:p>
    <w:p w14:paraId="0D8C60B8" w14:textId="4081E34D" w:rsidR="008F2753" w:rsidRPr="009A6782" w:rsidRDefault="008F2753" w:rsidP="00CB31CF">
      <w:pPr>
        <w:tabs>
          <w:tab w:val="left" w:pos="567"/>
          <w:tab w:val="left" w:pos="851"/>
          <w:tab w:val="left" w:pos="1701"/>
        </w:tabs>
        <w:autoSpaceDE w:val="0"/>
        <w:autoSpaceDN w:val="0"/>
        <w:adjustRightInd w:val="0"/>
        <w:spacing w:before="60" w:after="60" w:line="360" w:lineRule="auto"/>
        <w:ind w:left="11" w:right="567" w:hanging="11"/>
        <w:rPr>
          <w:rFonts w:ascii="Arial" w:hAnsi="Arial" w:cs="Arial"/>
          <w:color w:val="000000"/>
          <w:sz w:val="24"/>
          <w:szCs w:val="24"/>
        </w:rPr>
      </w:pPr>
      <w:r>
        <w:rPr>
          <w:rFonts w:ascii="Arial" w:hAnsi="Arial" w:cs="Arial"/>
          <w:color w:val="000000"/>
          <w:sz w:val="24"/>
          <w:szCs w:val="24"/>
        </w:rPr>
        <w:t xml:space="preserve">         </w:t>
      </w:r>
      <w:r w:rsidRPr="009A6782">
        <w:rPr>
          <w:rFonts w:ascii="Arial" w:hAnsi="Arial" w:cs="Arial"/>
          <w:color w:val="000000"/>
          <w:sz w:val="24"/>
          <w:szCs w:val="24"/>
        </w:rPr>
        <w:t xml:space="preserve">• </w:t>
      </w:r>
      <w:r w:rsidRPr="00CB31CF">
        <w:rPr>
          <w:rFonts w:ascii="Arial" w:hAnsi="Arial" w:cs="Arial"/>
          <w:color w:val="000000"/>
          <w:spacing w:val="-4"/>
          <w:sz w:val="24"/>
          <w:szCs w:val="24"/>
        </w:rPr>
        <w:t>12 miesięcy kalendarzowych dla osób, któr</w:t>
      </w:r>
      <w:r w:rsidR="001C4206">
        <w:rPr>
          <w:rFonts w:ascii="Arial" w:hAnsi="Arial" w:cs="Arial"/>
          <w:color w:val="000000"/>
          <w:spacing w:val="-4"/>
          <w:sz w:val="24"/>
          <w:szCs w:val="24"/>
        </w:rPr>
        <w:t>e</w:t>
      </w:r>
      <w:r w:rsidRPr="00CB31CF">
        <w:rPr>
          <w:rFonts w:ascii="Arial" w:hAnsi="Arial" w:cs="Arial"/>
          <w:color w:val="000000"/>
          <w:spacing w:val="-4"/>
          <w:sz w:val="24"/>
          <w:szCs w:val="24"/>
        </w:rPr>
        <w:t xml:space="preserve"> nie ukończ</w:t>
      </w:r>
      <w:r w:rsidR="00D333CB">
        <w:rPr>
          <w:rFonts w:ascii="Arial" w:hAnsi="Arial" w:cs="Arial"/>
          <w:color w:val="000000"/>
          <w:spacing w:val="-4"/>
          <w:sz w:val="24"/>
          <w:szCs w:val="24"/>
        </w:rPr>
        <w:t>yły</w:t>
      </w:r>
      <w:r w:rsidRPr="00CB31CF">
        <w:rPr>
          <w:rFonts w:ascii="Arial" w:hAnsi="Arial" w:cs="Arial"/>
          <w:color w:val="000000"/>
          <w:spacing w:val="-4"/>
          <w:sz w:val="24"/>
          <w:szCs w:val="24"/>
        </w:rPr>
        <w:t xml:space="preserve"> 30 roku życia,</w:t>
      </w:r>
      <w:r w:rsidRPr="009A6782">
        <w:rPr>
          <w:rFonts w:ascii="Arial" w:hAnsi="Arial" w:cs="Arial"/>
          <w:color w:val="000000"/>
          <w:sz w:val="24"/>
          <w:szCs w:val="24"/>
        </w:rPr>
        <w:t xml:space="preserve"> </w:t>
      </w:r>
    </w:p>
    <w:p w14:paraId="5D673873" w14:textId="77777777" w:rsidR="008F2753" w:rsidRPr="009A6782" w:rsidRDefault="008F2753" w:rsidP="00CB31CF">
      <w:pPr>
        <w:tabs>
          <w:tab w:val="left" w:pos="567"/>
          <w:tab w:val="left" w:pos="851"/>
          <w:tab w:val="left" w:pos="1701"/>
        </w:tabs>
        <w:autoSpaceDE w:val="0"/>
        <w:autoSpaceDN w:val="0"/>
        <w:adjustRightInd w:val="0"/>
        <w:spacing w:before="60" w:after="60" w:line="360" w:lineRule="auto"/>
        <w:ind w:left="11" w:right="567" w:hanging="130"/>
        <w:rPr>
          <w:rFonts w:ascii="Arial" w:hAnsi="Arial" w:cs="Arial"/>
          <w:color w:val="000000"/>
          <w:sz w:val="24"/>
          <w:szCs w:val="24"/>
        </w:rPr>
      </w:pPr>
      <w:r>
        <w:rPr>
          <w:rFonts w:ascii="Arial" w:hAnsi="Arial" w:cs="Arial"/>
          <w:color w:val="000000"/>
          <w:sz w:val="24"/>
          <w:szCs w:val="24"/>
        </w:rPr>
        <w:t xml:space="preserve">           </w:t>
      </w:r>
      <w:r w:rsidRPr="009A6782">
        <w:rPr>
          <w:rFonts w:ascii="Arial" w:hAnsi="Arial" w:cs="Arial"/>
          <w:color w:val="000000"/>
          <w:sz w:val="24"/>
          <w:szCs w:val="24"/>
        </w:rPr>
        <w:t xml:space="preserve">• 6 miesięcy kalendarzowych dla pozostałych osób. </w:t>
      </w:r>
    </w:p>
    <w:p w14:paraId="4465B4FB" w14:textId="7C924911" w:rsidR="008F2753" w:rsidRPr="008F2753" w:rsidRDefault="008F2753" w:rsidP="008F2753">
      <w:pPr>
        <w:spacing w:before="60" w:after="60" w:line="360" w:lineRule="auto"/>
        <w:ind w:left="567" w:right="567" w:hanging="11"/>
        <w:rPr>
          <w:rFonts w:ascii="Arial" w:eastAsia="Times New Roman" w:hAnsi="Arial" w:cs="Arial"/>
          <w:sz w:val="24"/>
          <w:szCs w:val="24"/>
          <w:lang w:eastAsia="pl-PL"/>
        </w:rPr>
      </w:pPr>
      <w:r w:rsidRPr="009A6782">
        <w:rPr>
          <w:rFonts w:ascii="Arial" w:hAnsi="Arial" w:cs="Arial"/>
          <w:color w:val="000000"/>
          <w:sz w:val="24"/>
          <w:szCs w:val="24"/>
        </w:rPr>
        <w:t>W uzasadnionych przypadkach, wynikających ze specyfiki stanowiska pracy, na którym odbywa się staż, może być wydłużony stosownie do programu stażu.</w:t>
      </w:r>
    </w:p>
    <w:p w14:paraId="4A23BE50" w14:textId="1C640F80" w:rsidR="00C940E7" w:rsidRDefault="00C53675" w:rsidP="00B93930">
      <w:pPr>
        <w:pStyle w:val="Akapitzlist"/>
        <w:numPr>
          <w:ilvl w:val="0"/>
          <w:numId w:val="27"/>
        </w:numPr>
        <w:spacing w:before="60" w:after="60" w:line="360" w:lineRule="auto"/>
        <w:ind w:left="567" w:right="567" w:hanging="567"/>
        <w:contextualSpacing w:val="0"/>
        <w:rPr>
          <w:rFonts w:ascii="Arial" w:eastAsia="Times New Roman" w:hAnsi="Arial" w:cs="Arial"/>
          <w:sz w:val="24"/>
          <w:szCs w:val="24"/>
          <w:lang w:eastAsia="pl-PL"/>
        </w:rPr>
      </w:pPr>
      <w:r w:rsidRPr="00DA7AFC">
        <w:rPr>
          <w:rFonts w:ascii="Arial" w:eastAsia="Times New Roman" w:hAnsi="Arial" w:cs="Arial"/>
          <w:sz w:val="24"/>
          <w:szCs w:val="24"/>
          <w:lang w:eastAsia="pl-PL"/>
        </w:rPr>
        <w:t>Stażysta ma zapewnione miejsce do wykonywania obowiązków spełniające standardy BHP, ergonomiczne, dobrze wyposażone, które ma taki sam standard, jak miejsce pracy pracownika danej organizacji. Decydując się na przyjęcie stażysty, pracodawca zobowiązuje się zapewnić mu stanowisko pracy wyposażone w narzędzia niezbędne do wywiązania się z obowiązków określonych w programie stażu</w:t>
      </w:r>
      <w:r w:rsidR="00C940E7">
        <w:rPr>
          <w:rStyle w:val="Odwoanieprzypisudolnego"/>
          <w:rFonts w:ascii="Arial" w:eastAsia="Times New Roman" w:hAnsi="Arial" w:cs="Arial"/>
          <w:sz w:val="24"/>
          <w:szCs w:val="24"/>
          <w:lang w:eastAsia="pl-PL"/>
        </w:rPr>
        <w:footnoteReference w:id="6"/>
      </w:r>
      <w:r w:rsidRPr="00DA7AFC">
        <w:rPr>
          <w:rFonts w:ascii="Arial" w:eastAsia="Times New Roman" w:hAnsi="Arial" w:cs="Arial"/>
          <w:sz w:val="24"/>
          <w:szCs w:val="24"/>
          <w:lang w:eastAsia="pl-PL"/>
        </w:rPr>
        <w:t xml:space="preserve">. </w:t>
      </w:r>
    </w:p>
    <w:p w14:paraId="32EC9E77" w14:textId="5AC81D95" w:rsidR="00386229" w:rsidRPr="00386229" w:rsidRDefault="00C53675" w:rsidP="00C940E7">
      <w:pPr>
        <w:pStyle w:val="Akapitzlist"/>
        <w:spacing w:before="60" w:after="60" w:line="360" w:lineRule="auto"/>
        <w:ind w:left="567" w:right="567"/>
        <w:contextualSpacing w:val="0"/>
        <w:rPr>
          <w:rFonts w:ascii="Arial" w:eastAsia="Times New Roman" w:hAnsi="Arial" w:cs="Arial"/>
          <w:sz w:val="24"/>
          <w:szCs w:val="24"/>
          <w:lang w:eastAsia="pl-PL"/>
        </w:rPr>
      </w:pPr>
      <w:r w:rsidRPr="00DA7AFC">
        <w:rPr>
          <w:rFonts w:ascii="Arial" w:eastAsia="Times New Roman" w:hAnsi="Arial" w:cs="Arial"/>
          <w:sz w:val="24"/>
          <w:szCs w:val="24"/>
          <w:lang w:eastAsia="pl-PL"/>
        </w:rPr>
        <w:t>Jeżeli do wykonywania danej pracy konieczne są uprawnienia dostępu, są one uzyskane odpowiednio wcześniej – tak, aby stażysta od pierwszego dnia pobytu w firmie mógł się swobodnie poruszać oraz korzystać z oprogramowania potrzebnego do pracy. Przykładow</w:t>
      </w:r>
      <w:r w:rsidR="00C940E7">
        <w:rPr>
          <w:rFonts w:ascii="Arial" w:eastAsia="Times New Roman" w:hAnsi="Arial" w:cs="Arial"/>
          <w:sz w:val="24"/>
          <w:szCs w:val="24"/>
          <w:lang w:eastAsia="pl-PL"/>
        </w:rPr>
        <w:t>ą</w:t>
      </w:r>
      <w:r w:rsidRPr="00DA7AFC">
        <w:rPr>
          <w:rFonts w:ascii="Arial" w:eastAsia="Times New Roman" w:hAnsi="Arial" w:cs="Arial"/>
          <w:sz w:val="24"/>
          <w:szCs w:val="24"/>
          <w:lang w:eastAsia="pl-PL"/>
        </w:rPr>
        <w:t xml:space="preserve"> listę narzędzi i działań, jakie należy przedsięwziąć przedstawia Załącznik nr 2 do Polskich Ram Jakości Staży i Praktyk.</w:t>
      </w:r>
    </w:p>
    <w:p w14:paraId="32541B09" w14:textId="40CD00BE" w:rsidR="00386229" w:rsidRDefault="00C53675" w:rsidP="00B93930">
      <w:pPr>
        <w:pStyle w:val="Akapitzlist"/>
        <w:numPr>
          <w:ilvl w:val="0"/>
          <w:numId w:val="27"/>
        </w:numPr>
        <w:spacing w:before="60" w:after="60" w:line="360" w:lineRule="auto"/>
        <w:ind w:left="567" w:right="567" w:hanging="567"/>
        <w:rPr>
          <w:rFonts w:ascii="Arial" w:eastAsia="Times New Roman" w:hAnsi="Arial" w:cs="Arial"/>
          <w:sz w:val="24"/>
          <w:szCs w:val="24"/>
          <w:lang w:eastAsia="pl-PL"/>
        </w:rPr>
      </w:pPr>
      <w:r w:rsidRPr="00386229">
        <w:rPr>
          <w:rFonts w:ascii="Arial" w:eastAsia="Times New Roman" w:hAnsi="Arial" w:cs="Arial"/>
          <w:sz w:val="24"/>
          <w:szCs w:val="24"/>
          <w:lang w:eastAsia="pl-PL"/>
        </w:rPr>
        <w:t xml:space="preserve">W okresie odbywania stażu stażyście przysługuje stypendium w wysokości 120% kwoty zasiłku, o którym mowa w art. 72 ust. 1 pkt 1 </w:t>
      </w:r>
      <w:r w:rsidR="005F2366">
        <w:rPr>
          <w:rFonts w:ascii="Arial" w:eastAsia="Times New Roman" w:hAnsi="Arial" w:cs="Arial"/>
          <w:sz w:val="24"/>
          <w:szCs w:val="24"/>
          <w:lang w:eastAsia="pl-PL"/>
        </w:rPr>
        <w:t>u</w:t>
      </w:r>
      <w:r w:rsidRPr="00386229">
        <w:rPr>
          <w:rFonts w:ascii="Arial" w:eastAsia="Times New Roman" w:hAnsi="Arial" w:cs="Arial"/>
          <w:sz w:val="24"/>
          <w:szCs w:val="24"/>
          <w:lang w:eastAsia="pl-PL"/>
        </w:rPr>
        <w:t>stawy o promocji zatrudnienia i instytucjach rynku pracy.</w:t>
      </w:r>
    </w:p>
    <w:p w14:paraId="0415F554" w14:textId="32EFBDE0" w:rsidR="00C53675" w:rsidRPr="00386229" w:rsidRDefault="00C53675" w:rsidP="00B93930">
      <w:pPr>
        <w:pStyle w:val="Akapitzlist"/>
        <w:numPr>
          <w:ilvl w:val="0"/>
          <w:numId w:val="27"/>
        </w:numPr>
        <w:spacing w:before="60" w:after="60" w:line="360" w:lineRule="auto"/>
        <w:ind w:left="567" w:right="567" w:hanging="567"/>
        <w:rPr>
          <w:rFonts w:ascii="Arial" w:eastAsia="Times New Roman" w:hAnsi="Arial" w:cs="Arial"/>
          <w:sz w:val="24"/>
          <w:szCs w:val="24"/>
          <w:lang w:eastAsia="pl-PL"/>
        </w:rPr>
      </w:pPr>
      <w:r w:rsidRPr="00386229">
        <w:rPr>
          <w:rFonts w:ascii="Arial" w:eastAsia="Times New Roman" w:hAnsi="Arial" w:cs="Arial"/>
          <w:sz w:val="24"/>
          <w:szCs w:val="24"/>
          <w:lang w:eastAsia="pl-PL"/>
        </w:rPr>
        <w:t>Od wypłaconego stypendium wnioskodawca zobowiązany jest naliczyć i odprowadzić wszystkie składki wynikające z przepisów, w tym: ubezpieczenia emerytalne, rentowe, wypadkowe i zdrowotne. Mając na uwadze powyższe, kwotę stypendium stażowego należy rozumieć jako wypłaconą uczestnikowi:</w:t>
      </w:r>
    </w:p>
    <w:p w14:paraId="59714C6A" w14:textId="77777777" w:rsidR="00C53675" w:rsidRPr="009912B0" w:rsidRDefault="00C53675" w:rsidP="00B93930">
      <w:pPr>
        <w:numPr>
          <w:ilvl w:val="0"/>
          <w:numId w:val="26"/>
        </w:numPr>
        <w:spacing w:before="60" w:after="60" w:line="360" w:lineRule="auto"/>
        <w:ind w:left="567" w:right="567" w:firstLine="0"/>
        <w:rPr>
          <w:rFonts w:ascii="Arial" w:eastAsia="Times New Roman" w:hAnsi="Arial" w:cs="Arial"/>
          <w:sz w:val="24"/>
          <w:szCs w:val="24"/>
          <w:lang w:eastAsia="pl-PL"/>
        </w:rPr>
      </w:pPr>
      <w:r w:rsidRPr="009912B0">
        <w:rPr>
          <w:rFonts w:ascii="Arial" w:eastAsia="Times New Roman" w:hAnsi="Arial" w:cs="Arial"/>
          <w:sz w:val="24"/>
          <w:szCs w:val="24"/>
          <w:lang w:eastAsia="pl-PL"/>
        </w:rPr>
        <w:lastRenderedPageBreak/>
        <w:t xml:space="preserve">nie pomniejszoną o zaliczkę na podatek dochodowy od osób fizycznych, na podstawie obowiązującej ustawy o podatku dochodowym od osób fizycznych, </w:t>
      </w:r>
    </w:p>
    <w:p w14:paraId="6A8D617C" w14:textId="77777777" w:rsidR="00C53675" w:rsidRPr="009912B0" w:rsidRDefault="00C53675" w:rsidP="00B93930">
      <w:pPr>
        <w:numPr>
          <w:ilvl w:val="0"/>
          <w:numId w:val="26"/>
        </w:numPr>
        <w:spacing w:before="60" w:after="60" w:line="360" w:lineRule="auto"/>
        <w:ind w:left="567" w:right="567" w:firstLine="0"/>
        <w:rPr>
          <w:rFonts w:ascii="Arial" w:eastAsia="Times New Roman" w:hAnsi="Arial" w:cs="Arial"/>
          <w:sz w:val="24"/>
          <w:szCs w:val="24"/>
          <w:lang w:eastAsia="pl-PL"/>
        </w:rPr>
      </w:pPr>
      <w:r w:rsidRPr="009912B0">
        <w:rPr>
          <w:rFonts w:ascii="Arial" w:eastAsia="Times New Roman" w:hAnsi="Arial" w:cs="Arial"/>
          <w:sz w:val="24"/>
          <w:szCs w:val="24"/>
          <w:lang w:eastAsia="pl-PL"/>
        </w:rPr>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14:paraId="4CE1D03A" w14:textId="77777777" w:rsidR="00C53675" w:rsidRPr="009912B0" w:rsidRDefault="00C53675" w:rsidP="00B93930">
      <w:pPr>
        <w:numPr>
          <w:ilvl w:val="0"/>
          <w:numId w:val="26"/>
        </w:numPr>
        <w:spacing w:before="60" w:after="60" w:line="360" w:lineRule="auto"/>
        <w:ind w:left="567" w:right="567" w:firstLine="0"/>
        <w:rPr>
          <w:rFonts w:ascii="Arial" w:eastAsia="Times New Roman" w:hAnsi="Arial" w:cs="Arial"/>
          <w:sz w:val="24"/>
          <w:szCs w:val="24"/>
          <w:lang w:eastAsia="pl-PL"/>
        </w:rPr>
      </w:pPr>
      <w:r w:rsidRPr="009912B0">
        <w:rPr>
          <w:rFonts w:ascii="Arial" w:eastAsia="Times New Roman" w:hAnsi="Arial" w:cs="Arial"/>
          <w:sz w:val="24"/>
          <w:szCs w:val="24"/>
          <w:lang w:eastAsia="pl-PL"/>
        </w:rPr>
        <w:t>nie pomniejszoną o składki społeczne, na podstawie obowiązującej ustawy o systemie ubezpieczeń społecznych. Składki społeczne finansuje w całości beneficjent, w związku z tym dodatkowo, oprócz kwoty stypendium, powinny one zostać uwzględnione przez beneficjenta w budżecie projektu.</w:t>
      </w:r>
    </w:p>
    <w:p w14:paraId="5ED631D4" w14:textId="77777777" w:rsidR="00386229" w:rsidRDefault="00C53675" w:rsidP="00B93930">
      <w:pPr>
        <w:pStyle w:val="Akapitzlist"/>
        <w:numPr>
          <w:ilvl w:val="0"/>
          <w:numId w:val="27"/>
        </w:numPr>
        <w:spacing w:before="60" w:after="60" w:line="360" w:lineRule="auto"/>
        <w:ind w:left="567" w:right="567" w:hanging="567"/>
        <w:contextualSpacing w:val="0"/>
        <w:rPr>
          <w:rFonts w:ascii="Arial" w:eastAsia="Times New Roman" w:hAnsi="Arial" w:cs="Arial"/>
          <w:sz w:val="24"/>
          <w:szCs w:val="24"/>
          <w:lang w:eastAsia="pl-PL"/>
        </w:rPr>
      </w:pPr>
      <w:r w:rsidRPr="00386229">
        <w:rPr>
          <w:rFonts w:ascii="Arial" w:eastAsia="Times New Roman" w:hAnsi="Arial" w:cs="Arial"/>
          <w:sz w:val="24"/>
          <w:szCs w:val="24"/>
          <w:lang w:eastAsia="pl-PL"/>
        </w:rPr>
        <w:t xml:space="preserve">Przy szacowaniu kosztów stypendium stażowego wnioskodawca może uwzględnić zwiększenie jego wysokości w związku z planowaną waloryzacją kwoty zasiłku dla bezrobotnych w kolejnym roku kalendarzowym. </w:t>
      </w:r>
    </w:p>
    <w:p w14:paraId="2E50253B" w14:textId="77777777" w:rsidR="00386229" w:rsidRDefault="00C53675" w:rsidP="00B93930">
      <w:pPr>
        <w:pStyle w:val="Akapitzlist"/>
        <w:numPr>
          <w:ilvl w:val="0"/>
          <w:numId w:val="27"/>
        </w:numPr>
        <w:spacing w:before="60" w:after="60" w:line="360" w:lineRule="auto"/>
        <w:ind w:left="567" w:right="567" w:hanging="567"/>
        <w:contextualSpacing w:val="0"/>
        <w:rPr>
          <w:rFonts w:ascii="Arial" w:eastAsia="Times New Roman" w:hAnsi="Arial" w:cs="Arial"/>
          <w:sz w:val="24"/>
          <w:szCs w:val="24"/>
          <w:lang w:eastAsia="pl-PL"/>
        </w:rPr>
      </w:pPr>
      <w:r w:rsidRPr="00386229">
        <w:rPr>
          <w:rFonts w:ascii="Arial" w:eastAsia="Times New Roman" w:hAnsi="Arial" w:cs="Arial"/>
          <w:sz w:val="24"/>
          <w:szCs w:val="24"/>
          <w:lang w:eastAsia="pl-PL"/>
        </w:rPr>
        <w:t>Osobie odbywającej staż przysługują 2 dni wolne za każde 30 dni kalendarzowych odbytego stażu, za które przysługuje stypendium stażowe.</w:t>
      </w:r>
    </w:p>
    <w:p w14:paraId="3F64459C" w14:textId="77777777" w:rsidR="00386229" w:rsidRDefault="00C53675" w:rsidP="00B93930">
      <w:pPr>
        <w:pStyle w:val="Akapitzlist"/>
        <w:numPr>
          <w:ilvl w:val="0"/>
          <w:numId w:val="27"/>
        </w:numPr>
        <w:spacing w:before="60" w:after="60" w:line="360" w:lineRule="auto"/>
        <w:ind w:left="567" w:right="567" w:hanging="567"/>
        <w:contextualSpacing w:val="0"/>
        <w:rPr>
          <w:rFonts w:ascii="Arial" w:eastAsia="Times New Roman" w:hAnsi="Arial" w:cs="Arial"/>
          <w:sz w:val="24"/>
          <w:szCs w:val="24"/>
          <w:lang w:eastAsia="pl-PL"/>
        </w:rPr>
      </w:pPr>
      <w:r w:rsidRPr="00386229">
        <w:rPr>
          <w:rFonts w:ascii="Arial" w:eastAsia="Times New Roman" w:hAnsi="Arial" w:cs="Arial"/>
          <w:color w:val="000000" w:themeColor="text1"/>
          <w:sz w:val="24"/>
          <w:szCs w:val="24"/>
          <w:lang w:eastAsia="pl-PL"/>
        </w:rPr>
        <w:t>Osoba zachowuje prawo do stypendium stażowego za okres udokumentowanej niezdolności do odbywania stażu, przypadający w okresie jego trwania, za który na podstawie odrębnych przepisów pracownicy zachowują prawo do wynagrodzenia lub przysługują im zasiłki z ubezpieczenia społecznego w razie choroby lub macierzyństwa.</w:t>
      </w:r>
      <w:r w:rsidRPr="00386229">
        <w:rPr>
          <w:rFonts w:ascii="Arial" w:eastAsia="Times New Roman" w:hAnsi="Arial" w:cs="Arial"/>
          <w:color w:val="767171" w:themeColor="background2" w:themeShade="80"/>
          <w:sz w:val="24"/>
          <w:szCs w:val="24"/>
          <w:lang w:eastAsia="pl-PL"/>
        </w:rPr>
        <w:t xml:space="preserve"> </w:t>
      </w:r>
      <w:r w:rsidRPr="00386229">
        <w:rPr>
          <w:rFonts w:ascii="Arial" w:eastAsia="Times New Roman" w:hAnsi="Arial" w:cs="Arial"/>
          <w:sz w:val="24"/>
          <w:szCs w:val="24"/>
          <w:lang w:eastAsia="pl-PL"/>
        </w:rPr>
        <w:t>W przypadku usprawiedliwionej nieobecności uczestnika stażu udokumentowanej zaświadczeniem lekarskim (druk ZUS ZLA), wypłata stypendiów przysługuje w pełnej wysokości.</w:t>
      </w:r>
    </w:p>
    <w:p w14:paraId="21BE06F4" w14:textId="4C7770CA" w:rsidR="008818EC" w:rsidRPr="00E4255B" w:rsidRDefault="008818EC" w:rsidP="00C940E7">
      <w:pPr>
        <w:pStyle w:val="Akapitzlist"/>
        <w:spacing w:before="60" w:after="60" w:line="360" w:lineRule="auto"/>
        <w:ind w:left="567" w:right="567"/>
        <w:rPr>
          <w:rFonts w:ascii="Arial" w:eastAsia="Times New Roman" w:hAnsi="Arial" w:cs="Arial"/>
          <w:sz w:val="24"/>
          <w:szCs w:val="24"/>
          <w:lang w:eastAsia="pl-PL"/>
        </w:rPr>
      </w:pPr>
    </w:p>
    <w:p w14:paraId="30DD6C87" w14:textId="77777777" w:rsidR="00C940E7" w:rsidRDefault="00C940E7">
      <w:pPr>
        <w:rPr>
          <w:rFonts w:ascii="Arial" w:eastAsia="Times New Roman" w:hAnsi="Arial" w:cs="Arial"/>
          <w:b/>
          <w:bCs/>
          <w:iCs/>
          <w:sz w:val="32"/>
          <w:szCs w:val="32"/>
          <w:lang w:eastAsia="ar-SA"/>
        </w:rPr>
      </w:pPr>
      <w:r>
        <w:rPr>
          <w:sz w:val="32"/>
          <w:szCs w:val="32"/>
        </w:rPr>
        <w:br w:type="page"/>
      </w:r>
    </w:p>
    <w:p w14:paraId="7278D42F" w14:textId="277AD63F" w:rsidR="001A27CD" w:rsidRPr="00951718" w:rsidRDefault="001A27CD" w:rsidP="00DC5961">
      <w:pPr>
        <w:pStyle w:val="Nag2"/>
        <w:numPr>
          <w:ilvl w:val="1"/>
          <w:numId w:val="44"/>
        </w:numPr>
        <w:tabs>
          <w:tab w:val="clear" w:pos="0"/>
        </w:tabs>
        <w:spacing w:before="60" w:after="60" w:line="360" w:lineRule="auto"/>
        <w:rPr>
          <w:sz w:val="32"/>
          <w:szCs w:val="32"/>
        </w:rPr>
      </w:pPr>
      <w:bookmarkStart w:id="12" w:name="_Toc161231876"/>
      <w:r w:rsidRPr="00951718">
        <w:rPr>
          <w:sz w:val="32"/>
          <w:szCs w:val="32"/>
        </w:rPr>
        <w:lastRenderedPageBreak/>
        <w:t>Subsydiowane zatrudnienie</w:t>
      </w:r>
      <w:bookmarkEnd w:id="12"/>
    </w:p>
    <w:p w14:paraId="40639574" w14:textId="018CB4A0" w:rsidR="001A27CD" w:rsidRPr="001A27CD" w:rsidRDefault="00592F7B" w:rsidP="007E41DD">
      <w:pPr>
        <w:tabs>
          <w:tab w:val="left" w:pos="1134"/>
        </w:tabs>
        <w:suppressAutoHyphens/>
        <w:autoSpaceDE w:val="0"/>
        <w:spacing w:before="60" w:after="60" w:line="360" w:lineRule="auto"/>
        <w:ind w:left="567" w:hanging="567"/>
        <w:rPr>
          <w:sz w:val="24"/>
          <w:szCs w:val="24"/>
          <w:u w:val="single"/>
        </w:rPr>
      </w:pPr>
      <w:r w:rsidRPr="000363C2">
        <w:rPr>
          <w:rFonts w:ascii="Arial" w:hAnsi="Arial" w:cs="Arial"/>
          <w:sz w:val="24"/>
          <w:szCs w:val="24"/>
        </w:rPr>
        <w:t>1</w:t>
      </w:r>
      <w:r w:rsidRPr="00592F7B">
        <w:rPr>
          <w:sz w:val="24"/>
          <w:szCs w:val="24"/>
        </w:rPr>
        <w:t xml:space="preserve">.        </w:t>
      </w:r>
      <w:r>
        <w:rPr>
          <w:rFonts w:ascii="Arial" w:eastAsia="Times New Roman" w:hAnsi="Arial" w:cs="Arial"/>
          <w:kern w:val="2"/>
          <w:sz w:val="24"/>
          <w:szCs w:val="24"/>
          <w:lang w:eastAsia="pl-PL"/>
          <w14:ligatures w14:val="standardContextual"/>
        </w:rPr>
        <w:t>S</w:t>
      </w:r>
      <w:r w:rsidRPr="000E5B1D">
        <w:rPr>
          <w:rFonts w:ascii="Arial" w:hAnsi="Arial" w:cs="Arial"/>
          <w:color w:val="000000"/>
          <w:sz w:val="24"/>
          <w:szCs w:val="24"/>
        </w:rPr>
        <w:t>ubsydiowanie  zatrudnienia ma umożliwić uczestnikom projektu, którzy</w:t>
      </w:r>
      <w:r>
        <w:rPr>
          <w:rFonts w:ascii="Arial" w:hAnsi="Arial" w:cs="Arial"/>
          <w:color w:val="000000"/>
          <w:sz w:val="24"/>
          <w:szCs w:val="24"/>
        </w:rPr>
        <w:t xml:space="preserve"> </w:t>
      </w:r>
      <w:r>
        <w:rPr>
          <w:rFonts w:ascii="Arial" w:hAnsi="Arial" w:cs="Arial"/>
          <w:color w:val="000000"/>
          <w:sz w:val="24"/>
          <w:szCs w:val="24"/>
        </w:rPr>
        <w:br/>
        <w:t xml:space="preserve"> </w:t>
      </w:r>
      <w:r w:rsidRPr="000E5B1D">
        <w:rPr>
          <w:rFonts w:ascii="Arial" w:hAnsi="Arial" w:cs="Arial"/>
          <w:color w:val="000000"/>
          <w:sz w:val="24"/>
          <w:szCs w:val="24"/>
        </w:rPr>
        <w:t>z</w:t>
      </w:r>
      <w:r>
        <w:rPr>
          <w:rFonts w:ascii="Arial" w:hAnsi="Arial" w:cs="Arial"/>
          <w:color w:val="000000"/>
          <w:sz w:val="24"/>
          <w:szCs w:val="24"/>
        </w:rPr>
        <w:t xml:space="preserve">e </w:t>
      </w:r>
      <w:r w:rsidRPr="000E5B1D">
        <w:rPr>
          <w:rFonts w:ascii="Arial" w:hAnsi="Arial" w:cs="Arial"/>
          <w:color w:val="000000"/>
          <w:sz w:val="24"/>
          <w:szCs w:val="24"/>
        </w:rPr>
        <w:t xml:space="preserve">względu na swoją sytuację zawodową lub ograniczenia lokalnego </w:t>
      </w:r>
      <w:r>
        <w:rPr>
          <w:rFonts w:ascii="Arial" w:hAnsi="Arial" w:cs="Arial"/>
          <w:color w:val="000000"/>
          <w:sz w:val="24"/>
          <w:szCs w:val="24"/>
        </w:rPr>
        <w:br/>
        <w:t xml:space="preserve"> </w:t>
      </w:r>
      <w:r w:rsidRPr="000E5B1D">
        <w:rPr>
          <w:rFonts w:ascii="Arial" w:hAnsi="Arial" w:cs="Arial"/>
          <w:color w:val="000000"/>
          <w:sz w:val="24"/>
          <w:szCs w:val="24"/>
        </w:rPr>
        <w:t xml:space="preserve">rynku pracy mają problem ze znalezieniem pracy, podjęcie zatrudnienia </w:t>
      </w:r>
      <w:r>
        <w:rPr>
          <w:rFonts w:ascii="Arial" w:hAnsi="Arial" w:cs="Arial"/>
          <w:color w:val="000000"/>
          <w:sz w:val="24"/>
          <w:szCs w:val="24"/>
        </w:rPr>
        <w:t xml:space="preserve">  </w:t>
      </w:r>
      <w:r>
        <w:rPr>
          <w:rFonts w:ascii="Arial" w:hAnsi="Arial" w:cs="Arial"/>
          <w:color w:val="000000"/>
          <w:sz w:val="24"/>
          <w:szCs w:val="24"/>
        </w:rPr>
        <w:br/>
        <w:t xml:space="preserve"> </w:t>
      </w:r>
      <w:r w:rsidRPr="000E5B1D">
        <w:rPr>
          <w:rFonts w:ascii="Arial" w:hAnsi="Arial" w:cs="Arial"/>
          <w:color w:val="000000"/>
          <w:sz w:val="24"/>
          <w:szCs w:val="24"/>
        </w:rPr>
        <w:t xml:space="preserve">poprzez refundację pracodawcom części lub całości kosztów ich </w:t>
      </w:r>
      <w:r>
        <w:rPr>
          <w:rFonts w:ascii="Arial" w:hAnsi="Arial" w:cs="Arial"/>
          <w:color w:val="000000"/>
          <w:sz w:val="24"/>
          <w:szCs w:val="24"/>
        </w:rPr>
        <w:br/>
        <w:t xml:space="preserve"> </w:t>
      </w:r>
      <w:r w:rsidRPr="000E5B1D">
        <w:rPr>
          <w:rFonts w:ascii="Arial" w:hAnsi="Arial" w:cs="Arial"/>
          <w:color w:val="000000"/>
          <w:sz w:val="24"/>
          <w:szCs w:val="24"/>
        </w:rPr>
        <w:t>wynagrodzenia.</w:t>
      </w:r>
    </w:p>
    <w:p w14:paraId="1947DCEA" w14:textId="7940B284" w:rsidR="001A27CD" w:rsidRDefault="001A27CD" w:rsidP="001A27CD">
      <w:pPr>
        <w:autoSpaceDE w:val="0"/>
        <w:autoSpaceDN w:val="0"/>
        <w:adjustRightInd w:val="0"/>
        <w:spacing w:before="60" w:after="60" w:line="360" w:lineRule="auto"/>
        <w:ind w:left="567" w:right="567" w:hanging="567"/>
        <w:rPr>
          <w:rFonts w:ascii="Arial" w:hAnsi="Arial" w:cs="Arial"/>
          <w:color w:val="000000"/>
          <w:sz w:val="24"/>
          <w:szCs w:val="24"/>
        </w:rPr>
      </w:pPr>
      <w:r w:rsidRPr="000E5B1D">
        <w:rPr>
          <w:rFonts w:ascii="Arial" w:hAnsi="Arial" w:cs="Arial"/>
          <w:color w:val="000000"/>
          <w:sz w:val="24"/>
          <w:szCs w:val="24"/>
        </w:rPr>
        <w:t>2.</w:t>
      </w:r>
      <w:r>
        <w:rPr>
          <w:rFonts w:ascii="Arial" w:hAnsi="Arial" w:cs="Arial"/>
          <w:color w:val="000000"/>
          <w:sz w:val="24"/>
          <w:szCs w:val="24"/>
        </w:rPr>
        <w:t xml:space="preserve">      </w:t>
      </w:r>
      <w:r w:rsidRPr="000E5B1D">
        <w:rPr>
          <w:rFonts w:ascii="Arial" w:hAnsi="Arial" w:cs="Arial"/>
          <w:color w:val="000000"/>
          <w:sz w:val="24"/>
          <w:szCs w:val="24"/>
        </w:rPr>
        <w:t xml:space="preserve">Subsydiowanie zatrudnienia w przedsiębiorstwie jest pomocą de </w:t>
      </w:r>
      <w:proofErr w:type="spellStart"/>
      <w:r w:rsidRPr="000E5B1D">
        <w:rPr>
          <w:rFonts w:ascii="Arial" w:hAnsi="Arial" w:cs="Arial"/>
          <w:color w:val="000000"/>
          <w:sz w:val="24"/>
          <w:szCs w:val="24"/>
        </w:rPr>
        <w:t>minimis</w:t>
      </w:r>
      <w:proofErr w:type="spellEnd"/>
      <w:r>
        <w:rPr>
          <w:rFonts w:ascii="Arial" w:hAnsi="Arial" w:cs="Arial"/>
          <w:color w:val="000000"/>
          <w:sz w:val="24"/>
          <w:szCs w:val="24"/>
        </w:rPr>
        <w:t xml:space="preserve"> </w:t>
      </w:r>
      <w:r w:rsidRPr="000E5B1D">
        <w:rPr>
          <w:rFonts w:ascii="Arial" w:hAnsi="Arial" w:cs="Arial"/>
          <w:color w:val="000000"/>
          <w:sz w:val="24"/>
          <w:szCs w:val="24"/>
        </w:rPr>
        <w:t xml:space="preserve">udzielaną zgodnie z Rozporządzeniem Ministra Funduszy i Polityki Regionalnej z dnia 20 grudnia 2022 r. w sprawie udzielania pomocy de </w:t>
      </w:r>
      <w:proofErr w:type="spellStart"/>
      <w:r w:rsidRPr="000E5B1D">
        <w:rPr>
          <w:rFonts w:ascii="Arial" w:hAnsi="Arial" w:cs="Arial"/>
          <w:color w:val="000000"/>
          <w:sz w:val="24"/>
          <w:szCs w:val="24"/>
        </w:rPr>
        <w:t>minimis</w:t>
      </w:r>
      <w:proofErr w:type="spellEnd"/>
      <w:r w:rsidRPr="000E5B1D">
        <w:rPr>
          <w:rFonts w:ascii="Arial" w:hAnsi="Arial" w:cs="Arial"/>
          <w:color w:val="000000"/>
          <w:sz w:val="24"/>
          <w:szCs w:val="24"/>
        </w:rPr>
        <w:t xml:space="preserve"> oraz pomocy publicznej w ramach programów finansowanych z EFS + na lata 2021–2027</w:t>
      </w:r>
      <w:r w:rsidR="008D1270">
        <w:rPr>
          <w:rFonts w:ascii="Arial" w:hAnsi="Arial" w:cs="Arial"/>
          <w:color w:val="000000"/>
          <w:sz w:val="24"/>
          <w:szCs w:val="24"/>
        </w:rPr>
        <w:t>.</w:t>
      </w:r>
    </w:p>
    <w:p w14:paraId="5EFA11B1" w14:textId="4308E9AC" w:rsidR="001A27CD" w:rsidRPr="00754159" w:rsidRDefault="001A27CD" w:rsidP="00E0447C">
      <w:pPr>
        <w:autoSpaceDE w:val="0"/>
        <w:autoSpaceDN w:val="0"/>
        <w:adjustRightInd w:val="0"/>
        <w:spacing w:beforeLines="60" w:before="144" w:afterLines="60" w:after="144" w:line="360" w:lineRule="auto"/>
        <w:ind w:left="567" w:right="567" w:hanging="567"/>
        <w:rPr>
          <w:rFonts w:ascii="Arial" w:hAnsi="Arial" w:cs="Arial"/>
        </w:rPr>
      </w:pPr>
      <w:r>
        <w:rPr>
          <w:rFonts w:ascii="Arial" w:hAnsi="Arial" w:cs="Arial"/>
          <w:color w:val="000000"/>
          <w:sz w:val="24"/>
          <w:szCs w:val="24"/>
        </w:rPr>
        <w:t xml:space="preserve">3. </w:t>
      </w:r>
      <w:r w:rsidR="00E0447C">
        <w:rPr>
          <w:rFonts w:ascii="Arial" w:hAnsi="Arial" w:cs="Arial"/>
          <w:color w:val="000000"/>
          <w:sz w:val="24"/>
          <w:szCs w:val="24"/>
        </w:rPr>
        <w:t xml:space="preserve">    </w:t>
      </w:r>
      <w:r w:rsidRPr="00E0447C">
        <w:rPr>
          <w:rFonts w:ascii="Arial" w:hAnsi="Arial" w:cs="Arial"/>
          <w:color w:val="000000"/>
          <w:sz w:val="24"/>
          <w:szCs w:val="24"/>
        </w:rPr>
        <w:t xml:space="preserve">Kosztami kwalifikowalnymi w przypadku pomocy de </w:t>
      </w:r>
      <w:proofErr w:type="spellStart"/>
      <w:r w:rsidRPr="00E0447C">
        <w:rPr>
          <w:rFonts w:ascii="Arial" w:hAnsi="Arial" w:cs="Arial"/>
          <w:color w:val="000000"/>
          <w:sz w:val="24"/>
          <w:szCs w:val="24"/>
        </w:rPr>
        <w:t>minimis</w:t>
      </w:r>
      <w:proofErr w:type="spellEnd"/>
      <w:r w:rsidRPr="00E0447C">
        <w:rPr>
          <w:rFonts w:ascii="Arial" w:hAnsi="Arial" w:cs="Arial"/>
          <w:color w:val="000000"/>
          <w:sz w:val="24"/>
          <w:szCs w:val="24"/>
        </w:rPr>
        <w:t xml:space="preserve"> na subsydiowanie zatrudnienia są koszty wynagrodzenia pracownika, na które składają się wynagrodzenie brutto oraz opłacane od wynagrodzeń obowiązkowe składki na ubezpieczenia społeczne, ponoszone w okresie:</w:t>
      </w:r>
      <w:r w:rsidRPr="00754159">
        <w:rPr>
          <w:rFonts w:ascii="Arial" w:hAnsi="Arial" w:cs="Arial"/>
        </w:rPr>
        <w:t xml:space="preserve"> </w:t>
      </w:r>
    </w:p>
    <w:p w14:paraId="3A858F8A" w14:textId="2C50E64F" w:rsidR="001A27CD" w:rsidRPr="000E5B1D" w:rsidRDefault="001A27CD" w:rsidP="001A27CD">
      <w:pPr>
        <w:pStyle w:val="Akapitzlist"/>
        <w:autoSpaceDE w:val="0"/>
        <w:autoSpaceDN w:val="0"/>
        <w:adjustRightInd w:val="0"/>
        <w:spacing w:beforeLines="60" w:before="144" w:afterLines="60" w:after="144" w:line="360" w:lineRule="auto"/>
        <w:ind w:left="567" w:right="567" w:firstLine="131"/>
        <w:rPr>
          <w:rFonts w:ascii="Arial" w:hAnsi="Arial" w:cs="Arial"/>
          <w:color w:val="000000"/>
          <w:sz w:val="24"/>
          <w:szCs w:val="24"/>
        </w:rPr>
      </w:pPr>
      <w:r w:rsidRPr="000E5B1D">
        <w:rPr>
          <w:rFonts w:ascii="Arial" w:hAnsi="Arial" w:cs="Arial"/>
          <w:color w:val="000000"/>
          <w:sz w:val="24"/>
          <w:szCs w:val="24"/>
        </w:rPr>
        <w:t xml:space="preserve">• 12 miesięcy – w przypadku pracownika znajdującego się w szczególnie </w:t>
      </w:r>
      <w:r w:rsidR="00B6139E">
        <w:rPr>
          <w:rFonts w:ascii="Arial" w:hAnsi="Arial" w:cs="Arial"/>
          <w:color w:val="000000"/>
          <w:sz w:val="24"/>
          <w:szCs w:val="24"/>
        </w:rPr>
        <w:br/>
        <w:t xml:space="preserve">    </w:t>
      </w:r>
      <w:r w:rsidRPr="000E5B1D">
        <w:rPr>
          <w:rFonts w:ascii="Arial" w:hAnsi="Arial" w:cs="Arial"/>
          <w:color w:val="000000"/>
          <w:sz w:val="24"/>
          <w:szCs w:val="24"/>
        </w:rPr>
        <w:t xml:space="preserve">niekorzystnej sytuacji, </w:t>
      </w:r>
    </w:p>
    <w:p w14:paraId="30E06B9D" w14:textId="76955020" w:rsidR="001A27CD" w:rsidRPr="000E5B1D" w:rsidRDefault="001A27CD" w:rsidP="001A27CD">
      <w:pPr>
        <w:pStyle w:val="Akapitzlist"/>
        <w:autoSpaceDE w:val="0"/>
        <w:autoSpaceDN w:val="0"/>
        <w:adjustRightInd w:val="0"/>
        <w:spacing w:beforeLines="60" w:before="144" w:afterLines="60" w:after="144" w:line="360" w:lineRule="auto"/>
        <w:ind w:left="567" w:right="567" w:firstLine="131"/>
        <w:rPr>
          <w:rFonts w:ascii="Arial" w:hAnsi="Arial" w:cs="Arial"/>
          <w:color w:val="000000"/>
          <w:sz w:val="24"/>
          <w:szCs w:val="24"/>
        </w:rPr>
      </w:pPr>
      <w:r w:rsidRPr="000E5B1D">
        <w:rPr>
          <w:rFonts w:ascii="Arial" w:hAnsi="Arial" w:cs="Arial"/>
          <w:color w:val="000000"/>
          <w:sz w:val="24"/>
          <w:szCs w:val="24"/>
        </w:rPr>
        <w:t xml:space="preserve">• 24 miesięcy – w przypadku pracownika znajdującego się w bardzo </w:t>
      </w:r>
      <w:r w:rsidR="00B6139E">
        <w:rPr>
          <w:rFonts w:ascii="Arial" w:hAnsi="Arial" w:cs="Arial"/>
          <w:color w:val="000000"/>
          <w:sz w:val="24"/>
          <w:szCs w:val="24"/>
        </w:rPr>
        <w:br/>
        <w:t xml:space="preserve">    </w:t>
      </w:r>
      <w:r w:rsidRPr="000E5B1D">
        <w:rPr>
          <w:rFonts w:ascii="Arial" w:hAnsi="Arial" w:cs="Arial"/>
          <w:color w:val="000000"/>
          <w:sz w:val="24"/>
          <w:szCs w:val="24"/>
        </w:rPr>
        <w:t xml:space="preserve">niekorzystnej sytuacji, </w:t>
      </w:r>
    </w:p>
    <w:p w14:paraId="2C8D2EA4" w14:textId="466E9C15" w:rsidR="001A27CD" w:rsidRPr="000E5B1D" w:rsidRDefault="001A27CD" w:rsidP="001A27CD">
      <w:pPr>
        <w:pStyle w:val="Akapitzlist"/>
        <w:autoSpaceDE w:val="0"/>
        <w:autoSpaceDN w:val="0"/>
        <w:adjustRightInd w:val="0"/>
        <w:spacing w:beforeLines="60" w:before="144" w:afterLines="60" w:after="144" w:line="360" w:lineRule="auto"/>
        <w:ind w:left="567" w:right="567" w:firstLine="131"/>
        <w:rPr>
          <w:rFonts w:ascii="Arial" w:hAnsi="Arial" w:cs="Arial"/>
          <w:color w:val="000000"/>
          <w:sz w:val="24"/>
          <w:szCs w:val="24"/>
        </w:rPr>
      </w:pPr>
      <w:r w:rsidRPr="000E5B1D">
        <w:rPr>
          <w:rFonts w:ascii="Arial" w:hAnsi="Arial" w:cs="Arial"/>
          <w:color w:val="000000"/>
          <w:sz w:val="24"/>
          <w:szCs w:val="24"/>
        </w:rPr>
        <w:t xml:space="preserve">• </w:t>
      </w:r>
      <w:r w:rsidRPr="00BA445A">
        <w:rPr>
          <w:rFonts w:ascii="Arial" w:hAnsi="Arial" w:cs="Arial"/>
          <w:sz w:val="24"/>
          <w:szCs w:val="24"/>
        </w:rPr>
        <w:t xml:space="preserve">odpowiadającym minimalnemu okresowi czasu wynikającemu z </w:t>
      </w:r>
      <w:r w:rsidR="00B6139E" w:rsidRPr="00BA445A">
        <w:rPr>
          <w:rFonts w:ascii="Arial" w:hAnsi="Arial" w:cs="Arial"/>
          <w:sz w:val="24"/>
          <w:szCs w:val="24"/>
        </w:rPr>
        <w:br/>
        <w:t xml:space="preserve">    </w:t>
      </w:r>
      <w:r w:rsidRPr="00BA445A">
        <w:rPr>
          <w:rFonts w:ascii="Arial" w:hAnsi="Arial" w:cs="Arial"/>
          <w:sz w:val="24"/>
          <w:szCs w:val="24"/>
        </w:rPr>
        <w:t xml:space="preserve">odrębnych przepisów lub ze zbiorowych układów pracy – w przypadku </w:t>
      </w:r>
      <w:r w:rsidR="00B6139E" w:rsidRPr="00BA445A">
        <w:rPr>
          <w:rFonts w:ascii="Arial" w:hAnsi="Arial" w:cs="Arial"/>
          <w:sz w:val="24"/>
          <w:szCs w:val="24"/>
        </w:rPr>
        <w:br/>
        <w:t xml:space="preserve">    </w:t>
      </w:r>
      <w:r w:rsidRPr="00BA445A">
        <w:rPr>
          <w:rFonts w:ascii="Arial" w:hAnsi="Arial" w:cs="Arial"/>
          <w:sz w:val="24"/>
          <w:szCs w:val="24"/>
        </w:rPr>
        <w:t xml:space="preserve">pracownika niepełnosprawnego, </w:t>
      </w:r>
    </w:p>
    <w:p w14:paraId="3F4323CB" w14:textId="0A7BBEFD" w:rsidR="001A27CD" w:rsidRPr="00B6139E" w:rsidRDefault="00B6139E" w:rsidP="00853EB6">
      <w:pPr>
        <w:autoSpaceDE w:val="0"/>
        <w:autoSpaceDN w:val="0"/>
        <w:adjustRightInd w:val="0"/>
        <w:spacing w:beforeLines="60" w:before="144" w:afterLines="60" w:after="144" w:line="360" w:lineRule="auto"/>
        <w:ind w:left="567" w:right="567"/>
        <w:rPr>
          <w:rFonts w:ascii="Arial" w:hAnsi="Arial" w:cs="Arial"/>
          <w:color w:val="000000"/>
          <w:sz w:val="24"/>
          <w:szCs w:val="24"/>
        </w:rPr>
      </w:pPr>
      <w:r>
        <w:rPr>
          <w:rFonts w:ascii="Arial" w:hAnsi="Arial" w:cs="Arial"/>
          <w:color w:val="000000"/>
          <w:sz w:val="24"/>
          <w:szCs w:val="24"/>
        </w:rPr>
        <w:t xml:space="preserve">   </w:t>
      </w:r>
      <w:r w:rsidR="001A27CD" w:rsidRPr="00B6139E">
        <w:rPr>
          <w:rFonts w:ascii="Arial" w:hAnsi="Arial" w:cs="Arial"/>
          <w:color w:val="000000"/>
          <w:sz w:val="24"/>
          <w:szCs w:val="24"/>
        </w:rPr>
        <w:t xml:space="preserve">• 6 miesięcy – w przypadku innych kategorii pracowników. </w:t>
      </w:r>
    </w:p>
    <w:p w14:paraId="3DE66C57" w14:textId="77777777" w:rsidR="001A27CD" w:rsidRPr="000E5B1D" w:rsidRDefault="001A27CD" w:rsidP="00B93930">
      <w:pPr>
        <w:pStyle w:val="Akapitzlist"/>
        <w:numPr>
          <w:ilvl w:val="0"/>
          <w:numId w:val="40"/>
        </w:numPr>
        <w:autoSpaceDE w:val="0"/>
        <w:autoSpaceDN w:val="0"/>
        <w:adjustRightInd w:val="0"/>
        <w:spacing w:beforeLines="60" w:before="144" w:afterLines="60" w:after="144" w:line="360" w:lineRule="auto"/>
        <w:ind w:left="567" w:right="567" w:hanging="567"/>
        <w:contextualSpacing w:val="0"/>
        <w:rPr>
          <w:rFonts w:ascii="Arial" w:hAnsi="Arial" w:cs="Arial"/>
          <w:color w:val="000000"/>
          <w:sz w:val="24"/>
          <w:szCs w:val="24"/>
        </w:rPr>
      </w:pPr>
      <w:r w:rsidRPr="000E5B1D">
        <w:rPr>
          <w:rFonts w:ascii="Arial" w:hAnsi="Arial" w:cs="Arial"/>
          <w:color w:val="000000"/>
          <w:sz w:val="24"/>
          <w:szCs w:val="24"/>
        </w:rPr>
        <w:t xml:space="preserve">Przez „pracownika znajdującego się w szczególnie niekorzystnej sytuacji”, „pracownika znajdującego się w bardzo niekorzystnej sytuacji” oraz „pracownika z niepełnosprawnościami” należy rozumieć osoby zgodne z definicją określoną w Rozporządzenie Ministra Funduszy i Polityki Regionalnej z dnia 20 grudnia 2022 r. w sprawie udzielania pomocy de </w:t>
      </w:r>
      <w:proofErr w:type="spellStart"/>
      <w:r w:rsidRPr="000E5B1D">
        <w:rPr>
          <w:rFonts w:ascii="Arial" w:hAnsi="Arial" w:cs="Arial"/>
          <w:color w:val="000000"/>
          <w:sz w:val="24"/>
          <w:szCs w:val="24"/>
        </w:rPr>
        <w:t>minimis</w:t>
      </w:r>
      <w:proofErr w:type="spellEnd"/>
      <w:r w:rsidRPr="000E5B1D">
        <w:rPr>
          <w:rFonts w:ascii="Arial" w:hAnsi="Arial" w:cs="Arial"/>
          <w:color w:val="000000"/>
          <w:sz w:val="24"/>
          <w:szCs w:val="24"/>
        </w:rPr>
        <w:t xml:space="preserve"> w ramach programów finansowanych z Europejskiego Funduszu Społecznego Plus (EFS+) na lata 2021-2027. </w:t>
      </w:r>
    </w:p>
    <w:p w14:paraId="45EE0A5A" w14:textId="7845C56D" w:rsidR="0070114C" w:rsidRDefault="001A27CD" w:rsidP="00B93930">
      <w:pPr>
        <w:pStyle w:val="Akapitzlist"/>
        <w:numPr>
          <w:ilvl w:val="0"/>
          <w:numId w:val="40"/>
        </w:numPr>
        <w:autoSpaceDE w:val="0"/>
        <w:autoSpaceDN w:val="0"/>
        <w:adjustRightInd w:val="0"/>
        <w:spacing w:beforeLines="60" w:before="144" w:afterLines="60" w:after="144" w:line="360" w:lineRule="auto"/>
        <w:ind w:left="567" w:right="567" w:hanging="567"/>
        <w:rPr>
          <w:rFonts w:ascii="Arial" w:hAnsi="Arial" w:cs="Arial"/>
          <w:color w:val="000000"/>
          <w:sz w:val="24"/>
          <w:szCs w:val="24"/>
        </w:rPr>
      </w:pPr>
      <w:r w:rsidRPr="0070114C">
        <w:rPr>
          <w:rFonts w:ascii="Arial" w:hAnsi="Arial" w:cs="Arial"/>
          <w:color w:val="000000"/>
          <w:sz w:val="24"/>
          <w:szCs w:val="24"/>
        </w:rPr>
        <w:lastRenderedPageBreak/>
        <w:t xml:space="preserve">W przypadku finansowania zatrudnienia subsydiowanego musi zostać zachowany wymóg osiągnięcia wzrostu netto liczby pracowników w porównaniu ze średnią z ostatnich 12 miesięcy (zakaz finansowania bieżącego zatrudnienia). Możliwe jest, że utworzone miejsce pracy nie stanowi wzrostu netto liczby pracowników zatrudnionych u danego pracodawcy jedynie w sytuacji, gdy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 </w:t>
      </w:r>
    </w:p>
    <w:p w14:paraId="4F13BBF3"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41341A13"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0D57492D"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2D9D57FE"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25030BA5"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74DEA18D"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71BF4F43"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7F27AF57" w14:textId="77777777" w:rsid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3F97DEFC" w14:textId="77777777" w:rsidR="008021BB" w:rsidRPr="008021BB" w:rsidRDefault="008021BB" w:rsidP="008021BB">
      <w:pPr>
        <w:autoSpaceDE w:val="0"/>
        <w:autoSpaceDN w:val="0"/>
        <w:adjustRightInd w:val="0"/>
        <w:spacing w:beforeLines="60" w:before="144" w:afterLines="60" w:after="144" w:line="360" w:lineRule="auto"/>
        <w:ind w:right="567"/>
        <w:rPr>
          <w:rFonts w:ascii="Arial" w:hAnsi="Arial" w:cs="Arial"/>
          <w:color w:val="000000"/>
          <w:sz w:val="24"/>
          <w:szCs w:val="24"/>
        </w:rPr>
      </w:pPr>
    </w:p>
    <w:p w14:paraId="7386CED2" w14:textId="77777777" w:rsidR="005F2366" w:rsidRDefault="005F2366" w:rsidP="0070114C">
      <w:pPr>
        <w:pStyle w:val="Nag2"/>
        <w:rPr>
          <w:sz w:val="32"/>
          <w:szCs w:val="32"/>
        </w:rPr>
        <w:sectPr w:rsidR="005F2366" w:rsidSect="00FB5582">
          <w:headerReference w:type="default" r:id="rId12"/>
          <w:footerReference w:type="default" r:id="rId13"/>
          <w:footerReference w:type="first" r:id="rId14"/>
          <w:pgSz w:w="11906" w:h="16838" w:code="9"/>
          <w:pgMar w:top="1418" w:right="1418" w:bottom="1418" w:left="1418" w:header="709" w:footer="709" w:gutter="0"/>
          <w:pgNumType w:chapStyle="1"/>
          <w:cols w:space="708"/>
          <w:titlePg/>
          <w:docGrid w:linePitch="360"/>
        </w:sectPr>
      </w:pPr>
      <w:bookmarkStart w:id="13" w:name="_Hlk159922542"/>
    </w:p>
    <w:p w14:paraId="58ACAEF5" w14:textId="6B6A9945" w:rsidR="00B22DAF" w:rsidRPr="00951718" w:rsidRDefault="00B22DAF" w:rsidP="00DC5961">
      <w:pPr>
        <w:pStyle w:val="Nag2"/>
        <w:numPr>
          <w:ilvl w:val="1"/>
          <w:numId w:val="44"/>
        </w:numPr>
        <w:rPr>
          <w:sz w:val="32"/>
          <w:szCs w:val="32"/>
        </w:rPr>
      </w:pPr>
      <w:bookmarkStart w:id="14" w:name="_Toc161231877"/>
      <w:r w:rsidRPr="00951718">
        <w:rPr>
          <w:sz w:val="32"/>
          <w:szCs w:val="32"/>
        </w:rPr>
        <w:lastRenderedPageBreak/>
        <w:t>Zatrudnienie wspomagane</w:t>
      </w:r>
      <w:bookmarkEnd w:id="14"/>
    </w:p>
    <w:bookmarkEnd w:id="13"/>
    <w:p w14:paraId="3BBB6B8E" w14:textId="6076E6C3" w:rsidR="00E209EF" w:rsidRPr="00E209EF" w:rsidRDefault="00E209EF" w:rsidP="00B93930">
      <w:pPr>
        <w:pStyle w:val="Akapitzlist"/>
        <w:numPr>
          <w:ilvl w:val="0"/>
          <w:numId w:val="30"/>
        </w:numPr>
        <w:spacing w:before="60" w:after="60" w:line="360" w:lineRule="auto"/>
        <w:ind w:left="567" w:hanging="567"/>
        <w:rPr>
          <w:rFonts w:ascii="Arial" w:eastAsia="Times New Roman" w:hAnsi="Arial" w:cs="Arial"/>
          <w:sz w:val="24"/>
          <w:szCs w:val="24"/>
          <w:lang w:eastAsia="pl-PL"/>
        </w:rPr>
      </w:pPr>
      <w:r w:rsidRPr="00E209EF">
        <w:rPr>
          <w:rFonts w:ascii="Arial" w:eastAsia="Times New Roman" w:hAnsi="Arial" w:cs="Arial"/>
          <w:sz w:val="24"/>
          <w:szCs w:val="24"/>
          <w:lang w:eastAsia="pl-PL"/>
        </w:rPr>
        <w:t>W przypadku zdiagnozowania potrzeb osób z niepełnosprawnościami zapewniane jest wsparcie trenera pracy realizującego działania w zakresie zatrudnienia wspomaganego.</w:t>
      </w:r>
    </w:p>
    <w:p w14:paraId="346CAF52" w14:textId="77777777" w:rsidR="00E209EF" w:rsidRDefault="00E209EF" w:rsidP="00B93930">
      <w:pPr>
        <w:pStyle w:val="Akapitzlist"/>
        <w:numPr>
          <w:ilvl w:val="0"/>
          <w:numId w:val="30"/>
        </w:numPr>
        <w:spacing w:beforeLines="60" w:before="144" w:afterLines="60" w:after="144" w:line="360" w:lineRule="auto"/>
        <w:ind w:left="567" w:hanging="567"/>
        <w:rPr>
          <w:rFonts w:ascii="Arial" w:eastAsia="Times New Roman" w:hAnsi="Arial" w:cs="Arial"/>
          <w:sz w:val="24"/>
          <w:szCs w:val="24"/>
          <w:lang w:eastAsia="pl-PL"/>
        </w:rPr>
      </w:pPr>
      <w:r w:rsidRPr="00E209EF">
        <w:rPr>
          <w:rFonts w:ascii="Arial" w:eastAsia="Times New Roman" w:hAnsi="Arial" w:cs="Arial"/>
          <w:sz w:val="24"/>
          <w:szCs w:val="24"/>
          <w:lang w:eastAsia="pl-PL"/>
        </w:rPr>
        <w:t>Trenerem pracy może być osoba, która spełnia łącznie poniższe warunki:</w:t>
      </w:r>
    </w:p>
    <w:p w14:paraId="241A6C08" w14:textId="77777777" w:rsidR="00E209EF" w:rsidRPr="00E209EF" w:rsidRDefault="00E209EF" w:rsidP="00E209EF">
      <w:pPr>
        <w:pStyle w:val="Akapitzlist"/>
        <w:spacing w:beforeLines="60" w:before="144" w:afterLines="60" w:after="144" w:line="360" w:lineRule="auto"/>
        <w:ind w:left="567"/>
        <w:rPr>
          <w:rFonts w:ascii="Arial" w:eastAsia="Times New Roman" w:hAnsi="Arial" w:cs="Arial"/>
          <w:sz w:val="24"/>
          <w:szCs w:val="24"/>
          <w:lang w:eastAsia="pl-PL"/>
        </w:rPr>
      </w:pPr>
      <w:r w:rsidRPr="00E209EF">
        <w:rPr>
          <w:rFonts w:ascii="Arial" w:eastAsia="Times New Roman" w:hAnsi="Arial" w:cs="Arial"/>
          <w:sz w:val="24"/>
          <w:szCs w:val="24"/>
          <w:lang w:eastAsia="pl-PL"/>
        </w:rPr>
        <w:t>a)</w:t>
      </w:r>
      <w:r w:rsidRPr="00E209EF">
        <w:rPr>
          <w:rFonts w:ascii="Arial" w:eastAsia="Times New Roman" w:hAnsi="Arial" w:cs="Arial"/>
          <w:sz w:val="24"/>
          <w:szCs w:val="24"/>
          <w:lang w:eastAsia="pl-PL"/>
        </w:rPr>
        <w:tab/>
        <w:t>posiada co najmniej średnie wykształcenie oraz podstawową wiedzę w zakresie przepisów prawa pracy i zatrudniania osób niepełnosprawnych;</w:t>
      </w:r>
    </w:p>
    <w:p w14:paraId="24AF363D" w14:textId="77777777" w:rsidR="00E209EF" w:rsidRPr="00E209EF" w:rsidRDefault="00E209EF" w:rsidP="00E209EF">
      <w:pPr>
        <w:pStyle w:val="Akapitzlist"/>
        <w:spacing w:before="60" w:after="60" w:line="360" w:lineRule="auto"/>
        <w:ind w:left="567"/>
        <w:rPr>
          <w:rFonts w:ascii="Arial" w:eastAsia="Times New Roman" w:hAnsi="Arial" w:cs="Arial"/>
          <w:sz w:val="24"/>
          <w:szCs w:val="24"/>
          <w:lang w:eastAsia="pl-PL"/>
        </w:rPr>
      </w:pPr>
      <w:r w:rsidRPr="00E209EF">
        <w:rPr>
          <w:rFonts w:ascii="Arial" w:eastAsia="Times New Roman" w:hAnsi="Arial" w:cs="Arial"/>
          <w:sz w:val="24"/>
          <w:szCs w:val="24"/>
          <w:lang w:eastAsia="pl-PL"/>
        </w:rPr>
        <w:t>b)</w:t>
      </w:r>
      <w:r w:rsidRPr="00E209EF">
        <w:rPr>
          <w:rFonts w:ascii="Arial" w:eastAsia="Times New Roman" w:hAnsi="Arial" w:cs="Arial"/>
          <w:sz w:val="24"/>
          <w:szCs w:val="24"/>
          <w:lang w:eastAsia="pl-PL"/>
        </w:rPr>
        <w:tab/>
        <w:t>posiada co najmniej roczne doświadczenie zawodowe, w tym doświadczenie w formie wolontariatu;</w:t>
      </w:r>
    </w:p>
    <w:p w14:paraId="0464309C" w14:textId="70C09900" w:rsidR="00E209EF" w:rsidRPr="00E209EF" w:rsidRDefault="00E209EF" w:rsidP="00E209EF">
      <w:pPr>
        <w:pStyle w:val="Akapitzlist"/>
        <w:spacing w:before="60" w:after="60" w:line="360" w:lineRule="auto"/>
        <w:ind w:left="567"/>
        <w:rPr>
          <w:rFonts w:ascii="Arial" w:eastAsia="Times New Roman" w:hAnsi="Arial" w:cs="Arial"/>
          <w:sz w:val="24"/>
          <w:szCs w:val="24"/>
          <w:lang w:eastAsia="pl-PL"/>
        </w:rPr>
      </w:pPr>
      <w:r w:rsidRPr="00E209EF">
        <w:rPr>
          <w:rFonts w:ascii="Arial" w:eastAsia="Times New Roman" w:hAnsi="Arial" w:cs="Arial"/>
          <w:sz w:val="24"/>
          <w:szCs w:val="24"/>
          <w:lang w:eastAsia="pl-PL"/>
        </w:rPr>
        <w:t>c)</w:t>
      </w:r>
      <w:r w:rsidRPr="00E209EF">
        <w:rPr>
          <w:rFonts w:ascii="Arial" w:eastAsia="Times New Roman" w:hAnsi="Arial" w:cs="Arial"/>
          <w:sz w:val="24"/>
          <w:szCs w:val="24"/>
          <w:lang w:eastAsia="pl-PL"/>
        </w:rPr>
        <w:tab/>
        <w:t>posiada co najmniej 3-miesięczne doświadczenie w bezpośredniej pracy z osobami z niepełnosprawnościami lub przeszła szkolenie w zakresie zatrudnienia wspomaganego.</w:t>
      </w:r>
    </w:p>
    <w:p w14:paraId="19DBDDBD" w14:textId="77777777" w:rsidR="00E209EF" w:rsidRPr="00E209EF" w:rsidRDefault="00E209EF" w:rsidP="00B93930">
      <w:pPr>
        <w:pStyle w:val="Akapitzlist"/>
        <w:numPr>
          <w:ilvl w:val="0"/>
          <w:numId w:val="30"/>
        </w:numPr>
        <w:spacing w:before="60" w:after="60" w:line="360" w:lineRule="auto"/>
        <w:ind w:left="567" w:hanging="567"/>
        <w:rPr>
          <w:rFonts w:ascii="Arial" w:eastAsia="Times New Roman" w:hAnsi="Arial" w:cs="Arial"/>
          <w:sz w:val="24"/>
          <w:szCs w:val="24"/>
          <w:lang w:eastAsia="pl-PL"/>
        </w:rPr>
      </w:pPr>
      <w:r w:rsidRPr="00E209EF">
        <w:rPr>
          <w:rFonts w:ascii="Arial" w:eastAsia="Times New Roman" w:hAnsi="Arial" w:cs="Arial"/>
          <w:sz w:val="24"/>
          <w:szCs w:val="24"/>
          <w:lang w:eastAsia="pl-PL"/>
        </w:rPr>
        <w:t>Zadania w zakresie zatrudnienia wspomaganego są realizowane przez trenera pracy, który może zostać również wsparty przez psychologa, doradcę zawodowego lub terapeutów.</w:t>
      </w:r>
    </w:p>
    <w:p w14:paraId="214982FB" w14:textId="534BAF5A" w:rsidR="00E209EF" w:rsidRDefault="00E209EF" w:rsidP="00B93930">
      <w:pPr>
        <w:pStyle w:val="Akapitzlist"/>
        <w:numPr>
          <w:ilvl w:val="0"/>
          <w:numId w:val="30"/>
        </w:numPr>
        <w:spacing w:beforeLines="60" w:before="144" w:afterLines="60" w:after="144" w:line="360" w:lineRule="auto"/>
        <w:ind w:left="567" w:hanging="567"/>
        <w:rPr>
          <w:rFonts w:ascii="Arial" w:hAnsi="Arial" w:cs="Arial"/>
          <w:color w:val="000000"/>
          <w:sz w:val="24"/>
          <w:szCs w:val="24"/>
        </w:rPr>
      </w:pPr>
      <w:r w:rsidRPr="00E209EF">
        <w:rPr>
          <w:rFonts w:ascii="Arial" w:hAnsi="Arial" w:cs="Arial"/>
          <w:color w:val="000000"/>
          <w:sz w:val="24"/>
          <w:szCs w:val="24"/>
        </w:rPr>
        <w:t>Osoby z niepełnosprawnościami, w trakcie zatrudnienia wspomaganego</w:t>
      </w:r>
      <w:r w:rsidR="009550D0">
        <w:rPr>
          <w:rFonts w:ascii="Arial" w:hAnsi="Arial" w:cs="Arial"/>
          <w:color w:val="000000"/>
          <w:sz w:val="24"/>
          <w:szCs w:val="24"/>
        </w:rPr>
        <w:t>,</w:t>
      </w:r>
      <w:r w:rsidR="009550D0">
        <w:rPr>
          <w:rFonts w:ascii="Arial" w:hAnsi="Arial" w:cs="Arial"/>
          <w:color w:val="000000"/>
          <w:sz w:val="24"/>
          <w:szCs w:val="24"/>
        </w:rPr>
        <w:br/>
        <w:t>mogą</w:t>
      </w:r>
      <w:r w:rsidRPr="00E209EF">
        <w:rPr>
          <w:rFonts w:ascii="Arial" w:hAnsi="Arial" w:cs="Arial"/>
          <w:color w:val="000000"/>
          <w:sz w:val="24"/>
          <w:szCs w:val="24"/>
        </w:rPr>
        <w:t xml:space="preserve"> korzystać również z usług asystenta osób z niepełnosprawnościami </w:t>
      </w:r>
      <w:r w:rsidR="009550D0">
        <w:rPr>
          <w:rFonts w:ascii="Arial" w:hAnsi="Arial" w:cs="Arial"/>
          <w:color w:val="000000"/>
          <w:sz w:val="24"/>
          <w:szCs w:val="24"/>
        </w:rPr>
        <w:br/>
      </w:r>
      <w:r w:rsidRPr="00E209EF">
        <w:rPr>
          <w:rFonts w:ascii="Arial" w:hAnsi="Arial" w:cs="Arial"/>
          <w:color w:val="000000"/>
          <w:sz w:val="24"/>
          <w:szCs w:val="24"/>
        </w:rPr>
        <w:t>oraz ze wsparcia innych specjalistów ukierunkowanego na utrzymanie zatrudnienia.</w:t>
      </w:r>
    </w:p>
    <w:p w14:paraId="4126AF29" w14:textId="44057AEC" w:rsidR="00E209EF" w:rsidRDefault="00E209EF" w:rsidP="00B93930">
      <w:pPr>
        <w:pStyle w:val="Akapitzlist"/>
        <w:numPr>
          <w:ilvl w:val="0"/>
          <w:numId w:val="30"/>
        </w:numPr>
        <w:spacing w:beforeLines="300" w:before="720" w:afterLines="300" w:after="720" w:line="360" w:lineRule="auto"/>
        <w:ind w:left="567" w:hanging="567"/>
        <w:rPr>
          <w:rFonts w:ascii="Arial" w:hAnsi="Arial" w:cs="Arial"/>
          <w:color w:val="000000"/>
          <w:sz w:val="24"/>
          <w:szCs w:val="24"/>
        </w:rPr>
      </w:pPr>
      <w:r w:rsidRPr="00E209EF">
        <w:rPr>
          <w:rFonts w:ascii="Arial" w:hAnsi="Arial" w:cs="Arial"/>
          <w:color w:val="000000"/>
          <w:sz w:val="24"/>
          <w:szCs w:val="24"/>
        </w:rPr>
        <w:t>Trener pracy realizuje zadanie w zakresie:</w:t>
      </w:r>
    </w:p>
    <w:p w14:paraId="59DC70B9" w14:textId="758FA79C" w:rsidR="009F0468" w:rsidRDefault="009F0468" w:rsidP="009F0468">
      <w:pPr>
        <w:pStyle w:val="Akapitzlist"/>
        <w:spacing w:beforeLines="300" w:before="720" w:afterLines="300" w:after="720" w:line="360" w:lineRule="auto"/>
        <w:ind w:left="567"/>
        <w:rPr>
          <w:rFonts w:ascii="Arial" w:hAnsi="Arial" w:cs="Arial"/>
          <w:color w:val="000000"/>
          <w:sz w:val="24"/>
          <w:szCs w:val="24"/>
        </w:rPr>
      </w:pPr>
      <w:r>
        <w:rPr>
          <w:rFonts w:ascii="Arial" w:hAnsi="Arial" w:cs="Arial"/>
          <w:color w:val="000000"/>
          <w:sz w:val="24"/>
          <w:szCs w:val="24"/>
        </w:rPr>
        <w:t>a) motywowania i aktywności osób z niepełnosprawnościami,</w:t>
      </w:r>
    </w:p>
    <w:p w14:paraId="16E32844" w14:textId="6BCC5D1A" w:rsidR="009F0468" w:rsidRDefault="009F0468" w:rsidP="009F0468">
      <w:pPr>
        <w:pStyle w:val="Akapitzlist"/>
        <w:spacing w:beforeLines="300" w:before="720" w:afterLines="300" w:after="720" w:line="360" w:lineRule="auto"/>
        <w:ind w:left="851" w:hanging="284"/>
        <w:rPr>
          <w:rFonts w:ascii="Arial" w:hAnsi="Arial" w:cs="Arial"/>
          <w:color w:val="000000"/>
          <w:sz w:val="24"/>
          <w:szCs w:val="24"/>
        </w:rPr>
      </w:pPr>
      <w:r>
        <w:rPr>
          <w:rFonts w:ascii="Arial" w:hAnsi="Arial" w:cs="Arial"/>
          <w:color w:val="000000"/>
          <w:sz w:val="24"/>
          <w:szCs w:val="24"/>
        </w:rPr>
        <w:t>b) z</w:t>
      </w:r>
      <w:r w:rsidRPr="009F0468">
        <w:rPr>
          <w:rFonts w:ascii="Arial" w:hAnsi="Arial" w:cs="Arial"/>
          <w:color w:val="000000"/>
          <w:sz w:val="24"/>
          <w:szCs w:val="24"/>
        </w:rPr>
        <w:t xml:space="preserve">apewnienia im wsparcia w zakresie poradnictwa i doradztwa zawodowego </w:t>
      </w:r>
      <w:r>
        <w:rPr>
          <w:rFonts w:ascii="Arial" w:hAnsi="Arial" w:cs="Arial"/>
          <w:color w:val="000000"/>
          <w:sz w:val="24"/>
          <w:szCs w:val="24"/>
        </w:rPr>
        <w:br/>
      </w:r>
      <w:r w:rsidRPr="009F0468">
        <w:rPr>
          <w:rFonts w:ascii="Arial" w:hAnsi="Arial" w:cs="Arial"/>
          <w:color w:val="000000"/>
          <w:sz w:val="24"/>
          <w:szCs w:val="24"/>
        </w:rPr>
        <w:t>oraz wypracowanie profilu zawodowego</w:t>
      </w:r>
      <w:r>
        <w:rPr>
          <w:rFonts w:ascii="Arial" w:hAnsi="Arial" w:cs="Arial"/>
          <w:color w:val="000000"/>
          <w:sz w:val="24"/>
          <w:szCs w:val="24"/>
        </w:rPr>
        <w:t>,</w:t>
      </w:r>
    </w:p>
    <w:p w14:paraId="12BFE4C8" w14:textId="1026FFA0" w:rsidR="009F0468" w:rsidRDefault="009F0468" w:rsidP="009F0468">
      <w:pPr>
        <w:pStyle w:val="Akapitzlist"/>
        <w:spacing w:beforeLines="300" w:before="720" w:afterLines="300" w:after="720" w:line="360" w:lineRule="auto"/>
        <w:ind w:left="567"/>
        <w:rPr>
          <w:rFonts w:ascii="Arial" w:hAnsi="Arial" w:cs="Arial"/>
          <w:color w:val="000000"/>
          <w:sz w:val="24"/>
          <w:szCs w:val="24"/>
        </w:rPr>
      </w:pPr>
      <w:r>
        <w:rPr>
          <w:rFonts w:ascii="Arial" w:hAnsi="Arial" w:cs="Arial"/>
          <w:color w:val="000000"/>
          <w:sz w:val="24"/>
          <w:szCs w:val="24"/>
        </w:rPr>
        <w:t>c) wsparcia w poszukiwaniu pracy i kontaktu z pracodawcą,</w:t>
      </w:r>
    </w:p>
    <w:p w14:paraId="22901AEC" w14:textId="773B1C08" w:rsidR="009F0468" w:rsidRPr="009F0468" w:rsidRDefault="009F0468" w:rsidP="009F0468">
      <w:pPr>
        <w:pStyle w:val="Akapitzlist"/>
        <w:spacing w:beforeLines="300" w:before="720" w:afterLines="300" w:after="720" w:line="360" w:lineRule="auto"/>
        <w:ind w:left="567"/>
        <w:rPr>
          <w:rFonts w:ascii="Arial" w:hAnsi="Arial" w:cs="Arial"/>
          <w:color w:val="000000"/>
          <w:sz w:val="24"/>
          <w:szCs w:val="24"/>
        </w:rPr>
      </w:pPr>
      <w:r>
        <w:rPr>
          <w:rFonts w:ascii="Arial" w:hAnsi="Arial" w:cs="Arial"/>
          <w:color w:val="000000"/>
          <w:sz w:val="24"/>
          <w:szCs w:val="24"/>
        </w:rPr>
        <w:t xml:space="preserve">d) wsparcia po uzyskaniu zatrudnienia w zakresie orzecznictwa, poradnictwa </w:t>
      </w:r>
      <w:r>
        <w:rPr>
          <w:rFonts w:ascii="Arial" w:hAnsi="Arial" w:cs="Arial"/>
          <w:color w:val="000000"/>
          <w:sz w:val="24"/>
          <w:szCs w:val="24"/>
        </w:rPr>
        <w:br/>
        <w:t xml:space="preserve">    i innych form wymaganego wsparcia.</w:t>
      </w:r>
    </w:p>
    <w:p w14:paraId="23178891" w14:textId="420D6B0A" w:rsidR="00F4229D" w:rsidRPr="00F4229D" w:rsidRDefault="00F4229D" w:rsidP="00B93930">
      <w:pPr>
        <w:pStyle w:val="Akapitzlist"/>
        <w:numPr>
          <w:ilvl w:val="0"/>
          <w:numId w:val="30"/>
        </w:numPr>
        <w:spacing w:before="60" w:after="60" w:line="360" w:lineRule="auto"/>
        <w:ind w:left="567" w:hanging="567"/>
        <w:rPr>
          <w:rFonts w:ascii="Arial" w:hAnsi="Arial" w:cs="Arial"/>
          <w:color w:val="000000"/>
          <w:sz w:val="24"/>
          <w:szCs w:val="24"/>
        </w:rPr>
      </w:pPr>
      <w:r w:rsidRPr="00F4229D">
        <w:rPr>
          <w:rFonts w:ascii="Arial" w:hAnsi="Arial" w:cs="Arial"/>
          <w:color w:val="000000"/>
          <w:sz w:val="24"/>
          <w:szCs w:val="24"/>
        </w:rPr>
        <w:t>Wymiar czasu pracy i okres zatrudnienia trenera pracy powinien wynikać z indywidualnych potrzeb osób z niepełnosprawnościami.</w:t>
      </w:r>
    </w:p>
    <w:p w14:paraId="41D28C98" w14:textId="58DEE570" w:rsidR="001A27CD" w:rsidRPr="003505DD" w:rsidRDefault="001A27CD" w:rsidP="00F4229D">
      <w:pPr>
        <w:shd w:val="clear" w:color="auto" w:fill="FFFFFF" w:themeFill="background1"/>
        <w:suppressAutoHyphens/>
        <w:autoSpaceDE w:val="0"/>
        <w:spacing w:beforeLines="60" w:before="144" w:after="60" w:line="360" w:lineRule="auto"/>
        <w:ind w:left="567" w:right="567"/>
        <w:rPr>
          <w:rFonts w:ascii="Arial" w:eastAsia="Times New Roman" w:hAnsi="Arial" w:cs="Arial"/>
          <w:sz w:val="24"/>
          <w:szCs w:val="24"/>
          <w:lang w:eastAsia="pl-PL"/>
        </w:rPr>
      </w:pPr>
    </w:p>
    <w:p w14:paraId="26832AC5" w14:textId="77777777" w:rsidR="004B17B6" w:rsidRDefault="004B17B6" w:rsidP="000D6B40">
      <w:pPr>
        <w:pStyle w:val="Akapitzlist"/>
        <w:autoSpaceDE w:val="0"/>
        <w:autoSpaceDN w:val="0"/>
        <w:adjustRightInd w:val="0"/>
        <w:spacing w:before="60" w:after="60" w:line="360" w:lineRule="auto"/>
        <w:ind w:left="567"/>
        <w:contextualSpacing w:val="0"/>
        <w:rPr>
          <w:rFonts w:ascii="Arial" w:hAnsi="Arial" w:cs="Arial"/>
          <w:sz w:val="24"/>
          <w:szCs w:val="24"/>
        </w:rPr>
      </w:pPr>
    </w:p>
    <w:p w14:paraId="583FCDF4" w14:textId="77777777" w:rsidR="00334FA2" w:rsidRDefault="00334FA2" w:rsidP="001F441B">
      <w:pPr>
        <w:autoSpaceDE w:val="0"/>
        <w:autoSpaceDN w:val="0"/>
        <w:adjustRightInd w:val="0"/>
        <w:spacing w:before="60" w:after="60" w:line="360" w:lineRule="auto"/>
        <w:rPr>
          <w:rFonts w:ascii="Arial" w:hAnsi="Arial" w:cs="Arial"/>
          <w:sz w:val="24"/>
          <w:szCs w:val="24"/>
        </w:rPr>
      </w:pPr>
    </w:p>
    <w:p w14:paraId="4003BCBB" w14:textId="77777777" w:rsidR="002E578B" w:rsidRPr="001F441B" w:rsidRDefault="002E578B" w:rsidP="001F441B">
      <w:pPr>
        <w:autoSpaceDE w:val="0"/>
        <w:autoSpaceDN w:val="0"/>
        <w:adjustRightInd w:val="0"/>
        <w:spacing w:before="60" w:after="60" w:line="360" w:lineRule="auto"/>
        <w:rPr>
          <w:rFonts w:ascii="Arial" w:hAnsi="Arial" w:cs="Arial"/>
          <w:sz w:val="24"/>
          <w:szCs w:val="24"/>
        </w:rPr>
      </w:pPr>
    </w:p>
    <w:p w14:paraId="56495F7C" w14:textId="6DEFB0A4" w:rsidR="001B0D67" w:rsidRDefault="00073409" w:rsidP="00FD687B">
      <w:pPr>
        <w:pStyle w:val="Nag2"/>
        <w:numPr>
          <w:ilvl w:val="0"/>
          <w:numId w:val="44"/>
        </w:numPr>
        <w:spacing w:line="276" w:lineRule="auto"/>
        <w:jc w:val="left"/>
        <w:rPr>
          <w:sz w:val="32"/>
          <w:szCs w:val="32"/>
        </w:rPr>
      </w:pPr>
      <w:bookmarkStart w:id="15" w:name="_Toc161231878"/>
      <w:bookmarkStart w:id="16" w:name="_Hlk159999606"/>
      <w:r w:rsidRPr="00073409">
        <w:rPr>
          <w:sz w:val="32"/>
          <w:szCs w:val="32"/>
        </w:rPr>
        <w:lastRenderedPageBreak/>
        <w:t xml:space="preserve">Usługi aktywizacji społecznej i zawodowej w ramach podmiotów reintegracji społecznej </w:t>
      </w:r>
      <w:r>
        <w:rPr>
          <w:sz w:val="32"/>
          <w:szCs w:val="32"/>
        </w:rPr>
        <w:br/>
      </w:r>
      <w:r w:rsidR="006A54A8">
        <w:rPr>
          <w:sz w:val="32"/>
          <w:szCs w:val="32"/>
        </w:rPr>
        <w:t>(</w:t>
      </w:r>
      <w:r w:rsidRPr="00073409">
        <w:rPr>
          <w:sz w:val="32"/>
          <w:szCs w:val="32"/>
        </w:rPr>
        <w:t>CIS, KIS, WTZ, ZAZ</w:t>
      </w:r>
      <w:r w:rsidR="006A54A8">
        <w:rPr>
          <w:sz w:val="32"/>
          <w:szCs w:val="32"/>
        </w:rPr>
        <w:t>, ŚDS</w:t>
      </w:r>
      <w:r w:rsidR="006A54A8">
        <w:rPr>
          <w:rStyle w:val="Odwoanieprzypisudolnego"/>
          <w:sz w:val="32"/>
          <w:szCs w:val="32"/>
        </w:rPr>
        <w:footnoteReference w:id="7"/>
      </w:r>
      <w:r w:rsidRPr="00073409">
        <w:rPr>
          <w:sz w:val="32"/>
          <w:szCs w:val="32"/>
        </w:rPr>
        <w:t>)</w:t>
      </w:r>
      <w:bookmarkEnd w:id="15"/>
    </w:p>
    <w:p w14:paraId="2F7915C1" w14:textId="77777777" w:rsidR="00435FD0" w:rsidRPr="00073409" w:rsidRDefault="00435FD0" w:rsidP="005F2366">
      <w:pPr>
        <w:pStyle w:val="Nag2"/>
        <w:spacing w:line="276" w:lineRule="auto"/>
        <w:ind w:left="0" w:firstLine="0"/>
        <w:jc w:val="left"/>
        <w:rPr>
          <w:sz w:val="32"/>
          <w:szCs w:val="32"/>
        </w:rPr>
      </w:pPr>
    </w:p>
    <w:bookmarkEnd w:id="16"/>
    <w:p w14:paraId="6531909F" w14:textId="22C763B8" w:rsidR="002B2C1A" w:rsidRPr="002B2C1A" w:rsidRDefault="002B2C1A" w:rsidP="00B93930">
      <w:pPr>
        <w:numPr>
          <w:ilvl w:val="0"/>
          <w:numId w:val="37"/>
        </w:numPr>
        <w:suppressAutoHyphens/>
        <w:autoSpaceDE w:val="0"/>
        <w:spacing w:before="60" w:after="60" w:line="360" w:lineRule="auto"/>
        <w:ind w:left="567" w:hanging="567"/>
        <w:rPr>
          <w:rFonts w:ascii="Arial" w:eastAsia="Times New Roman" w:hAnsi="Arial" w:cs="Arial"/>
          <w:color w:val="000000"/>
          <w:sz w:val="24"/>
          <w:szCs w:val="24"/>
          <w:lang w:eastAsia="pl-PL"/>
        </w:rPr>
      </w:pPr>
      <w:r w:rsidRPr="002B2C1A">
        <w:rPr>
          <w:rFonts w:ascii="Arial" w:eastAsia="Times New Roman" w:hAnsi="Arial" w:cs="Arial"/>
          <w:color w:val="000000"/>
          <w:sz w:val="24"/>
          <w:szCs w:val="24"/>
          <w:lang w:eastAsia="pl-PL"/>
        </w:rPr>
        <w:t xml:space="preserve">Zgodnie ze specyficznym kryterium merytorycznym nr 9 „Zakres wsparcia”, projekt zakłada: </w:t>
      </w:r>
    </w:p>
    <w:p w14:paraId="2384C6A9" w14:textId="77777777" w:rsidR="005F2366" w:rsidRDefault="002B2C1A" w:rsidP="002B2C1A">
      <w:pPr>
        <w:suppressAutoHyphens/>
        <w:autoSpaceDE w:val="0"/>
        <w:spacing w:before="60" w:after="60" w:line="360" w:lineRule="auto"/>
        <w:ind w:left="644"/>
        <w:rPr>
          <w:rFonts w:ascii="Arial" w:eastAsia="Times New Roman" w:hAnsi="Arial" w:cs="Arial"/>
          <w:b/>
          <w:bCs/>
          <w:color w:val="000000"/>
          <w:sz w:val="24"/>
          <w:szCs w:val="24"/>
          <w:lang w:eastAsia="pl-PL"/>
        </w:rPr>
      </w:pPr>
      <w:r w:rsidRPr="002B2C1A">
        <w:rPr>
          <w:rFonts w:ascii="Arial" w:eastAsia="Times New Roman" w:hAnsi="Arial" w:cs="Arial"/>
          <w:color w:val="000000"/>
          <w:sz w:val="24"/>
          <w:szCs w:val="24"/>
          <w:lang w:eastAsia="pl-PL"/>
        </w:rPr>
        <w:t xml:space="preserve">- </w:t>
      </w:r>
      <w:r w:rsidRPr="00073409">
        <w:rPr>
          <w:rFonts w:ascii="Arial" w:eastAsia="Times New Roman" w:hAnsi="Arial" w:cs="Arial"/>
          <w:b/>
          <w:bCs/>
          <w:color w:val="000000"/>
          <w:sz w:val="24"/>
          <w:szCs w:val="24"/>
          <w:lang w:eastAsia="pl-PL"/>
        </w:rPr>
        <w:t xml:space="preserve">zwiększenie liczby miejsc reintegracji w istniejących podmiotach reintegracyjnych </w:t>
      </w:r>
    </w:p>
    <w:p w14:paraId="39861CFF" w14:textId="65B953BF" w:rsidR="002B2C1A" w:rsidRPr="0076665E" w:rsidRDefault="005F2366" w:rsidP="002B2C1A">
      <w:pPr>
        <w:suppressAutoHyphens/>
        <w:autoSpaceDE w:val="0"/>
        <w:spacing w:before="60" w:after="60" w:line="360" w:lineRule="auto"/>
        <w:ind w:left="644"/>
        <w:rPr>
          <w:rFonts w:ascii="Arial" w:eastAsia="Times New Roman" w:hAnsi="Arial" w:cs="Arial"/>
          <w:color w:val="000000"/>
          <w:sz w:val="24"/>
          <w:szCs w:val="24"/>
          <w:lang w:eastAsia="pl-PL"/>
        </w:rPr>
      </w:pPr>
      <w:r w:rsidRPr="0076665E">
        <w:rPr>
          <w:rFonts w:ascii="Arial" w:eastAsia="Times New Roman" w:hAnsi="Arial" w:cs="Arial"/>
          <w:bCs/>
          <w:color w:val="000000"/>
          <w:sz w:val="24"/>
          <w:szCs w:val="24"/>
          <w:lang w:eastAsia="pl-PL"/>
        </w:rPr>
        <w:t>lub</w:t>
      </w:r>
    </w:p>
    <w:p w14:paraId="08E003E2" w14:textId="77777777" w:rsidR="005F2366" w:rsidRDefault="002B2C1A" w:rsidP="002B2C1A">
      <w:pPr>
        <w:suppressAutoHyphens/>
        <w:autoSpaceDE w:val="0"/>
        <w:spacing w:before="60" w:after="60" w:line="360" w:lineRule="auto"/>
        <w:ind w:left="644"/>
        <w:rPr>
          <w:rFonts w:ascii="Arial" w:eastAsia="Times New Roman" w:hAnsi="Arial" w:cs="Arial"/>
          <w:b/>
          <w:bCs/>
          <w:color w:val="000000"/>
          <w:sz w:val="24"/>
          <w:szCs w:val="24"/>
          <w:lang w:eastAsia="pl-PL"/>
        </w:rPr>
      </w:pPr>
      <w:r w:rsidRPr="002B2C1A">
        <w:rPr>
          <w:rFonts w:ascii="Arial" w:eastAsia="Times New Roman" w:hAnsi="Arial" w:cs="Arial"/>
          <w:color w:val="000000"/>
          <w:sz w:val="24"/>
          <w:szCs w:val="24"/>
          <w:lang w:eastAsia="pl-PL"/>
        </w:rPr>
        <w:t xml:space="preserve">- </w:t>
      </w:r>
      <w:r w:rsidRPr="00073409">
        <w:rPr>
          <w:rFonts w:ascii="Arial" w:eastAsia="Times New Roman" w:hAnsi="Arial" w:cs="Arial"/>
          <w:b/>
          <w:bCs/>
          <w:color w:val="000000"/>
          <w:sz w:val="24"/>
          <w:szCs w:val="24"/>
          <w:lang w:eastAsia="pl-PL"/>
        </w:rPr>
        <w:t xml:space="preserve">powstanie nowych podmiotów reintegracyjnych </w:t>
      </w:r>
    </w:p>
    <w:p w14:paraId="6913386D" w14:textId="62962F3B" w:rsidR="002B2C1A" w:rsidRPr="0076665E" w:rsidRDefault="005F2366" w:rsidP="002B2C1A">
      <w:pPr>
        <w:suppressAutoHyphens/>
        <w:autoSpaceDE w:val="0"/>
        <w:spacing w:before="60" w:after="60" w:line="360" w:lineRule="auto"/>
        <w:ind w:left="644"/>
        <w:rPr>
          <w:rFonts w:ascii="Arial" w:eastAsia="Times New Roman" w:hAnsi="Arial" w:cs="Arial"/>
          <w:color w:val="000000"/>
          <w:sz w:val="24"/>
          <w:szCs w:val="24"/>
          <w:lang w:eastAsia="pl-PL"/>
        </w:rPr>
      </w:pPr>
      <w:r w:rsidRPr="0076665E">
        <w:rPr>
          <w:rFonts w:ascii="Arial" w:eastAsia="Times New Roman" w:hAnsi="Arial" w:cs="Arial"/>
          <w:bCs/>
          <w:color w:val="000000"/>
          <w:sz w:val="24"/>
          <w:szCs w:val="24"/>
          <w:lang w:eastAsia="pl-PL"/>
        </w:rPr>
        <w:t>lub</w:t>
      </w:r>
    </w:p>
    <w:p w14:paraId="2168ACFA" w14:textId="563CB720" w:rsidR="002B2C1A" w:rsidRPr="002B2C1A" w:rsidRDefault="002B2C1A" w:rsidP="002B2C1A">
      <w:pPr>
        <w:suppressAutoHyphens/>
        <w:autoSpaceDE w:val="0"/>
        <w:spacing w:before="60" w:after="60" w:line="360" w:lineRule="auto"/>
        <w:ind w:left="644"/>
        <w:rPr>
          <w:rFonts w:ascii="Arial" w:eastAsia="Times New Roman" w:hAnsi="Arial" w:cs="Arial"/>
          <w:color w:val="000000"/>
          <w:sz w:val="24"/>
          <w:szCs w:val="24"/>
          <w:lang w:eastAsia="pl-PL"/>
        </w:rPr>
      </w:pPr>
      <w:r w:rsidRPr="002B2C1A">
        <w:rPr>
          <w:rFonts w:ascii="Arial" w:eastAsia="Times New Roman" w:hAnsi="Arial" w:cs="Arial"/>
          <w:color w:val="000000"/>
          <w:sz w:val="24"/>
          <w:szCs w:val="24"/>
          <w:lang w:eastAsia="pl-PL"/>
        </w:rPr>
        <w:t xml:space="preserve">- </w:t>
      </w:r>
      <w:r w:rsidRPr="00073409">
        <w:rPr>
          <w:rFonts w:ascii="Arial" w:eastAsia="Times New Roman" w:hAnsi="Arial" w:cs="Arial"/>
          <w:b/>
          <w:bCs/>
          <w:color w:val="000000"/>
          <w:sz w:val="24"/>
          <w:szCs w:val="24"/>
          <w:lang w:eastAsia="pl-PL"/>
        </w:rPr>
        <w:t>objęcie osób już wspieranych w podmiotach reintegracyjnych nowymi usługami.</w:t>
      </w:r>
    </w:p>
    <w:p w14:paraId="7203365C" w14:textId="326F596B" w:rsidR="002B2C1A" w:rsidRPr="008D1270" w:rsidRDefault="002B2C1A" w:rsidP="008D1270">
      <w:pPr>
        <w:suppressAutoHyphens/>
        <w:autoSpaceDE w:val="0"/>
        <w:spacing w:before="60" w:after="60" w:line="360" w:lineRule="auto"/>
        <w:ind w:left="567"/>
        <w:rPr>
          <w:rFonts w:ascii="Arial" w:eastAsia="Times New Roman" w:hAnsi="Arial" w:cs="Arial"/>
          <w:b/>
          <w:bCs/>
          <w:color w:val="000000"/>
          <w:sz w:val="24"/>
          <w:szCs w:val="24"/>
          <w:lang w:eastAsia="pl-PL"/>
        </w:rPr>
      </w:pPr>
      <w:r w:rsidRPr="008D1270">
        <w:rPr>
          <w:rFonts w:ascii="Arial" w:eastAsia="Times New Roman" w:hAnsi="Arial" w:cs="Arial"/>
          <w:b/>
          <w:bCs/>
          <w:color w:val="000000"/>
          <w:sz w:val="24"/>
          <w:szCs w:val="24"/>
          <w:lang w:eastAsia="pl-PL"/>
        </w:rPr>
        <w:t>Tworzenie nowych miejsc reintegracji w nowych i istniejących ŚDS musi być każdorazowo poprzedzone uzyskaniem pozytywnej opinii wojewody</w:t>
      </w:r>
      <w:r w:rsidR="008D1270">
        <w:rPr>
          <w:rFonts w:ascii="Arial" w:eastAsia="Times New Roman" w:hAnsi="Arial" w:cs="Arial"/>
          <w:b/>
          <w:bCs/>
          <w:color w:val="000000"/>
          <w:sz w:val="24"/>
          <w:szCs w:val="24"/>
          <w:lang w:eastAsia="pl-PL"/>
        </w:rPr>
        <w:t xml:space="preserve"> </w:t>
      </w:r>
      <w:r w:rsidRPr="008D1270">
        <w:rPr>
          <w:rFonts w:ascii="Arial" w:eastAsia="Times New Roman" w:hAnsi="Arial" w:cs="Arial"/>
          <w:b/>
          <w:bCs/>
          <w:color w:val="000000"/>
          <w:sz w:val="24"/>
          <w:szCs w:val="24"/>
          <w:lang w:eastAsia="pl-PL"/>
        </w:rPr>
        <w:t xml:space="preserve">stwierdzającej potrzebę utworzenia nowych miejsc. </w:t>
      </w:r>
    </w:p>
    <w:p w14:paraId="109F445A" w14:textId="77777777" w:rsidR="00EB69EC" w:rsidRPr="00EB69EC" w:rsidRDefault="00EB69EC" w:rsidP="00B93930">
      <w:pPr>
        <w:pStyle w:val="Akapitzlist"/>
        <w:numPr>
          <w:ilvl w:val="0"/>
          <w:numId w:val="36"/>
        </w:numPr>
        <w:spacing w:before="60" w:after="60" w:line="360" w:lineRule="auto"/>
        <w:ind w:left="567" w:hanging="567"/>
        <w:rPr>
          <w:rFonts w:ascii="Arial" w:eastAsia="Times New Roman" w:hAnsi="Arial" w:cs="Arial"/>
          <w:sz w:val="24"/>
          <w:szCs w:val="24"/>
          <w:lang w:eastAsia="pl-PL"/>
        </w:rPr>
      </w:pPr>
      <w:r w:rsidRPr="00EB69EC">
        <w:rPr>
          <w:rFonts w:ascii="Arial" w:eastAsia="Times New Roman" w:hAnsi="Arial" w:cs="Arial"/>
          <w:sz w:val="24"/>
          <w:szCs w:val="24"/>
          <w:lang w:eastAsia="pl-PL"/>
        </w:rPr>
        <w:t>Usługi reintegracji społecznej i zawodowej realizowane przez CIS i KIS zgodnie z zapisami ustawy z dnia 13 czerwca 2003 r. o zatrudnieniu socjalnym, są uznawane za kompleksową usługę aktywnej integracji, obejmującą aktywną integrację społeczną i zawodową.</w:t>
      </w:r>
    </w:p>
    <w:p w14:paraId="214CC5EA" w14:textId="5EF5DE63" w:rsidR="00EB69EC" w:rsidRPr="00EB69EC" w:rsidRDefault="00EB69EC" w:rsidP="00B93930">
      <w:pPr>
        <w:pStyle w:val="Akapitzlist"/>
        <w:numPr>
          <w:ilvl w:val="0"/>
          <w:numId w:val="36"/>
        </w:numPr>
        <w:spacing w:before="60" w:after="60" w:line="360" w:lineRule="auto"/>
        <w:ind w:left="567" w:hanging="567"/>
        <w:rPr>
          <w:rFonts w:ascii="Arial" w:eastAsia="Times New Roman" w:hAnsi="Arial" w:cs="Arial"/>
          <w:sz w:val="24"/>
          <w:szCs w:val="24"/>
          <w:lang w:eastAsia="pl-PL"/>
        </w:rPr>
      </w:pPr>
      <w:r w:rsidRPr="00EB69EC">
        <w:rPr>
          <w:rFonts w:ascii="Arial" w:eastAsia="Times New Roman" w:hAnsi="Arial" w:cs="Arial"/>
          <w:sz w:val="24"/>
          <w:szCs w:val="24"/>
          <w:lang w:eastAsia="pl-PL"/>
        </w:rPr>
        <w:t>Instrumenty aktywnej integracji realizowane w ramach WTZ i ZAZ zgodnie z przepisami ustawy z dnia 27 sierpnia 1997 r. o rehabilitacji zawodowej i społecznej oraz zatrudnieniu osób niepełnosprawnych, traktowane są jako kompleksowe wsparcie aktywizacji społeczno-zawodowej.</w:t>
      </w:r>
    </w:p>
    <w:p w14:paraId="6FD9FF71" w14:textId="77777777" w:rsidR="00574A97" w:rsidRPr="00187D9B" w:rsidRDefault="00574A97" w:rsidP="00B93930">
      <w:pPr>
        <w:numPr>
          <w:ilvl w:val="0"/>
          <w:numId w:val="36"/>
        </w:numPr>
        <w:suppressAutoHyphens/>
        <w:autoSpaceDE w:val="0"/>
        <w:spacing w:before="60" w:after="60" w:line="360" w:lineRule="auto"/>
        <w:ind w:left="567" w:hanging="567"/>
        <w:rPr>
          <w:rFonts w:ascii="Arial" w:eastAsia="Times New Roman" w:hAnsi="Arial" w:cs="Arial"/>
          <w:color w:val="000000"/>
          <w:sz w:val="24"/>
          <w:szCs w:val="24"/>
          <w:lang w:eastAsia="pl-PL"/>
        </w:rPr>
      </w:pPr>
      <w:r w:rsidRPr="00187D9B">
        <w:rPr>
          <w:rFonts w:ascii="Arial" w:eastAsia="Times New Roman" w:hAnsi="Arial" w:cs="Arial"/>
          <w:b/>
          <w:color w:val="000000"/>
          <w:sz w:val="24"/>
          <w:szCs w:val="24"/>
          <w:lang w:eastAsia="pl-PL"/>
        </w:rPr>
        <w:t>Wsparcie w ramach istniejących WTZ</w:t>
      </w:r>
      <w:r w:rsidRPr="00187D9B">
        <w:rPr>
          <w:rFonts w:ascii="Arial" w:eastAsia="Times New Roman" w:hAnsi="Arial" w:cs="Arial"/>
          <w:color w:val="000000"/>
          <w:sz w:val="24"/>
          <w:szCs w:val="24"/>
          <w:lang w:eastAsia="pl-PL"/>
        </w:rPr>
        <w:t xml:space="preserve"> odbywa się poprzez: </w:t>
      </w:r>
    </w:p>
    <w:p w14:paraId="71F738EA" w14:textId="77777777" w:rsidR="00187D9B" w:rsidRDefault="00574A97" w:rsidP="00B93930">
      <w:pPr>
        <w:numPr>
          <w:ilvl w:val="0"/>
          <w:numId w:val="32"/>
        </w:numPr>
        <w:suppressAutoHyphens/>
        <w:autoSpaceDE w:val="0"/>
        <w:spacing w:before="60" w:after="60" w:line="360" w:lineRule="auto"/>
        <w:ind w:left="567" w:firstLine="0"/>
        <w:rPr>
          <w:rFonts w:ascii="Arial" w:eastAsia="Times New Roman" w:hAnsi="Arial" w:cs="Arial"/>
          <w:sz w:val="24"/>
          <w:szCs w:val="24"/>
          <w:lang w:eastAsia="pl-PL"/>
        </w:rPr>
      </w:pPr>
      <w:r w:rsidRPr="00187D9B">
        <w:rPr>
          <w:rFonts w:ascii="Arial" w:eastAsia="Times New Roman" w:hAnsi="Arial" w:cs="Arial"/>
          <w:sz w:val="24"/>
          <w:szCs w:val="24"/>
          <w:lang w:eastAsia="pl-PL"/>
        </w:rPr>
        <w:t>wsparcie usługami aktywnej integracji nowych osób w istniejących WTZ;</w:t>
      </w:r>
    </w:p>
    <w:p w14:paraId="58EFF80A" w14:textId="77777777" w:rsidR="006A54A8" w:rsidRDefault="00574A97" w:rsidP="00B93930">
      <w:pPr>
        <w:numPr>
          <w:ilvl w:val="0"/>
          <w:numId w:val="32"/>
        </w:numPr>
        <w:suppressAutoHyphens/>
        <w:autoSpaceDE w:val="0"/>
        <w:spacing w:before="60" w:after="60" w:line="360" w:lineRule="auto"/>
        <w:ind w:left="567" w:firstLine="0"/>
        <w:rPr>
          <w:rFonts w:ascii="Arial" w:eastAsia="Times New Roman" w:hAnsi="Arial" w:cs="Arial"/>
          <w:sz w:val="24"/>
          <w:szCs w:val="24"/>
          <w:lang w:eastAsia="pl-PL"/>
        </w:rPr>
      </w:pPr>
      <w:r w:rsidRPr="00187D9B">
        <w:rPr>
          <w:rFonts w:ascii="Arial" w:eastAsia="Times New Roman" w:hAnsi="Arial" w:cs="Arial"/>
          <w:sz w:val="24"/>
          <w:szCs w:val="24"/>
          <w:lang w:eastAsia="pl-PL"/>
        </w:rPr>
        <w:t xml:space="preserve">wsparcie dotychczasowych uczestników WTZ nową ofertą w postaci usług aktywnej integracji, </w:t>
      </w:r>
    </w:p>
    <w:p w14:paraId="680DF9B0" w14:textId="40DDDF4B" w:rsidR="00574A97" w:rsidRPr="00187D9B" w:rsidRDefault="00574A97" w:rsidP="006A54A8">
      <w:pPr>
        <w:suppressAutoHyphens/>
        <w:autoSpaceDE w:val="0"/>
        <w:spacing w:before="60" w:after="60" w:line="360" w:lineRule="auto"/>
        <w:ind w:left="567"/>
        <w:rPr>
          <w:rFonts w:ascii="Arial" w:eastAsia="Times New Roman" w:hAnsi="Arial" w:cs="Arial"/>
          <w:sz w:val="24"/>
          <w:szCs w:val="24"/>
          <w:lang w:eastAsia="pl-PL"/>
        </w:rPr>
      </w:pPr>
      <w:r w:rsidRPr="00187D9B">
        <w:rPr>
          <w:rFonts w:ascii="Arial" w:eastAsia="Times New Roman" w:hAnsi="Arial" w:cs="Arial"/>
          <w:sz w:val="24"/>
          <w:szCs w:val="24"/>
          <w:lang w:eastAsia="pl-PL"/>
        </w:rPr>
        <w:lastRenderedPageBreak/>
        <w:t>ukierunkowan</w:t>
      </w:r>
      <w:r w:rsidR="006A54A8">
        <w:rPr>
          <w:rFonts w:ascii="Arial" w:eastAsia="Times New Roman" w:hAnsi="Arial" w:cs="Arial"/>
          <w:sz w:val="24"/>
          <w:szCs w:val="24"/>
          <w:lang w:eastAsia="pl-PL"/>
        </w:rPr>
        <w:t>e</w:t>
      </w:r>
      <w:r w:rsidRPr="00187D9B">
        <w:rPr>
          <w:rFonts w:ascii="Arial" w:eastAsia="Times New Roman" w:hAnsi="Arial" w:cs="Arial"/>
          <w:sz w:val="24"/>
          <w:szCs w:val="24"/>
          <w:lang w:eastAsia="pl-PL"/>
        </w:rPr>
        <w:t xml:space="preserve"> na przygotowanie do podjęcia zatrudnienia </w:t>
      </w:r>
      <w:r w:rsidR="00715FC2">
        <w:rPr>
          <w:rFonts w:ascii="Arial" w:eastAsia="Times New Roman" w:hAnsi="Arial" w:cs="Arial"/>
          <w:sz w:val="24"/>
          <w:szCs w:val="24"/>
          <w:lang w:eastAsia="pl-PL"/>
        </w:rPr>
        <w:br/>
      </w:r>
      <w:r w:rsidRPr="00187D9B">
        <w:rPr>
          <w:rFonts w:ascii="Arial" w:eastAsia="Times New Roman" w:hAnsi="Arial" w:cs="Arial"/>
          <w:sz w:val="24"/>
          <w:szCs w:val="24"/>
          <w:lang w:eastAsia="pl-PL"/>
        </w:rPr>
        <w:t>i ich zatrudnienie.</w:t>
      </w:r>
    </w:p>
    <w:p w14:paraId="7B30D61C" w14:textId="3EA89317" w:rsidR="00574A97" w:rsidRPr="00187D9B" w:rsidRDefault="002B2C1A" w:rsidP="00B93930">
      <w:pPr>
        <w:numPr>
          <w:ilvl w:val="0"/>
          <w:numId w:val="31"/>
        </w:numPr>
        <w:tabs>
          <w:tab w:val="num" w:pos="567"/>
        </w:tabs>
        <w:suppressAutoHyphens/>
        <w:autoSpaceDE w:val="0"/>
        <w:spacing w:before="60" w:after="60" w:line="360" w:lineRule="auto"/>
        <w:ind w:left="426" w:hanging="426"/>
        <w:rPr>
          <w:rFonts w:ascii="Arial" w:eastAsia="Times New Roman" w:hAnsi="Arial" w:cs="Arial"/>
          <w:color w:val="000000"/>
          <w:sz w:val="24"/>
          <w:szCs w:val="24"/>
          <w:lang w:eastAsia="pl-PL"/>
        </w:rPr>
      </w:pPr>
      <w:r>
        <w:rPr>
          <w:rFonts w:ascii="Arial" w:eastAsia="Times New Roman" w:hAnsi="Arial" w:cs="Arial"/>
          <w:b/>
          <w:color w:val="000000"/>
          <w:sz w:val="24"/>
          <w:szCs w:val="24"/>
          <w:lang w:eastAsia="pl-PL"/>
        </w:rPr>
        <w:t xml:space="preserve">  </w:t>
      </w:r>
      <w:r w:rsidR="00574A97" w:rsidRPr="00187D9B">
        <w:rPr>
          <w:rFonts w:ascii="Arial" w:eastAsia="Times New Roman" w:hAnsi="Arial" w:cs="Arial"/>
          <w:b/>
          <w:color w:val="000000"/>
          <w:sz w:val="24"/>
          <w:szCs w:val="24"/>
          <w:lang w:eastAsia="pl-PL"/>
        </w:rPr>
        <w:t>Wsparcie w ramach ZAZ</w:t>
      </w:r>
      <w:r w:rsidR="00574A97" w:rsidRPr="00187D9B">
        <w:rPr>
          <w:rFonts w:ascii="Arial" w:eastAsia="Times New Roman" w:hAnsi="Arial" w:cs="Arial"/>
          <w:color w:val="000000"/>
          <w:sz w:val="24"/>
          <w:szCs w:val="24"/>
          <w:lang w:eastAsia="pl-PL"/>
        </w:rPr>
        <w:t xml:space="preserve"> odbywa się poprzez: </w:t>
      </w:r>
    </w:p>
    <w:p w14:paraId="5DF88EF7" w14:textId="77777777" w:rsidR="008021BB" w:rsidRDefault="00574A97" w:rsidP="00B93930">
      <w:pPr>
        <w:pStyle w:val="Akapitzlist"/>
        <w:numPr>
          <w:ilvl w:val="0"/>
          <w:numId w:val="39"/>
        </w:numPr>
        <w:suppressAutoHyphens/>
        <w:autoSpaceDE w:val="0"/>
        <w:spacing w:before="60" w:after="60" w:line="360" w:lineRule="auto"/>
        <w:ind w:left="567" w:firstLine="0"/>
        <w:rPr>
          <w:rFonts w:ascii="Arial" w:eastAsia="Times New Roman" w:hAnsi="Arial" w:cs="Arial"/>
          <w:sz w:val="24"/>
          <w:szCs w:val="24"/>
          <w:lang w:eastAsia="pl-PL"/>
        </w:rPr>
      </w:pPr>
      <w:r w:rsidRPr="005F2366">
        <w:rPr>
          <w:rFonts w:ascii="Arial" w:eastAsia="Times New Roman" w:hAnsi="Arial" w:cs="Arial"/>
          <w:sz w:val="24"/>
          <w:szCs w:val="24"/>
          <w:lang w:eastAsia="pl-PL"/>
        </w:rPr>
        <w:t>zwiększenie liczby osób</w:t>
      </w:r>
      <w:r w:rsidRPr="00187D9B">
        <w:rPr>
          <w:rFonts w:ascii="Arial" w:eastAsia="Times New Roman" w:hAnsi="Arial" w:cs="Arial"/>
          <w:sz w:val="24"/>
          <w:szCs w:val="24"/>
          <w:lang w:eastAsia="pl-PL"/>
        </w:rPr>
        <w:t xml:space="preserve"> z niepełnosprawnościami zatrudnionych w istniejących ZAZ, z możliwością objęcia tych osób instrumentami aktywnej integracji;</w:t>
      </w:r>
    </w:p>
    <w:p w14:paraId="234BBFF4" w14:textId="77777777" w:rsidR="006A54A8" w:rsidRDefault="00574A97" w:rsidP="00B93930">
      <w:pPr>
        <w:pStyle w:val="Akapitzlist"/>
        <w:numPr>
          <w:ilvl w:val="0"/>
          <w:numId w:val="39"/>
        </w:numPr>
        <w:suppressAutoHyphens/>
        <w:autoSpaceDE w:val="0"/>
        <w:spacing w:before="60" w:after="60" w:line="360" w:lineRule="auto"/>
        <w:ind w:left="567" w:firstLine="0"/>
        <w:rPr>
          <w:rFonts w:ascii="Arial" w:eastAsia="Times New Roman" w:hAnsi="Arial" w:cs="Arial"/>
          <w:sz w:val="24"/>
          <w:szCs w:val="24"/>
          <w:lang w:eastAsia="pl-PL"/>
        </w:rPr>
      </w:pPr>
      <w:r w:rsidRPr="008021BB">
        <w:rPr>
          <w:rFonts w:ascii="Arial" w:eastAsia="Times New Roman" w:hAnsi="Arial" w:cs="Arial"/>
          <w:sz w:val="24"/>
          <w:szCs w:val="24"/>
          <w:lang w:eastAsia="pl-PL"/>
        </w:rPr>
        <w:t xml:space="preserve">wsparcie osób z niepełnosprawnościami </w:t>
      </w:r>
      <w:r w:rsidRPr="005F2366">
        <w:rPr>
          <w:rFonts w:ascii="Arial" w:eastAsia="Times New Roman" w:hAnsi="Arial" w:cs="Arial"/>
          <w:sz w:val="24"/>
          <w:szCs w:val="24"/>
          <w:lang w:eastAsia="pl-PL"/>
        </w:rPr>
        <w:t xml:space="preserve">dotychczas zatrudnionych w ZAZ </w:t>
      </w:r>
      <w:r w:rsidRPr="008021BB">
        <w:rPr>
          <w:rFonts w:ascii="Arial" w:eastAsia="Times New Roman" w:hAnsi="Arial" w:cs="Arial"/>
          <w:sz w:val="24"/>
          <w:szCs w:val="24"/>
          <w:lang w:eastAsia="pl-PL"/>
        </w:rPr>
        <w:t xml:space="preserve">nową ofertą  usług aktywnej integracji </w:t>
      </w:r>
    </w:p>
    <w:p w14:paraId="6FF6DACA" w14:textId="2244767F" w:rsidR="00574A97" w:rsidRPr="008021BB" w:rsidRDefault="00574A97" w:rsidP="006A54A8">
      <w:pPr>
        <w:pStyle w:val="Akapitzlist"/>
        <w:suppressAutoHyphens/>
        <w:autoSpaceDE w:val="0"/>
        <w:spacing w:before="60" w:after="60" w:line="360" w:lineRule="auto"/>
        <w:ind w:left="567"/>
        <w:rPr>
          <w:rFonts w:ascii="Arial" w:eastAsia="Times New Roman" w:hAnsi="Arial" w:cs="Arial"/>
          <w:sz w:val="24"/>
          <w:szCs w:val="24"/>
          <w:lang w:eastAsia="pl-PL"/>
        </w:rPr>
      </w:pPr>
      <w:r w:rsidRPr="008021BB">
        <w:rPr>
          <w:rFonts w:ascii="Arial" w:eastAsia="Times New Roman" w:hAnsi="Arial" w:cs="Arial"/>
          <w:sz w:val="24"/>
          <w:szCs w:val="24"/>
          <w:lang w:eastAsia="pl-PL"/>
        </w:rPr>
        <w:t>ukierunkowan</w:t>
      </w:r>
      <w:r w:rsidR="006A54A8">
        <w:rPr>
          <w:rFonts w:ascii="Arial" w:eastAsia="Times New Roman" w:hAnsi="Arial" w:cs="Arial"/>
          <w:sz w:val="24"/>
          <w:szCs w:val="24"/>
          <w:lang w:eastAsia="pl-PL"/>
        </w:rPr>
        <w:t>e</w:t>
      </w:r>
      <w:r w:rsidRPr="008021BB">
        <w:rPr>
          <w:rFonts w:ascii="Arial" w:eastAsia="Times New Roman" w:hAnsi="Arial" w:cs="Arial"/>
          <w:sz w:val="24"/>
          <w:szCs w:val="24"/>
          <w:lang w:eastAsia="pl-PL"/>
        </w:rPr>
        <w:t xml:space="preserve"> na przygotowanie osób zatrudnionych w ZAZ do podjęcia zatrudnienia poza ZAZ.</w:t>
      </w:r>
    </w:p>
    <w:p w14:paraId="30FC01E3" w14:textId="10A45476" w:rsidR="002B2C1A" w:rsidRPr="002B2C1A" w:rsidRDefault="002B2C1A" w:rsidP="002B2C1A">
      <w:pPr>
        <w:suppressAutoHyphens/>
        <w:autoSpaceDE w:val="0"/>
        <w:spacing w:before="60" w:after="60" w:line="360" w:lineRule="auto"/>
        <w:ind w:left="567" w:hanging="567"/>
        <w:rPr>
          <w:rFonts w:ascii="Arial" w:eastAsia="Times New Roman" w:hAnsi="Arial" w:cs="Arial"/>
          <w:color w:val="000000"/>
          <w:sz w:val="24"/>
          <w:szCs w:val="24"/>
          <w:lang w:eastAsia="pl-PL"/>
        </w:rPr>
      </w:pPr>
      <w:r w:rsidRPr="002B2C1A">
        <w:rPr>
          <w:rFonts w:ascii="Arial" w:eastAsia="Times New Roman" w:hAnsi="Arial" w:cs="Arial"/>
          <w:color w:val="000000"/>
          <w:sz w:val="24"/>
          <w:szCs w:val="24"/>
          <w:lang w:eastAsia="pl-PL"/>
        </w:rPr>
        <w:t xml:space="preserve">6. </w:t>
      </w:r>
      <w:r w:rsidRPr="002B2C1A">
        <w:rPr>
          <w:rFonts w:ascii="Arial" w:eastAsia="Times New Roman" w:hAnsi="Arial" w:cs="Arial"/>
          <w:color w:val="000000"/>
          <w:sz w:val="24"/>
          <w:szCs w:val="24"/>
          <w:lang w:eastAsia="pl-PL"/>
        </w:rPr>
        <w:tab/>
        <w:t xml:space="preserve">Zgodnie ze specyficznym kryterium merytorycznym nr 11 „Długość wsparcia w ramach WTZ i ZAZ”, </w:t>
      </w:r>
      <w:r w:rsidRPr="005F2366">
        <w:rPr>
          <w:rFonts w:ascii="Arial" w:eastAsia="Times New Roman" w:hAnsi="Arial" w:cs="Arial"/>
          <w:b/>
          <w:color w:val="000000"/>
          <w:sz w:val="24"/>
          <w:szCs w:val="24"/>
          <w:lang w:eastAsia="pl-PL"/>
        </w:rPr>
        <w:t>aktywizacja uczestnika w ramach WTZ lub ZAZ będzie trwała nie dłużej niż 2 lata.</w:t>
      </w:r>
      <w:r w:rsidRPr="002B2C1A">
        <w:rPr>
          <w:rFonts w:ascii="Arial" w:eastAsia="Times New Roman" w:hAnsi="Arial" w:cs="Arial"/>
          <w:color w:val="000000"/>
          <w:sz w:val="24"/>
          <w:szCs w:val="24"/>
          <w:lang w:eastAsia="pl-PL"/>
        </w:rPr>
        <w:t xml:space="preserve"> </w:t>
      </w:r>
    </w:p>
    <w:p w14:paraId="5C0B240D" w14:textId="4A2C53A6" w:rsidR="00715FC2" w:rsidRDefault="00715FC2" w:rsidP="00B93930">
      <w:pPr>
        <w:numPr>
          <w:ilvl w:val="0"/>
          <w:numId w:val="38"/>
        </w:numPr>
        <w:tabs>
          <w:tab w:val="num" w:pos="567"/>
        </w:tabs>
        <w:suppressAutoHyphens/>
        <w:autoSpaceDE w:val="0"/>
        <w:spacing w:before="60" w:after="60" w:line="360" w:lineRule="auto"/>
        <w:ind w:left="567" w:hanging="567"/>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Zgodnie ze specyficznym kryterium merytorycznym nr 10 „Trwałość”, po zakończeniu realizacji projektu </w:t>
      </w:r>
      <w:r w:rsidRPr="00D5193F">
        <w:rPr>
          <w:rFonts w:ascii="Arial" w:eastAsia="Times New Roman" w:hAnsi="Arial" w:cs="Arial"/>
          <w:b/>
          <w:bCs/>
          <w:color w:val="000000"/>
          <w:sz w:val="24"/>
          <w:szCs w:val="24"/>
          <w:lang w:eastAsia="pl-PL"/>
        </w:rPr>
        <w:t xml:space="preserve">wnioskodawca zapewni przez okres </w:t>
      </w:r>
      <w:r w:rsidR="00D5193F">
        <w:rPr>
          <w:rFonts w:ascii="Arial" w:eastAsia="Times New Roman" w:hAnsi="Arial" w:cs="Arial"/>
          <w:b/>
          <w:bCs/>
          <w:color w:val="000000"/>
          <w:sz w:val="24"/>
          <w:szCs w:val="24"/>
          <w:lang w:eastAsia="pl-PL"/>
        </w:rPr>
        <w:br/>
      </w:r>
      <w:r w:rsidRPr="00D5193F">
        <w:rPr>
          <w:rFonts w:ascii="Arial" w:eastAsia="Times New Roman" w:hAnsi="Arial" w:cs="Arial"/>
          <w:b/>
          <w:bCs/>
          <w:color w:val="000000"/>
          <w:sz w:val="24"/>
          <w:szCs w:val="24"/>
          <w:lang w:eastAsia="pl-PL"/>
        </w:rPr>
        <w:t>co najmniej równy</w:t>
      </w:r>
      <w:r w:rsidR="00D5193F" w:rsidRPr="00D5193F">
        <w:rPr>
          <w:rFonts w:ascii="Arial" w:eastAsia="Times New Roman" w:hAnsi="Arial" w:cs="Arial"/>
          <w:b/>
          <w:bCs/>
          <w:color w:val="000000"/>
          <w:sz w:val="24"/>
          <w:szCs w:val="24"/>
          <w:lang w:eastAsia="pl-PL"/>
        </w:rPr>
        <w:t xml:space="preserve"> okresowi jego realizacji funkcjonowanie nowoutworzonych podmiotów reintegracyjnych.</w:t>
      </w:r>
    </w:p>
    <w:p w14:paraId="33E526ED" w14:textId="309CB9CB" w:rsidR="00574A97" w:rsidRPr="00187D9B" w:rsidRDefault="00574A97" w:rsidP="00B93930">
      <w:pPr>
        <w:numPr>
          <w:ilvl w:val="0"/>
          <w:numId w:val="38"/>
        </w:numPr>
        <w:tabs>
          <w:tab w:val="num" w:pos="567"/>
        </w:tabs>
        <w:suppressAutoHyphens/>
        <w:autoSpaceDE w:val="0"/>
        <w:spacing w:before="60" w:after="60" w:line="360" w:lineRule="auto"/>
        <w:ind w:left="567" w:hanging="567"/>
        <w:rPr>
          <w:rFonts w:ascii="Arial" w:eastAsia="Times New Roman" w:hAnsi="Arial" w:cs="Arial"/>
          <w:color w:val="000000"/>
          <w:sz w:val="24"/>
          <w:szCs w:val="24"/>
          <w:lang w:eastAsia="pl-PL"/>
        </w:rPr>
      </w:pPr>
      <w:r w:rsidRPr="00187D9B">
        <w:rPr>
          <w:rFonts w:ascii="Arial" w:eastAsia="Times New Roman" w:hAnsi="Arial" w:cs="Arial"/>
          <w:color w:val="000000"/>
          <w:sz w:val="24"/>
          <w:szCs w:val="24"/>
          <w:lang w:eastAsia="pl-PL"/>
        </w:rPr>
        <w:t>Jeżeli w ramach projektu tworzony jest CIS, KIS, ZAZ</w:t>
      </w:r>
      <w:r w:rsidR="00AF04CE">
        <w:rPr>
          <w:rFonts w:ascii="Arial" w:eastAsia="Times New Roman" w:hAnsi="Arial" w:cs="Arial"/>
          <w:color w:val="000000"/>
          <w:sz w:val="24"/>
          <w:szCs w:val="24"/>
          <w:lang w:eastAsia="pl-PL"/>
        </w:rPr>
        <w:t>, WTZ, ŚDS</w:t>
      </w:r>
      <w:r w:rsidRPr="00187D9B">
        <w:rPr>
          <w:rFonts w:ascii="Arial" w:eastAsia="Times New Roman" w:hAnsi="Arial" w:cs="Arial"/>
          <w:color w:val="000000"/>
          <w:sz w:val="24"/>
          <w:szCs w:val="24"/>
          <w:lang w:eastAsia="pl-PL"/>
        </w:rPr>
        <w:t xml:space="preserve"> lub projekt zakłada wsparcie w ramach działających podmiotów (CIS, KIS, ZAZ, WTZ</w:t>
      </w:r>
      <w:r w:rsidR="00AF04CE">
        <w:rPr>
          <w:rFonts w:ascii="Arial" w:eastAsia="Times New Roman" w:hAnsi="Arial" w:cs="Arial"/>
          <w:color w:val="000000"/>
          <w:sz w:val="24"/>
          <w:szCs w:val="24"/>
          <w:lang w:eastAsia="pl-PL"/>
        </w:rPr>
        <w:t>, ŚDS</w:t>
      </w:r>
      <w:r w:rsidRPr="00187D9B">
        <w:rPr>
          <w:rFonts w:ascii="Arial" w:eastAsia="Times New Roman" w:hAnsi="Arial" w:cs="Arial"/>
          <w:color w:val="000000"/>
          <w:sz w:val="24"/>
          <w:szCs w:val="24"/>
          <w:lang w:eastAsia="pl-PL"/>
        </w:rPr>
        <w:t>) to wtedy wymagane jest przedstawienie we wniosku o dofinansowanie informacji dotyczącej statusu podmiotu: CIS, KIS, WTZ, ZAZ</w:t>
      </w:r>
      <w:r w:rsidR="00AF04CE">
        <w:rPr>
          <w:rFonts w:ascii="Arial" w:eastAsia="Times New Roman" w:hAnsi="Arial" w:cs="Arial"/>
          <w:color w:val="000000"/>
          <w:sz w:val="24"/>
          <w:szCs w:val="24"/>
          <w:lang w:eastAsia="pl-PL"/>
        </w:rPr>
        <w:t>, ŚDS</w:t>
      </w:r>
      <w:r w:rsidR="00FF65F2">
        <w:rPr>
          <w:rFonts w:ascii="Arial" w:eastAsia="Times New Roman" w:hAnsi="Arial" w:cs="Arial"/>
          <w:color w:val="000000"/>
          <w:sz w:val="24"/>
          <w:szCs w:val="24"/>
          <w:lang w:eastAsia="pl-PL"/>
        </w:rPr>
        <w:t>,</w:t>
      </w:r>
      <w:r w:rsidRPr="00187D9B">
        <w:rPr>
          <w:rFonts w:ascii="Arial" w:eastAsia="Times New Roman" w:hAnsi="Arial" w:cs="Arial"/>
          <w:color w:val="000000"/>
          <w:sz w:val="24"/>
          <w:szCs w:val="24"/>
          <w:lang w:eastAsia="pl-PL"/>
        </w:rPr>
        <w:t xml:space="preserve"> tzn.:</w:t>
      </w:r>
    </w:p>
    <w:p w14:paraId="6C0837BA" w14:textId="77777777" w:rsidR="005818F2" w:rsidRDefault="00574A97" w:rsidP="00B93930">
      <w:pPr>
        <w:numPr>
          <w:ilvl w:val="1"/>
          <w:numId w:val="33"/>
        </w:numPr>
        <w:tabs>
          <w:tab w:val="left" w:pos="360"/>
        </w:tabs>
        <w:suppressAutoHyphens/>
        <w:spacing w:before="60" w:after="60" w:line="360" w:lineRule="auto"/>
        <w:ind w:left="567" w:firstLine="0"/>
        <w:rPr>
          <w:rFonts w:ascii="Arial" w:eastAsia="Times New Roman" w:hAnsi="Arial" w:cs="Arial"/>
          <w:sz w:val="24"/>
          <w:szCs w:val="24"/>
          <w:lang w:eastAsia="pl-PL"/>
        </w:rPr>
      </w:pPr>
      <w:r w:rsidRPr="00187D9B">
        <w:rPr>
          <w:rFonts w:ascii="Arial" w:eastAsia="Times New Roman" w:hAnsi="Arial" w:cs="Arial"/>
          <w:sz w:val="24"/>
          <w:szCs w:val="24"/>
          <w:lang w:eastAsia="pl-PL"/>
        </w:rPr>
        <w:t>w przypadku ubiegania się o utworzenie podmiotu</w:t>
      </w:r>
      <w:r w:rsidR="00842D2C">
        <w:rPr>
          <w:rFonts w:ascii="Arial" w:eastAsia="Times New Roman" w:hAnsi="Arial" w:cs="Arial"/>
          <w:sz w:val="24"/>
          <w:szCs w:val="24"/>
          <w:lang w:eastAsia="pl-PL"/>
        </w:rPr>
        <w:t>:</w:t>
      </w:r>
      <w:r w:rsidRPr="00187D9B">
        <w:rPr>
          <w:rFonts w:ascii="Arial" w:eastAsia="Times New Roman" w:hAnsi="Arial" w:cs="Arial"/>
          <w:sz w:val="24"/>
          <w:szCs w:val="24"/>
          <w:lang w:eastAsia="pl-PL"/>
        </w:rPr>
        <w:t xml:space="preserve"> informacji o stopniu zaawansowania prac </w:t>
      </w:r>
      <w:r w:rsidR="003911F2">
        <w:rPr>
          <w:rFonts w:ascii="Arial" w:eastAsia="Times New Roman" w:hAnsi="Arial" w:cs="Arial"/>
          <w:sz w:val="24"/>
          <w:szCs w:val="24"/>
          <w:lang w:eastAsia="pl-PL"/>
        </w:rPr>
        <w:t xml:space="preserve">nad procesem tworzenia podmiotu. </w:t>
      </w:r>
    </w:p>
    <w:p w14:paraId="79132D22" w14:textId="34ACBB16" w:rsidR="00574A97" w:rsidRDefault="005818F2" w:rsidP="005818F2">
      <w:pPr>
        <w:tabs>
          <w:tab w:val="left" w:pos="360"/>
        </w:tabs>
        <w:suppressAutoHyphens/>
        <w:spacing w:before="60" w:after="60" w:line="360" w:lineRule="auto"/>
        <w:ind w:left="567"/>
        <w:rPr>
          <w:rFonts w:ascii="Arial" w:eastAsia="Times New Roman" w:hAnsi="Arial" w:cs="Arial"/>
          <w:sz w:val="24"/>
          <w:szCs w:val="24"/>
          <w:lang w:eastAsia="pl-PL"/>
        </w:rPr>
      </w:pPr>
      <w:r w:rsidRPr="00E74276">
        <w:rPr>
          <w:rFonts w:ascii="Arial" w:eastAsia="Times New Roman" w:hAnsi="Arial" w:cs="Arial"/>
          <w:sz w:val="24"/>
          <w:szCs w:val="24"/>
          <w:lang w:eastAsia="pl-PL"/>
        </w:rPr>
        <w:t xml:space="preserve">W związku z regulacjami prawnymi dotyczącymi procedury tworzenia Zakładu Aktywizacji Zawodowej oraz sposobu finansowania jego dalszej działalności po okresie finansowania go w ramach projektu EFS+, </w:t>
      </w:r>
      <w:r w:rsidRPr="00E74276">
        <w:rPr>
          <w:rFonts w:ascii="Arial" w:eastAsia="Times New Roman" w:hAnsi="Arial" w:cs="Arial"/>
          <w:b/>
          <w:bCs/>
          <w:sz w:val="24"/>
          <w:szCs w:val="24"/>
          <w:lang w:eastAsia="pl-PL"/>
        </w:rPr>
        <w:t>wstępną koncepcję utworzenia nowego ZAZ powinno się skonsultować z Regionalnym Centrum Polityki Społecznej w Łodzi</w:t>
      </w:r>
      <w:r w:rsidRPr="00E74276">
        <w:rPr>
          <w:rFonts w:ascii="Arial" w:eastAsia="Times New Roman" w:hAnsi="Arial" w:cs="Arial"/>
          <w:sz w:val="24"/>
          <w:szCs w:val="24"/>
          <w:lang w:eastAsia="pl-PL"/>
        </w:rPr>
        <w:t xml:space="preserve">. W związku z tym </w:t>
      </w:r>
      <w:r w:rsidR="003911F2" w:rsidRPr="00E74276">
        <w:rPr>
          <w:rFonts w:ascii="Arial" w:eastAsia="Times New Roman" w:hAnsi="Arial" w:cs="Arial"/>
          <w:color w:val="000000" w:themeColor="text1"/>
          <w:sz w:val="24"/>
          <w:szCs w:val="24"/>
          <w:lang w:eastAsia="pl-PL"/>
        </w:rPr>
        <w:t xml:space="preserve">we wniosku należy zawrzeć informację, że założenie </w:t>
      </w:r>
      <w:r w:rsidR="0043503A" w:rsidRPr="00E74276">
        <w:rPr>
          <w:rFonts w:ascii="Arial" w:eastAsia="Times New Roman" w:hAnsi="Arial" w:cs="Arial"/>
          <w:color w:val="000000" w:themeColor="text1"/>
          <w:sz w:val="24"/>
          <w:szCs w:val="24"/>
          <w:lang w:eastAsia="pl-PL"/>
        </w:rPr>
        <w:t xml:space="preserve">utworzenia </w:t>
      </w:r>
      <w:r w:rsidR="003911F2" w:rsidRPr="00E74276">
        <w:rPr>
          <w:rFonts w:ascii="Arial" w:eastAsia="Times New Roman" w:hAnsi="Arial" w:cs="Arial"/>
          <w:color w:val="000000" w:themeColor="text1"/>
          <w:sz w:val="24"/>
          <w:szCs w:val="24"/>
          <w:lang w:eastAsia="pl-PL"/>
        </w:rPr>
        <w:t>ww. pomiotu reintegracji zostało</w:t>
      </w:r>
      <w:r w:rsidR="0043503A" w:rsidRPr="00E74276">
        <w:rPr>
          <w:rFonts w:ascii="Arial" w:eastAsia="Times New Roman" w:hAnsi="Arial" w:cs="Arial"/>
          <w:color w:val="000000" w:themeColor="text1"/>
          <w:sz w:val="24"/>
          <w:szCs w:val="24"/>
          <w:lang w:eastAsia="pl-PL"/>
        </w:rPr>
        <w:t xml:space="preserve"> skonsultowane z RCPS w Łodzi w zakresie zabezpieczenia środków z PFRON</w:t>
      </w:r>
      <w:r w:rsidR="0043503A" w:rsidRPr="00E74276">
        <w:rPr>
          <w:rFonts w:ascii="Arial" w:eastAsia="Times New Roman" w:hAnsi="Arial" w:cs="Arial"/>
          <w:color w:val="FF0000"/>
          <w:sz w:val="24"/>
          <w:szCs w:val="24"/>
          <w:lang w:eastAsia="pl-PL"/>
        </w:rPr>
        <w:t>.</w:t>
      </w:r>
    </w:p>
    <w:p w14:paraId="2A9FD915" w14:textId="77777777" w:rsidR="003911F2" w:rsidRPr="00187D9B" w:rsidRDefault="003911F2" w:rsidP="0043503A">
      <w:pPr>
        <w:tabs>
          <w:tab w:val="left" w:pos="360"/>
        </w:tabs>
        <w:suppressAutoHyphens/>
        <w:spacing w:before="60" w:after="60" w:line="360" w:lineRule="auto"/>
        <w:ind w:left="567"/>
        <w:rPr>
          <w:rFonts w:ascii="Arial" w:eastAsia="Times New Roman" w:hAnsi="Arial" w:cs="Arial"/>
          <w:sz w:val="24"/>
          <w:szCs w:val="24"/>
          <w:lang w:eastAsia="pl-PL"/>
        </w:rPr>
      </w:pPr>
    </w:p>
    <w:p w14:paraId="6FB765CA" w14:textId="7CC71A8C" w:rsidR="00574A97" w:rsidRPr="00187D9B" w:rsidRDefault="00574A97" w:rsidP="00B93930">
      <w:pPr>
        <w:numPr>
          <w:ilvl w:val="1"/>
          <w:numId w:val="33"/>
        </w:numPr>
        <w:tabs>
          <w:tab w:val="left" w:pos="360"/>
        </w:tabs>
        <w:suppressAutoHyphens/>
        <w:spacing w:before="60" w:after="60" w:line="360" w:lineRule="auto"/>
        <w:ind w:left="567" w:firstLine="0"/>
        <w:rPr>
          <w:rFonts w:ascii="Arial" w:eastAsia="Times New Roman" w:hAnsi="Arial" w:cs="Arial"/>
          <w:sz w:val="24"/>
          <w:szCs w:val="24"/>
          <w:lang w:eastAsia="pl-PL"/>
        </w:rPr>
      </w:pPr>
      <w:r w:rsidRPr="00187D9B">
        <w:rPr>
          <w:rFonts w:ascii="Arial" w:eastAsia="Times New Roman" w:hAnsi="Arial" w:cs="Arial"/>
          <w:sz w:val="24"/>
          <w:szCs w:val="24"/>
          <w:lang w:eastAsia="pl-PL"/>
        </w:rPr>
        <w:lastRenderedPageBreak/>
        <w:t>w przypadku już utworzonego podmiotu</w:t>
      </w:r>
      <w:r w:rsidR="00842D2C">
        <w:rPr>
          <w:rFonts w:ascii="Arial" w:eastAsia="Times New Roman" w:hAnsi="Arial" w:cs="Arial"/>
          <w:sz w:val="24"/>
          <w:szCs w:val="24"/>
          <w:lang w:eastAsia="pl-PL"/>
        </w:rPr>
        <w:t>:</w:t>
      </w:r>
      <w:r w:rsidRPr="00187D9B">
        <w:rPr>
          <w:rFonts w:ascii="Arial" w:eastAsia="Times New Roman" w:hAnsi="Arial" w:cs="Arial"/>
          <w:sz w:val="24"/>
          <w:szCs w:val="24"/>
          <w:lang w:eastAsia="pl-PL"/>
        </w:rPr>
        <w:t xml:space="preserve"> informacji o posiadaniu odpowiednich dokumentów potwierdzających fakt funkcjonowania podmiotu tzn. w przypadku: </w:t>
      </w:r>
    </w:p>
    <w:p w14:paraId="69C8DAB6" w14:textId="37FF9F83" w:rsidR="00574A97" w:rsidRPr="00187D9B" w:rsidRDefault="00574A97" w:rsidP="00B93930">
      <w:pPr>
        <w:numPr>
          <w:ilvl w:val="1"/>
          <w:numId w:val="34"/>
        </w:numPr>
        <w:tabs>
          <w:tab w:val="clear" w:pos="1440"/>
          <w:tab w:val="num" w:pos="993"/>
        </w:tabs>
        <w:suppressAutoHyphens/>
        <w:autoSpaceDE w:val="0"/>
        <w:spacing w:before="60" w:after="60" w:line="360" w:lineRule="auto"/>
        <w:ind w:left="993" w:hanging="426"/>
        <w:rPr>
          <w:rFonts w:ascii="Arial" w:eastAsia="Times New Roman" w:hAnsi="Arial" w:cs="Arial"/>
          <w:sz w:val="24"/>
          <w:szCs w:val="24"/>
          <w:lang w:eastAsia="pl-PL"/>
        </w:rPr>
      </w:pPr>
      <w:r w:rsidRPr="00187D9B">
        <w:rPr>
          <w:rFonts w:ascii="Arial" w:eastAsia="Times New Roman" w:hAnsi="Arial" w:cs="Arial"/>
          <w:sz w:val="24"/>
          <w:szCs w:val="24"/>
          <w:lang w:eastAsia="pl-PL"/>
        </w:rPr>
        <w:t xml:space="preserve">CIS – </w:t>
      </w:r>
      <w:r w:rsidR="00D5193F">
        <w:rPr>
          <w:rFonts w:ascii="Arial" w:eastAsia="Times New Roman" w:hAnsi="Arial" w:cs="Arial"/>
          <w:sz w:val="24"/>
          <w:szCs w:val="24"/>
          <w:lang w:eastAsia="pl-PL"/>
        </w:rPr>
        <w:t xml:space="preserve">decyzji nadania przez wojewodę statusu Centrum i wpisania go do </w:t>
      </w:r>
      <w:r w:rsidRPr="00187D9B">
        <w:rPr>
          <w:rFonts w:ascii="Arial" w:eastAsia="Times New Roman" w:hAnsi="Arial" w:cs="Arial"/>
          <w:sz w:val="24"/>
          <w:szCs w:val="24"/>
          <w:lang w:eastAsia="pl-PL"/>
        </w:rPr>
        <w:t>rejestru Centrów Integracji Społecznej;</w:t>
      </w:r>
    </w:p>
    <w:p w14:paraId="32A8241D" w14:textId="03E68922" w:rsidR="00AF04CE" w:rsidRPr="00AF04CE" w:rsidRDefault="00574A97" w:rsidP="00B93930">
      <w:pPr>
        <w:numPr>
          <w:ilvl w:val="1"/>
          <w:numId w:val="34"/>
        </w:numPr>
        <w:tabs>
          <w:tab w:val="clear" w:pos="1440"/>
          <w:tab w:val="num" w:pos="993"/>
        </w:tabs>
        <w:suppressAutoHyphens/>
        <w:autoSpaceDE w:val="0"/>
        <w:spacing w:before="60" w:after="60" w:line="360" w:lineRule="auto"/>
        <w:ind w:left="993" w:hanging="426"/>
        <w:rPr>
          <w:rFonts w:ascii="Arial" w:eastAsia="Times New Roman" w:hAnsi="Arial" w:cs="Arial"/>
          <w:sz w:val="24"/>
          <w:szCs w:val="24"/>
          <w:lang w:eastAsia="pl-PL"/>
        </w:rPr>
      </w:pPr>
      <w:r w:rsidRPr="00187D9B">
        <w:rPr>
          <w:rFonts w:ascii="Arial" w:eastAsia="Times New Roman" w:hAnsi="Arial" w:cs="Arial"/>
          <w:sz w:val="24"/>
          <w:szCs w:val="24"/>
          <w:lang w:eastAsia="pl-PL"/>
        </w:rPr>
        <w:t>KIS – wpisie do rejestru</w:t>
      </w:r>
      <w:r w:rsidR="006A54A8" w:rsidRPr="006A54A8">
        <w:t xml:space="preserve"> </w:t>
      </w:r>
      <w:r w:rsidR="006A54A8" w:rsidRPr="00187D9B">
        <w:rPr>
          <w:rFonts w:ascii="Arial" w:eastAsia="Times New Roman" w:hAnsi="Arial" w:cs="Arial"/>
          <w:sz w:val="24"/>
          <w:szCs w:val="24"/>
          <w:lang w:eastAsia="pl-PL"/>
        </w:rPr>
        <w:t>Klubów Integracji Społecznej</w:t>
      </w:r>
      <w:r w:rsidR="006A54A8" w:rsidRPr="006A54A8">
        <w:rPr>
          <w:rFonts w:ascii="Arial" w:eastAsia="Times New Roman" w:hAnsi="Arial" w:cs="Arial"/>
          <w:sz w:val="24"/>
          <w:szCs w:val="24"/>
          <w:lang w:eastAsia="pl-PL"/>
        </w:rPr>
        <w:t xml:space="preserve"> prowadzonego przez wojewod</w:t>
      </w:r>
      <w:r w:rsidR="006A54A8">
        <w:rPr>
          <w:rFonts w:ascii="Arial" w:eastAsia="Times New Roman" w:hAnsi="Arial" w:cs="Arial"/>
          <w:sz w:val="24"/>
          <w:szCs w:val="24"/>
          <w:lang w:eastAsia="pl-PL"/>
        </w:rPr>
        <w:t>ę</w:t>
      </w:r>
      <w:r w:rsidRPr="00187D9B">
        <w:rPr>
          <w:rFonts w:ascii="Arial" w:eastAsia="Times New Roman" w:hAnsi="Arial" w:cs="Arial"/>
          <w:sz w:val="24"/>
          <w:szCs w:val="24"/>
          <w:lang w:eastAsia="pl-PL"/>
        </w:rPr>
        <w:t>;</w:t>
      </w:r>
    </w:p>
    <w:p w14:paraId="6C45E730" w14:textId="77D8ABA2" w:rsidR="00574A97" w:rsidRPr="00187D9B" w:rsidRDefault="00AB6C3E" w:rsidP="00B93930">
      <w:pPr>
        <w:numPr>
          <w:ilvl w:val="1"/>
          <w:numId w:val="34"/>
        </w:numPr>
        <w:tabs>
          <w:tab w:val="clear" w:pos="1440"/>
          <w:tab w:val="num" w:pos="993"/>
        </w:tabs>
        <w:suppressAutoHyphens/>
        <w:autoSpaceDE w:val="0"/>
        <w:spacing w:before="60" w:after="60" w:line="360" w:lineRule="auto"/>
        <w:ind w:left="993" w:hanging="426"/>
        <w:rPr>
          <w:rFonts w:ascii="Arial" w:eastAsia="Times New Roman" w:hAnsi="Arial" w:cs="Arial"/>
          <w:sz w:val="24"/>
          <w:szCs w:val="24"/>
          <w:lang w:eastAsia="pl-PL"/>
        </w:rPr>
      </w:pPr>
      <w:r>
        <w:rPr>
          <w:rFonts w:ascii="Arial" w:eastAsia="Times New Roman" w:hAnsi="Arial" w:cs="Arial"/>
          <w:sz w:val="24"/>
          <w:szCs w:val="24"/>
          <w:lang w:eastAsia="pl-PL"/>
        </w:rPr>
        <w:t>ZAZ – decyzji nadania przez w</w:t>
      </w:r>
      <w:r w:rsidR="00574A97" w:rsidRPr="00187D9B">
        <w:rPr>
          <w:rFonts w:ascii="Arial" w:eastAsia="Times New Roman" w:hAnsi="Arial" w:cs="Arial"/>
          <w:sz w:val="24"/>
          <w:szCs w:val="24"/>
          <w:lang w:eastAsia="pl-PL"/>
        </w:rPr>
        <w:t>ojewodę statusu ZAZ i wpisania go do rejestru Zakładów Aktywizacji Zawodowej;</w:t>
      </w:r>
    </w:p>
    <w:p w14:paraId="50C31AFE" w14:textId="4CAF4C74" w:rsidR="00574A97" w:rsidRDefault="00574A97" w:rsidP="00B93930">
      <w:pPr>
        <w:numPr>
          <w:ilvl w:val="1"/>
          <w:numId w:val="34"/>
        </w:numPr>
        <w:tabs>
          <w:tab w:val="clear" w:pos="1440"/>
          <w:tab w:val="num" w:pos="993"/>
        </w:tabs>
        <w:suppressAutoHyphens/>
        <w:autoSpaceDE w:val="0"/>
        <w:spacing w:before="60" w:after="60" w:line="360" w:lineRule="auto"/>
        <w:ind w:left="993" w:hanging="426"/>
        <w:rPr>
          <w:rFonts w:ascii="Arial" w:eastAsia="Times New Roman" w:hAnsi="Arial" w:cs="Arial"/>
          <w:sz w:val="24"/>
          <w:szCs w:val="24"/>
          <w:lang w:eastAsia="pl-PL"/>
        </w:rPr>
      </w:pPr>
      <w:r w:rsidRPr="00187D9B">
        <w:rPr>
          <w:rFonts w:ascii="Arial" w:eastAsia="Times New Roman" w:hAnsi="Arial" w:cs="Arial"/>
          <w:sz w:val="24"/>
          <w:szCs w:val="24"/>
          <w:lang w:eastAsia="pl-PL"/>
        </w:rPr>
        <w:t xml:space="preserve">WTZ – umowy z </w:t>
      </w:r>
      <w:r w:rsidR="00AB6C3E">
        <w:rPr>
          <w:rFonts w:ascii="Arial" w:eastAsia="Times New Roman" w:hAnsi="Arial" w:cs="Arial"/>
          <w:sz w:val="24"/>
          <w:szCs w:val="24"/>
          <w:lang w:eastAsia="pl-PL"/>
        </w:rPr>
        <w:t>s</w:t>
      </w:r>
      <w:r w:rsidRPr="00187D9B">
        <w:rPr>
          <w:rFonts w:ascii="Arial" w:eastAsia="Times New Roman" w:hAnsi="Arial" w:cs="Arial"/>
          <w:sz w:val="24"/>
          <w:szCs w:val="24"/>
          <w:lang w:eastAsia="pl-PL"/>
        </w:rPr>
        <w:t>amorządem powiatowym określającej warunki i sposób funkcjonowania WTZ</w:t>
      </w:r>
      <w:r w:rsidR="00AF04CE">
        <w:rPr>
          <w:rFonts w:ascii="Arial" w:eastAsia="Times New Roman" w:hAnsi="Arial" w:cs="Arial"/>
          <w:sz w:val="24"/>
          <w:szCs w:val="24"/>
          <w:lang w:eastAsia="pl-PL"/>
        </w:rPr>
        <w:t>;</w:t>
      </w:r>
    </w:p>
    <w:p w14:paraId="5EC61068" w14:textId="5596090D" w:rsidR="00AF04CE" w:rsidRPr="006A54A8" w:rsidRDefault="00AF04CE" w:rsidP="00B93930">
      <w:pPr>
        <w:pStyle w:val="Akapitzlist"/>
        <w:numPr>
          <w:ilvl w:val="0"/>
          <w:numId w:val="42"/>
        </w:numPr>
        <w:suppressAutoHyphens/>
        <w:autoSpaceDE w:val="0"/>
        <w:spacing w:before="60" w:after="60" w:line="360" w:lineRule="auto"/>
        <w:ind w:left="993"/>
        <w:rPr>
          <w:rFonts w:ascii="Arial" w:eastAsia="Times New Roman" w:hAnsi="Arial" w:cs="Arial"/>
          <w:sz w:val="24"/>
          <w:szCs w:val="24"/>
          <w:lang w:eastAsia="pl-PL"/>
        </w:rPr>
      </w:pPr>
      <w:r w:rsidRPr="006A54A8">
        <w:rPr>
          <w:rFonts w:ascii="Arial" w:eastAsia="Times New Roman" w:hAnsi="Arial" w:cs="Arial"/>
          <w:sz w:val="24"/>
          <w:szCs w:val="24"/>
          <w:lang w:eastAsia="pl-PL"/>
        </w:rPr>
        <w:t>ŚDS – pozytywn</w:t>
      </w:r>
      <w:r w:rsidR="00AB6C3E" w:rsidRPr="006A54A8">
        <w:rPr>
          <w:rFonts w:ascii="Arial" w:eastAsia="Times New Roman" w:hAnsi="Arial" w:cs="Arial"/>
          <w:sz w:val="24"/>
          <w:szCs w:val="24"/>
          <w:lang w:eastAsia="pl-PL"/>
        </w:rPr>
        <w:t>ej</w:t>
      </w:r>
      <w:r w:rsidRPr="006A54A8">
        <w:rPr>
          <w:rFonts w:ascii="Arial" w:eastAsia="Times New Roman" w:hAnsi="Arial" w:cs="Arial"/>
          <w:sz w:val="24"/>
          <w:szCs w:val="24"/>
          <w:lang w:eastAsia="pl-PL"/>
        </w:rPr>
        <w:t xml:space="preserve"> opini</w:t>
      </w:r>
      <w:r w:rsidR="00AB6C3E" w:rsidRPr="006A54A8">
        <w:rPr>
          <w:rFonts w:ascii="Arial" w:eastAsia="Times New Roman" w:hAnsi="Arial" w:cs="Arial"/>
          <w:sz w:val="24"/>
          <w:szCs w:val="24"/>
          <w:lang w:eastAsia="pl-PL"/>
        </w:rPr>
        <w:t>i</w:t>
      </w:r>
      <w:r w:rsidRPr="006A54A8">
        <w:rPr>
          <w:rFonts w:ascii="Arial" w:eastAsia="Times New Roman" w:hAnsi="Arial" w:cs="Arial"/>
          <w:sz w:val="24"/>
          <w:szCs w:val="24"/>
          <w:lang w:eastAsia="pl-PL"/>
        </w:rPr>
        <w:t xml:space="preserve"> </w:t>
      </w:r>
      <w:r w:rsidR="00AB6C3E" w:rsidRPr="006A54A8">
        <w:rPr>
          <w:rFonts w:ascii="Arial" w:eastAsia="Times New Roman" w:hAnsi="Arial" w:cs="Arial"/>
          <w:sz w:val="24"/>
          <w:szCs w:val="24"/>
          <w:lang w:eastAsia="pl-PL"/>
        </w:rPr>
        <w:t>w</w:t>
      </w:r>
      <w:r w:rsidRPr="006A54A8">
        <w:rPr>
          <w:rFonts w:ascii="Arial" w:eastAsia="Times New Roman" w:hAnsi="Arial" w:cs="Arial"/>
          <w:sz w:val="24"/>
          <w:szCs w:val="24"/>
          <w:lang w:eastAsia="pl-PL"/>
        </w:rPr>
        <w:t>ojewody stwierdzając</w:t>
      </w:r>
      <w:r w:rsidR="00AB6C3E" w:rsidRPr="006A54A8">
        <w:rPr>
          <w:rFonts w:ascii="Arial" w:eastAsia="Times New Roman" w:hAnsi="Arial" w:cs="Arial"/>
          <w:sz w:val="24"/>
          <w:szCs w:val="24"/>
          <w:lang w:eastAsia="pl-PL"/>
        </w:rPr>
        <w:t>ej</w:t>
      </w:r>
      <w:r w:rsidRPr="006A54A8">
        <w:rPr>
          <w:rFonts w:ascii="Arial" w:eastAsia="Times New Roman" w:hAnsi="Arial" w:cs="Arial"/>
          <w:sz w:val="24"/>
          <w:szCs w:val="24"/>
          <w:lang w:eastAsia="pl-PL"/>
        </w:rPr>
        <w:t xml:space="preserve"> potrzebę utworzenia nowych miejsc</w:t>
      </w:r>
      <w:r w:rsidR="00AB6C3E" w:rsidRPr="006A54A8">
        <w:rPr>
          <w:rFonts w:ascii="Arial" w:eastAsia="Times New Roman" w:hAnsi="Arial" w:cs="Arial"/>
          <w:sz w:val="24"/>
          <w:szCs w:val="24"/>
          <w:lang w:eastAsia="pl-PL"/>
        </w:rPr>
        <w:t xml:space="preserve"> reintegracji</w:t>
      </w:r>
      <w:r w:rsidRPr="006A54A8">
        <w:rPr>
          <w:rFonts w:ascii="Arial" w:eastAsia="Times New Roman" w:hAnsi="Arial" w:cs="Arial"/>
          <w:sz w:val="24"/>
          <w:szCs w:val="24"/>
          <w:lang w:eastAsia="pl-PL"/>
        </w:rPr>
        <w:t>.</w:t>
      </w:r>
    </w:p>
    <w:p w14:paraId="610B0813" w14:textId="77777777" w:rsidR="00842D2C" w:rsidRDefault="00842D2C" w:rsidP="00187D9B">
      <w:pPr>
        <w:suppressAutoHyphens/>
        <w:autoSpaceDE w:val="0"/>
        <w:spacing w:before="60" w:after="60" w:line="360" w:lineRule="auto"/>
        <w:ind w:left="567"/>
        <w:rPr>
          <w:rFonts w:ascii="Arial" w:hAnsi="Arial" w:cs="Arial"/>
          <w:sz w:val="24"/>
          <w:szCs w:val="24"/>
        </w:rPr>
      </w:pPr>
    </w:p>
    <w:p w14:paraId="67EF542B" w14:textId="44151538" w:rsidR="00574A97" w:rsidRPr="00187D9B" w:rsidRDefault="00574A97" w:rsidP="00187D9B">
      <w:pPr>
        <w:suppressAutoHyphens/>
        <w:autoSpaceDE w:val="0"/>
        <w:spacing w:before="60" w:after="60" w:line="360" w:lineRule="auto"/>
        <w:ind w:left="567"/>
        <w:rPr>
          <w:rFonts w:ascii="Arial" w:hAnsi="Arial" w:cs="Arial"/>
          <w:sz w:val="24"/>
          <w:szCs w:val="24"/>
        </w:rPr>
      </w:pPr>
      <w:r w:rsidRPr="00187D9B">
        <w:rPr>
          <w:rFonts w:ascii="Arial" w:hAnsi="Arial" w:cs="Arial"/>
          <w:sz w:val="24"/>
          <w:szCs w:val="24"/>
        </w:rPr>
        <w:t xml:space="preserve">W przypadku </w:t>
      </w:r>
      <w:r w:rsidRPr="00187D9B">
        <w:rPr>
          <w:rFonts w:ascii="Arial" w:hAnsi="Arial" w:cs="Arial"/>
          <w:b/>
          <w:sz w:val="24"/>
          <w:szCs w:val="24"/>
        </w:rPr>
        <w:t xml:space="preserve">tworzenia nowego podmiotu </w:t>
      </w:r>
      <w:r w:rsidR="00842D2C" w:rsidRPr="00842D2C">
        <w:rPr>
          <w:rFonts w:ascii="Arial" w:hAnsi="Arial" w:cs="Arial"/>
          <w:sz w:val="24"/>
          <w:szCs w:val="24"/>
        </w:rPr>
        <w:t>b</w:t>
      </w:r>
      <w:r w:rsidRPr="00187D9B">
        <w:rPr>
          <w:rFonts w:ascii="Arial" w:hAnsi="Arial" w:cs="Arial"/>
          <w:sz w:val="24"/>
          <w:szCs w:val="24"/>
        </w:rPr>
        <w:t>eneficjent będzie zobowiązany do przedstawienia:</w:t>
      </w:r>
    </w:p>
    <w:p w14:paraId="637CE3EA" w14:textId="77777777" w:rsidR="00574A97" w:rsidRPr="00187D9B" w:rsidRDefault="00574A97" w:rsidP="00B93930">
      <w:pPr>
        <w:pStyle w:val="Akapitzlist"/>
        <w:numPr>
          <w:ilvl w:val="0"/>
          <w:numId w:val="35"/>
        </w:numPr>
        <w:tabs>
          <w:tab w:val="left" w:pos="851"/>
        </w:tabs>
        <w:suppressAutoHyphens/>
        <w:autoSpaceDE w:val="0"/>
        <w:spacing w:before="60" w:after="60" w:line="360" w:lineRule="auto"/>
        <w:ind w:left="567" w:firstLine="0"/>
        <w:rPr>
          <w:rFonts w:ascii="Arial" w:hAnsi="Arial" w:cs="Arial"/>
          <w:sz w:val="24"/>
          <w:szCs w:val="24"/>
        </w:rPr>
      </w:pPr>
      <w:r w:rsidRPr="00187D9B">
        <w:rPr>
          <w:rFonts w:ascii="Arial" w:hAnsi="Arial" w:cs="Arial"/>
          <w:sz w:val="24"/>
          <w:szCs w:val="24"/>
        </w:rPr>
        <w:t>kserokopii poświadczonej za zgodność z oryginałem decyzji wojewody o przyznaniu statusu Centrum Integracji Społecznej i wpisaniu go do Rejestru Centrów Integracji Społecznej (</w:t>
      </w:r>
      <w:r w:rsidRPr="00187D9B">
        <w:rPr>
          <w:rFonts w:ascii="Arial" w:hAnsi="Arial" w:cs="Arial"/>
          <w:b/>
          <w:sz w:val="24"/>
          <w:szCs w:val="24"/>
        </w:rPr>
        <w:t>CIS</w:t>
      </w:r>
      <w:r w:rsidRPr="00187D9B">
        <w:rPr>
          <w:rFonts w:ascii="Arial" w:hAnsi="Arial" w:cs="Arial"/>
          <w:sz w:val="24"/>
          <w:szCs w:val="24"/>
        </w:rPr>
        <w:t>);</w:t>
      </w:r>
    </w:p>
    <w:p w14:paraId="4940703C" w14:textId="77777777" w:rsidR="00574A97" w:rsidRPr="00187D9B" w:rsidRDefault="00574A97" w:rsidP="00B93930">
      <w:pPr>
        <w:pStyle w:val="Akapitzlist"/>
        <w:numPr>
          <w:ilvl w:val="0"/>
          <w:numId w:val="35"/>
        </w:numPr>
        <w:tabs>
          <w:tab w:val="left" w:pos="851"/>
        </w:tabs>
        <w:suppressAutoHyphens/>
        <w:autoSpaceDE w:val="0"/>
        <w:spacing w:before="60" w:after="60" w:line="360" w:lineRule="auto"/>
        <w:ind w:left="567" w:firstLine="0"/>
        <w:rPr>
          <w:rFonts w:ascii="Arial" w:hAnsi="Arial" w:cs="Arial"/>
          <w:sz w:val="24"/>
          <w:szCs w:val="24"/>
        </w:rPr>
      </w:pPr>
      <w:r w:rsidRPr="00187D9B">
        <w:rPr>
          <w:rFonts w:ascii="Arial" w:hAnsi="Arial" w:cs="Arial"/>
          <w:sz w:val="24"/>
          <w:szCs w:val="24"/>
        </w:rPr>
        <w:t>lub informacji o wpisie do Rejestru Klubów Integracji Społecznej (</w:t>
      </w:r>
      <w:r w:rsidRPr="00187D9B">
        <w:rPr>
          <w:rFonts w:ascii="Arial" w:hAnsi="Arial" w:cs="Arial"/>
          <w:b/>
          <w:sz w:val="24"/>
          <w:szCs w:val="24"/>
        </w:rPr>
        <w:t>KIS</w:t>
      </w:r>
      <w:r w:rsidRPr="00187D9B">
        <w:rPr>
          <w:rFonts w:ascii="Arial" w:hAnsi="Arial" w:cs="Arial"/>
          <w:sz w:val="24"/>
          <w:szCs w:val="24"/>
        </w:rPr>
        <w:t>) prowadzonego przez wojewodę;</w:t>
      </w:r>
    </w:p>
    <w:p w14:paraId="481E7AAC" w14:textId="24BAA1C7" w:rsidR="00574A97" w:rsidRDefault="00574A97" w:rsidP="00B93930">
      <w:pPr>
        <w:pStyle w:val="Akapitzlist"/>
        <w:numPr>
          <w:ilvl w:val="0"/>
          <w:numId w:val="35"/>
        </w:numPr>
        <w:tabs>
          <w:tab w:val="left" w:pos="851"/>
        </w:tabs>
        <w:spacing w:before="60" w:after="60" w:line="360" w:lineRule="auto"/>
        <w:ind w:left="567" w:firstLine="0"/>
        <w:rPr>
          <w:rFonts w:ascii="Arial" w:hAnsi="Arial" w:cs="Arial"/>
          <w:sz w:val="24"/>
          <w:szCs w:val="24"/>
        </w:rPr>
      </w:pPr>
      <w:r w:rsidRPr="00187D9B">
        <w:rPr>
          <w:rFonts w:ascii="Arial" w:hAnsi="Arial" w:cs="Arial"/>
          <w:sz w:val="24"/>
          <w:szCs w:val="24"/>
        </w:rPr>
        <w:t xml:space="preserve">lub kserokopii poświadczonej za zgodność z oryginałem decyzji wojewody o przyznaniu statusu ZAZ i wpisaniu go do Rejestru zakładów aktywności zawodowej </w:t>
      </w:r>
      <w:r w:rsidRPr="00842D2C">
        <w:rPr>
          <w:rFonts w:ascii="Arial" w:hAnsi="Arial" w:cs="Arial"/>
          <w:b/>
          <w:sz w:val="24"/>
          <w:szCs w:val="24"/>
        </w:rPr>
        <w:t>(ZAZ)</w:t>
      </w:r>
      <w:r w:rsidRPr="00187D9B">
        <w:rPr>
          <w:rFonts w:ascii="Arial" w:hAnsi="Arial" w:cs="Arial"/>
          <w:sz w:val="24"/>
          <w:szCs w:val="24"/>
        </w:rPr>
        <w:t xml:space="preserve"> prowadzonego przez wojewodę</w:t>
      </w:r>
      <w:r w:rsidR="00951718">
        <w:rPr>
          <w:rFonts w:ascii="Arial" w:hAnsi="Arial" w:cs="Arial"/>
          <w:sz w:val="24"/>
          <w:szCs w:val="24"/>
        </w:rPr>
        <w:t>;</w:t>
      </w:r>
    </w:p>
    <w:p w14:paraId="32DBFB81" w14:textId="29F8AF71" w:rsidR="00B8794A" w:rsidRDefault="00574A97" w:rsidP="002B6209">
      <w:pPr>
        <w:suppressAutoHyphens/>
        <w:autoSpaceDE w:val="0"/>
        <w:spacing w:before="60" w:after="60" w:line="360" w:lineRule="auto"/>
        <w:ind w:left="567"/>
        <w:rPr>
          <w:rFonts w:ascii="Arial" w:eastAsia="Times New Roman" w:hAnsi="Arial" w:cs="Arial"/>
          <w:color w:val="000000"/>
          <w:sz w:val="24"/>
          <w:szCs w:val="24"/>
          <w:lang w:eastAsia="pl-PL"/>
        </w:rPr>
      </w:pPr>
      <w:r w:rsidRPr="00DE6D60">
        <w:rPr>
          <w:rFonts w:ascii="Arial" w:hAnsi="Arial" w:cs="Arial"/>
          <w:sz w:val="24"/>
          <w:szCs w:val="24"/>
        </w:rPr>
        <w:t>W przypadku CIS, KIS</w:t>
      </w:r>
      <w:r w:rsidR="00B7488E" w:rsidRPr="00DE6D60">
        <w:rPr>
          <w:rFonts w:ascii="Arial" w:hAnsi="Arial" w:cs="Arial"/>
          <w:sz w:val="24"/>
          <w:szCs w:val="24"/>
        </w:rPr>
        <w:t>, ZAZ</w:t>
      </w:r>
      <w:r w:rsidRPr="00DE6D60">
        <w:rPr>
          <w:rFonts w:ascii="Arial" w:hAnsi="Arial" w:cs="Arial"/>
          <w:sz w:val="24"/>
          <w:szCs w:val="24"/>
        </w:rPr>
        <w:t xml:space="preserve"> ww. dokumenty należy złożyć w terminie </w:t>
      </w:r>
      <w:r w:rsidR="00B7488E" w:rsidRPr="00DE6D60">
        <w:rPr>
          <w:rFonts w:ascii="Arial" w:hAnsi="Arial" w:cs="Arial"/>
          <w:sz w:val="24"/>
          <w:szCs w:val="24"/>
        </w:rPr>
        <w:t>wskazanym przez Instytucję Organizującą Nabór</w:t>
      </w:r>
      <w:r w:rsidRPr="00DE6D60">
        <w:rPr>
          <w:rFonts w:ascii="Arial" w:hAnsi="Arial" w:cs="Arial"/>
          <w:sz w:val="24"/>
          <w:szCs w:val="24"/>
        </w:rPr>
        <w:t>.</w:t>
      </w:r>
      <w:r w:rsidRPr="00DE6D60">
        <w:rPr>
          <w:rStyle w:val="Odwoanieprzypisudolnego"/>
          <w:rFonts w:ascii="Arial" w:hAnsi="Arial" w:cs="Arial"/>
          <w:sz w:val="24"/>
          <w:szCs w:val="24"/>
        </w:rPr>
        <w:footnoteReference w:id="8"/>
      </w:r>
    </w:p>
    <w:p w14:paraId="1FE90DF8" w14:textId="00143E11" w:rsidR="008021BB" w:rsidRPr="008021BB" w:rsidRDefault="00951718" w:rsidP="008021BB">
      <w:pPr>
        <w:autoSpaceDE w:val="0"/>
        <w:autoSpaceDN w:val="0"/>
        <w:adjustRightInd w:val="0"/>
        <w:spacing w:before="60" w:after="60" w:line="360" w:lineRule="auto"/>
        <w:ind w:left="567" w:hanging="567"/>
        <w:rPr>
          <w:rFonts w:ascii="Arial" w:hAnsi="Arial" w:cs="Arial"/>
          <w:sz w:val="24"/>
          <w:szCs w:val="24"/>
        </w:rPr>
      </w:pPr>
      <w:r>
        <w:rPr>
          <w:rFonts w:ascii="Arial" w:hAnsi="Arial" w:cs="Arial"/>
          <w:sz w:val="24"/>
          <w:szCs w:val="24"/>
        </w:rPr>
        <w:t>9</w:t>
      </w:r>
      <w:r w:rsidR="008021BB" w:rsidRPr="008021BB">
        <w:rPr>
          <w:rFonts w:ascii="Arial" w:hAnsi="Arial" w:cs="Arial"/>
          <w:sz w:val="24"/>
          <w:szCs w:val="24"/>
        </w:rPr>
        <w:t>.</w:t>
      </w:r>
      <w:r w:rsidR="008021BB" w:rsidRPr="008021BB">
        <w:rPr>
          <w:rFonts w:ascii="Arial" w:hAnsi="Arial" w:cs="Arial"/>
          <w:sz w:val="24"/>
          <w:szCs w:val="24"/>
        </w:rPr>
        <w:tab/>
        <w:t xml:space="preserve">Zgodnie ze specyficznym kryterium merytorycznym nr 12 „Rezultat wsparcia w projektach WTZ” </w:t>
      </w:r>
      <w:r w:rsidR="008021BB" w:rsidRPr="0005740A">
        <w:rPr>
          <w:rFonts w:ascii="Arial" w:hAnsi="Arial" w:cs="Arial"/>
          <w:b/>
          <w:bCs/>
          <w:sz w:val="24"/>
          <w:szCs w:val="24"/>
        </w:rPr>
        <w:t>w przypadku wsparcia w ramach WTZ w okresie 90 dni</w:t>
      </w:r>
      <w:r w:rsidR="008021BB" w:rsidRPr="008021BB">
        <w:rPr>
          <w:rFonts w:ascii="Arial" w:hAnsi="Arial" w:cs="Arial"/>
          <w:sz w:val="24"/>
          <w:szCs w:val="24"/>
        </w:rPr>
        <w:t xml:space="preserve"> </w:t>
      </w:r>
      <w:r w:rsidR="008021BB" w:rsidRPr="008021BB">
        <w:rPr>
          <w:rFonts w:ascii="Arial" w:hAnsi="Arial" w:cs="Arial"/>
          <w:sz w:val="24"/>
          <w:szCs w:val="24"/>
        </w:rPr>
        <w:lastRenderedPageBreak/>
        <w:t xml:space="preserve">kalendarzowych od zakończenia udziału w projekcie </w:t>
      </w:r>
      <w:r w:rsidR="00551D22" w:rsidRPr="00551D22">
        <w:rPr>
          <w:rFonts w:ascii="Arial" w:hAnsi="Arial" w:cs="Arial"/>
          <w:b/>
          <w:sz w:val="24"/>
          <w:szCs w:val="24"/>
        </w:rPr>
        <w:t>musi</w:t>
      </w:r>
      <w:r w:rsidR="00551D22">
        <w:rPr>
          <w:rFonts w:ascii="Arial" w:hAnsi="Arial" w:cs="Arial"/>
          <w:sz w:val="24"/>
          <w:szCs w:val="24"/>
        </w:rPr>
        <w:t xml:space="preserve"> </w:t>
      </w:r>
      <w:r w:rsidR="008021BB" w:rsidRPr="0005740A">
        <w:rPr>
          <w:rFonts w:ascii="Arial" w:hAnsi="Arial" w:cs="Arial"/>
          <w:b/>
          <w:bCs/>
          <w:sz w:val="24"/>
          <w:szCs w:val="24"/>
        </w:rPr>
        <w:t>nastąpi</w:t>
      </w:r>
      <w:r w:rsidR="00551D22">
        <w:rPr>
          <w:rFonts w:ascii="Arial" w:hAnsi="Arial" w:cs="Arial"/>
          <w:b/>
          <w:bCs/>
          <w:sz w:val="24"/>
          <w:szCs w:val="24"/>
        </w:rPr>
        <w:t xml:space="preserve">ć </w:t>
      </w:r>
      <w:r w:rsidR="008021BB" w:rsidRPr="0005740A">
        <w:rPr>
          <w:rFonts w:ascii="Arial" w:hAnsi="Arial" w:cs="Arial"/>
          <w:b/>
          <w:bCs/>
          <w:sz w:val="24"/>
          <w:szCs w:val="24"/>
        </w:rPr>
        <w:t>przejście uczestnika do ZAZ lub innej formy zatrudnienia</w:t>
      </w:r>
      <w:r w:rsidR="008021BB" w:rsidRPr="008021BB">
        <w:rPr>
          <w:rFonts w:ascii="Arial" w:hAnsi="Arial" w:cs="Arial"/>
          <w:sz w:val="24"/>
          <w:szCs w:val="24"/>
        </w:rPr>
        <w:t xml:space="preserve">. </w:t>
      </w:r>
    </w:p>
    <w:p w14:paraId="5425A4DE" w14:textId="100AB7C3" w:rsidR="002E578B" w:rsidRDefault="00951718" w:rsidP="00037AA2">
      <w:pPr>
        <w:autoSpaceDE w:val="0"/>
        <w:autoSpaceDN w:val="0"/>
        <w:adjustRightInd w:val="0"/>
        <w:spacing w:before="60" w:after="60" w:line="360" w:lineRule="auto"/>
        <w:ind w:left="567" w:hanging="567"/>
        <w:rPr>
          <w:rFonts w:ascii="Arial" w:hAnsi="Arial" w:cs="Arial"/>
          <w:sz w:val="24"/>
          <w:szCs w:val="24"/>
        </w:rPr>
      </w:pPr>
      <w:r>
        <w:rPr>
          <w:rFonts w:ascii="Arial" w:hAnsi="Arial" w:cs="Arial"/>
          <w:sz w:val="24"/>
          <w:szCs w:val="24"/>
        </w:rPr>
        <w:t>10</w:t>
      </w:r>
      <w:r w:rsidR="008021BB" w:rsidRPr="008021BB">
        <w:rPr>
          <w:rFonts w:ascii="Arial" w:hAnsi="Arial" w:cs="Arial"/>
          <w:sz w:val="24"/>
          <w:szCs w:val="24"/>
        </w:rPr>
        <w:t>.</w:t>
      </w:r>
      <w:r w:rsidR="008021BB" w:rsidRPr="008021BB">
        <w:rPr>
          <w:rFonts w:ascii="Arial" w:hAnsi="Arial" w:cs="Arial"/>
          <w:sz w:val="24"/>
          <w:szCs w:val="24"/>
        </w:rPr>
        <w:tab/>
        <w:t xml:space="preserve">Zgodnie ze specyficznym kryterium merytorycznym nr 13 „Rezultat wsparcia w projektach ZAZ” </w:t>
      </w:r>
      <w:r w:rsidR="008021BB" w:rsidRPr="0005740A">
        <w:rPr>
          <w:rFonts w:ascii="Arial" w:hAnsi="Arial" w:cs="Arial"/>
          <w:b/>
          <w:bCs/>
          <w:sz w:val="24"/>
          <w:szCs w:val="24"/>
        </w:rPr>
        <w:t>w wyniku aktywizacji zawodowej osób z niepełnosprawnościami w ZAZ co najmniej 5% uczestników w okresie 90 dni</w:t>
      </w:r>
      <w:r w:rsidR="008021BB" w:rsidRPr="008021BB">
        <w:rPr>
          <w:rFonts w:ascii="Arial" w:hAnsi="Arial" w:cs="Arial"/>
          <w:sz w:val="24"/>
          <w:szCs w:val="24"/>
        </w:rPr>
        <w:t xml:space="preserve"> kalendarzowych od zakończenia udziału w projekcie </w:t>
      </w:r>
      <w:r w:rsidR="00551D22" w:rsidRPr="00551D22">
        <w:rPr>
          <w:rFonts w:ascii="Arial" w:hAnsi="Arial" w:cs="Arial"/>
          <w:b/>
          <w:sz w:val="24"/>
          <w:szCs w:val="24"/>
        </w:rPr>
        <w:t>musi</w:t>
      </w:r>
      <w:r w:rsidR="00551D22">
        <w:rPr>
          <w:rFonts w:ascii="Arial" w:hAnsi="Arial" w:cs="Arial"/>
          <w:sz w:val="24"/>
          <w:szCs w:val="24"/>
        </w:rPr>
        <w:t xml:space="preserve"> </w:t>
      </w:r>
      <w:r w:rsidR="008021BB" w:rsidRPr="0005740A">
        <w:rPr>
          <w:rFonts w:ascii="Arial" w:hAnsi="Arial" w:cs="Arial"/>
          <w:b/>
          <w:bCs/>
          <w:sz w:val="24"/>
          <w:szCs w:val="24"/>
        </w:rPr>
        <w:t>wej</w:t>
      </w:r>
      <w:r w:rsidR="00551D22">
        <w:rPr>
          <w:rFonts w:ascii="Arial" w:hAnsi="Arial" w:cs="Arial"/>
          <w:b/>
          <w:bCs/>
          <w:sz w:val="24"/>
          <w:szCs w:val="24"/>
        </w:rPr>
        <w:t>ść</w:t>
      </w:r>
      <w:r w:rsidR="008021BB" w:rsidRPr="0005740A">
        <w:rPr>
          <w:rFonts w:ascii="Arial" w:hAnsi="Arial" w:cs="Arial"/>
          <w:b/>
          <w:bCs/>
          <w:sz w:val="24"/>
          <w:szCs w:val="24"/>
        </w:rPr>
        <w:t xml:space="preserve"> na otwarty rynek pracy lub zarejestr</w:t>
      </w:r>
      <w:r w:rsidR="00551D22">
        <w:rPr>
          <w:rFonts w:ascii="Arial" w:hAnsi="Arial" w:cs="Arial"/>
          <w:b/>
          <w:bCs/>
          <w:sz w:val="24"/>
          <w:szCs w:val="24"/>
        </w:rPr>
        <w:t>ować</w:t>
      </w:r>
      <w:r w:rsidR="008021BB" w:rsidRPr="0005740A">
        <w:rPr>
          <w:rFonts w:ascii="Arial" w:hAnsi="Arial" w:cs="Arial"/>
          <w:b/>
          <w:bCs/>
          <w:sz w:val="24"/>
          <w:szCs w:val="24"/>
        </w:rPr>
        <w:t xml:space="preserve"> się w powiatowym urzędzie pracy</w:t>
      </w:r>
      <w:r w:rsidR="008021BB" w:rsidRPr="008021BB">
        <w:rPr>
          <w:rFonts w:ascii="Arial" w:hAnsi="Arial" w:cs="Arial"/>
          <w:sz w:val="24"/>
          <w:szCs w:val="24"/>
        </w:rPr>
        <w:t xml:space="preserve">. </w:t>
      </w:r>
    </w:p>
    <w:p w14:paraId="01AC1B04" w14:textId="42951855" w:rsidR="008556A8" w:rsidRPr="00307DA2" w:rsidRDefault="002E42A7" w:rsidP="002E42A7">
      <w:pPr>
        <w:rPr>
          <w:rFonts w:ascii="Arial" w:hAnsi="Arial" w:cs="Arial"/>
          <w:sz w:val="24"/>
          <w:szCs w:val="24"/>
        </w:rPr>
      </w:pPr>
      <w:r>
        <w:rPr>
          <w:rFonts w:ascii="Arial" w:hAnsi="Arial" w:cs="Arial"/>
          <w:sz w:val="24"/>
          <w:szCs w:val="24"/>
        </w:rPr>
        <w:br w:type="page"/>
      </w:r>
    </w:p>
    <w:p w14:paraId="1F6B1253" w14:textId="6CB61840" w:rsidR="00875281" w:rsidRPr="00875281" w:rsidRDefault="00875281" w:rsidP="00FD687B">
      <w:pPr>
        <w:pStyle w:val="Nag2"/>
        <w:numPr>
          <w:ilvl w:val="0"/>
          <w:numId w:val="44"/>
        </w:numPr>
        <w:jc w:val="left"/>
        <w:rPr>
          <w:sz w:val="32"/>
          <w:szCs w:val="32"/>
        </w:rPr>
      </w:pPr>
      <w:bookmarkStart w:id="17" w:name="_Toc161231879"/>
      <w:bookmarkStart w:id="18" w:name="_Hlk159923190"/>
      <w:r>
        <w:rPr>
          <w:sz w:val="32"/>
          <w:szCs w:val="32"/>
        </w:rPr>
        <w:lastRenderedPageBreak/>
        <w:t>Wsparcie towarzyszące</w:t>
      </w:r>
      <w:bookmarkEnd w:id="17"/>
    </w:p>
    <w:p w14:paraId="237274AB" w14:textId="04287708" w:rsidR="001B0D67" w:rsidRPr="00951718" w:rsidRDefault="001B0D67" w:rsidP="00DC5961">
      <w:pPr>
        <w:pStyle w:val="Nag2"/>
        <w:numPr>
          <w:ilvl w:val="1"/>
          <w:numId w:val="44"/>
        </w:numPr>
        <w:rPr>
          <w:sz w:val="32"/>
          <w:szCs w:val="32"/>
        </w:rPr>
      </w:pPr>
      <w:bookmarkStart w:id="19" w:name="_Toc161231880"/>
      <w:r w:rsidRPr="00951718">
        <w:rPr>
          <w:sz w:val="32"/>
          <w:szCs w:val="32"/>
        </w:rPr>
        <w:t>Zwrot kosztów dojazdu</w:t>
      </w:r>
      <w:bookmarkEnd w:id="19"/>
    </w:p>
    <w:bookmarkEnd w:id="18"/>
    <w:p w14:paraId="7B67CFA4" w14:textId="58836885" w:rsidR="001B0D67" w:rsidRPr="001B0D67" w:rsidRDefault="001B0D67" w:rsidP="001B0D67">
      <w:pPr>
        <w:spacing w:before="60" w:after="60" w:line="360" w:lineRule="auto"/>
        <w:ind w:left="567" w:hanging="567"/>
        <w:rPr>
          <w:rFonts w:ascii="Arial" w:hAnsi="Arial" w:cs="Arial"/>
          <w:sz w:val="24"/>
          <w:szCs w:val="24"/>
        </w:rPr>
      </w:pPr>
      <w:r>
        <w:rPr>
          <w:rFonts w:ascii="Arial" w:hAnsi="Arial" w:cs="Arial"/>
          <w:sz w:val="24"/>
          <w:szCs w:val="24"/>
        </w:rPr>
        <w:t xml:space="preserve">1.     </w:t>
      </w:r>
      <w:r w:rsidRPr="001B0D67">
        <w:rPr>
          <w:rFonts w:ascii="Arial" w:hAnsi="Arial" w:cs="Arial"/>
          <w:sz w:val="24"/>
          <w:szCs w:val="24"/>
        </w:rPr>
        <w:t xml:space="preserve">Zwrot kosztów dojazdu uczestnika projektu na szkolenie lub </w:t>
      </w:r>
      <w:r w:rsidR="00FF65F2">
        <w:rPr>
          <w:rFonts w:ascii="Arial" w:hAnsi="Arial" w:cs="Arial"/>
          <w:sz w:val="24"/>
          <w:szCs w:val="24"/>
        </w:rPr>
        <w:t xml:space="preserve">staż </w:t>
      </w:r>
      <w:r w:rsidRPr="001B0D67">
        <w:rPr>
          <w:rFonts w:ascii="Arial" w:hAnsi="Arial" w:cs="Arial"/>
          <w:sz w:val="24"/>
          <w:szCs w:val="24"/>
        </w:rPr>
        <w:t xml:space="preserve">następuje na podstawie biletu komunikacji publicznej (jednorazowego lub czasowego) lub innego równoważnego dokumentu. Wydatek ten powinien dotyczyć przejazdu z miejsca zamieszkania uczestnika projektu do miejsca uczestnictwa w danej formie wsparcia pod warunkiem, że uczestnik projektu zawnioskuje o sfinansowanie takiego kosztu. Zwrot kosztów dojazdu możliwy jest tylko za te dni, których obecność na zajęciach została poświadczona podpisem uczestnika projektu na liście obecności. </w:t>
      </w:r>
    </w:p>
    <w:p w14:paraId="5895C595" w14:textId="5C8B0CEC" w:rsidR="001B0D67" w:rsidRPr="001B0D67" w:rsidRDefault="001B0D67" w:rsidP="001B0D67">
      <w:pPr>
        <w:spacing w:before="60" w:after="60" w:line="360" w:lineRule="auto"/>
        <w:ind w:left="567" w:hanging="567"/>
        <w:rPr>
          <w:rFonts w:ascii="Arial" w:hAnsi="Arial" w:cs="Arial"/>
          <w:sz w:val="24"/>
          <w:szCs w:val="24"/>
        </w:rPr>
      </w:pPr>
      <w:r>
        <w:rPr>
          <w:rFonts w:ascii="Arial" w:hAnsi="Arial" w:cs="Arial"/>
          <w:sz w:val="24"/>
          <w:szCs w:val="24"/>
        </w:rPr>
        <w:t xml:space="preserve">2.     </w:t>
      </w:r>
      <w:r w:rsidRPr="001B0D67">
        <w:rPr>
          <w:rFonts w:ascii="Arial" w:hAnsi="Arial" w:cs="Arial"/>
          <w:sz w:val="24"/>
          <w:szCs w:val="24"/>
        </w:rPr>
        <w:t>Wniosek o refundację/ finansowanie kosztów dojazdu może mieć formę oświadczenia. W dokumencie tym poza danymi uczestnika projektu należy wskazać co najmniej: trasę, liczbę dni, za które uczestnik chce otrzymać refundację/ otrzymać bilety, koszt  dojazdu.</w:t>
      </w:r>
    </w:p>
    <w:p w14:paraId="04C9BA7A" w14:textId="32E95E74" w:rsidR="001B0D67" w:rsidRPr="001B0D67" w:rsidRDefault="001B0D67" w:rsidP="001B0D67">
      <w:pPr>
        <w:spacing w:before="60" w:after="60" w:line="360" w:lineRule="auto"/>
        <w:rPr>
          <w:rFonts w:ascii="Arial" w:hAnsi="Arial" w:cs="Arial"/>
          <w:sz w:val="24"/>
          <w:szCs w:val="24"/>
        </w:rPr>
      </w:pPr>
      <w:r>
        <w:rPr>
          <w:rFonts w:ascii="Arial" w:hAnsi="Arial" w:cs="Arial"/>
          <w:sz w:val="24"/>
          <w:szCs w:val="24"/>
        </w:rPr>
        <w:t xml:space="preserve">3.      </w:t>
      </w:r>
      <w:r w:rsidRPr="001B0D67">
        <w:rPr>
          <w:rFonts w:ascii="Arial" w:hAnsi="Arial" w:cs="Arial"/>
          <w:sz w:val="24"/>
          <w:szCs w:val="24"/>
        </w:rPr>
        <w:t>Wniosek/ oświadczenie złożone przez uczestnika projektu może dotyczyć:</w:t>
      </w:r>
    </w:p>
    <w:p w14:paraId="4A038986" w14:textId="38004F40" w:rsidR="001B0D67" w:rsidRPr="001B0D67" w:rsidRDefault="001B0D67" w:rsidP="001B0D67">
      <w:pPr>
        <w:spacing w:before="60" w:after="60" w:line="360" w:lineRule="auto"/>
        <w:rPr>
          <w:rFonts w:ascii="Arial" w:hAnsi="Arial" w:cs="Arial"/>
          <w:sz w:val="24"/>
          <w:szCs w:val="24"/>
        </w:rPr>
      </w:pPr>
      <w:r>
        <w:rPr>
          <w:rFonts w:ascii="Arial" w:hAnsi="Arial" w:cs="Arial"/>
          <w:sz w:val="24"/>
          <w:szCs w:val="24"/>
        </w:rPr>
        <w:t xml:space="preserve">         </w:t>
      </w:r>
      <w:r w:rsidRPr="001B0D67">
        <w:rPr>
          <w:rFonts w:ascii="Arial" w:hAnsi="Arial" w:cs="Arial"/>
          <w:sz w:val="24"/>
          <w:szCs w:val="24"/>
        </w:rPr>
        <w:t>a)</w:t>
      </w:r>
      <w:r w:rsidRPr="001B0D67">
        <w:rPr>
          <w:rFonts w:ascii="Arial" w:hAnsi="Arial" w:cs="Arial"/>
          <w:sz w:val="24"/>
          <w:szCs w:val="24"/>
        </w:rPr>
        <w:tab/>
        <w:t xml:space="preserve">prośby otrzymania biletów od realizatora projektu. W takim przypadku, </w:t>
      </w:r>
      <w:r>
        <w:rPr>
          <w:rFonts w:ascii="Arial" w:hAnsi="Arial" w:cs="Arial"/>
          <w:sz w:val="24"/>
          <w:szCs w:val="24"/>
        </w:rPr>
        <w:br/>
        <w:t xml:space="preserve">                 </w:t>
      </w:r>
      <w:r w:rsidRPr="001B0D67">
        <w:rPr>
          <w:rFonts w:ascii="Arial" w:hAnsi="Arial" w:cs="Arial"/>
          <w:sz w:val="24"/>
          <w:szCs w:val="24"/>
        </w:rPr>
        <w:t xml:space="preserve">realizator projektu powinien posiadać w dokumentacji projektu </w:t>
      </w:r>
      <w:r>
        <w:rPr>
          <w:rFonts w:ascii="Arial" w:hAnsi="Arial" w:cs="Arial"/>
          <w:sz w:val="24"/>
          <w:szCs w:val="24"/>
        </w:rPr>
        <w:br/>
        <w:t xml:space="preserve">                 </w:t>
      </w:r>
      <w:r w:rsidRPr="001B0D67">
        <w:rPr>
          <w:rFonts w:ascii="Arial" w:hAnsi="Arial" w:cs="Arial"/>
          <w:sz w:val="24"/>
          <w:szCs w:val="24"/>
        </w:rPr>
        <w:t xml:space="preserve">następujące dokumenty potwierdzające koszty dojazdu: dokument </w:t>
      </w:r>
      <w:r>
        <w:rPr>
          <w:rFonts w:ascii="Arial" w:hAnsi="Arial" w:cs="Arial"/>
          <w:sz w:val="24"/>
          <w:szCs w:val="24"/>
        </w:rPr>
        <w:br/>
        <w:t xml:space="preserve">                 </w:t>
      </w:r>
      <w:r w:rsidRPr="001B0D67">
        <w:rPr>
          <w:rFonts w:ascii="Arial" w:hAnsi="Arial" w:cs="Arial"/>
          <w:sz w:val="24"/>
          <w:szCs w:val="24"/>
        </w:rPr>
        <w:t>finansowo – księgowy potwierdzający zakup biletów, dowód zapłaty, listę</w:t>
      </w:r>
      <w:r>
        <w:rPr>
          <w:rFonts w:ascii="Arial" w:hAnsi="Arial" w:cs="Arial"/>
          <w:sz w:val="24"/>
          <w:szCs w:val="24"/>
        </w:rPr>
        <w:br/>
        <w:t xml:space="preserve">                </w:t>
      </w:r>
      <w:r w:rsidRPr="001B0D67">
        <w:rPr>
          <w:rFonts w:ascii="Arial" w:hAnsi="Arial" w:cs="Arial"/>
          <w:sz w:val="24"/>
          <w:szCs w:val="24"/>
        </w:rPr>
        <w:t xml:space="preserve"> uczestników projektu, którzy pobrali bilety wraz z podpisem odbioru i listę</w:t>
      </w:r>
      <w:r>
        <w:rPr>
          <w:rFonts w:ascii="Arial" w:hAnsi="Arial" w:cs="Arial"/>
          <w:sz w:val="24"/>
          <w:szCs w:val="24"/>
        </w:rPr>
        <w:br/>
        <w:t xml:space="preserve">               </w:t>
      </w:r>
      <w:r w:rsidRPr="001B0D67">
        <w:rPr>
          <w:rFonts w:ascii="Arial" w:hAnsi="Arial" w:cs="Arial"/>
          <w:sz w:val="24"/>
          <w:szCs w:val="24"/>
        </w:rPr>
        <w:t xml:space="preserve"> obecności z odbytych zajęć,</w:t>
      </w:r>
    </w:p>
    <w:p w14:paraId="04BFC428" w14:textId="7F842827" w:rsidR="001B0D67" w:rsidRPr="001B0D67" w:rsidRDefault="001B0D67" w:rsidP="001B0D67">
      <w:pPr>
        <w:spacing w:before="60" w:after="60" w:line="360" w:lineRule="auto"/>
        <w:rPr>
          <w:rFonts w:ascii="Arial" w:hAnsi="Arial" w:cs="Arial"/>
          <w:sz w:val="24"/>
          <w:szCs w:val="24"/>
        </w:rPr>
      </w:pPr>
      <w:r>
        <w:rPr>
          <w:rFonts w:ascii="Arial" w:hAnsi="Arial" w:cs="Arial"/>
          <w:sz w:val="24"/>
          <w:szCs w:val="24"/>
        </w:rPr>
        <w:t xml:space="preserve">          </w:t>
      </w:r>
      <w:r w:rsidRPr="001B0D67">
        <w:rPr>
          <w:rFonts w:ascii="Arial" w:hAnsi="Arial" w:cs="Arial"/>
          <w:sz w:val="24"/>
          <w:szCs w:val="24"/>
        </w:rPr>
        <w:t>b)</w:t>
      </w:r>
      <w:r w:rsidRPr="001B0D67">
        <w:rPr>
          <w:rFonts w:ascii="Arial" w:hAnsi="Arial" w:cs="Arial"/>
          <w:sz w:val="24"/>
          <w:szCs w:val="24"/>
        </w:rPr>
        <w:tab/>
        <w:t>refundacji kosztów dojazdów:</w:t>
      </w:r>
    </w:p>
    <w:p w14:paraId="4BD4EA47" w14:textId="60647B0D" w:rsidR="001B0D67" w:rsidRPr="001B0D67" w:rsidRDefault="00E8795C" w:rsidP="001B0D67">
      <w:pPr>
        <w:spacing w:before="60" w:after="60" w:line="360" w:lineRule="auto"/>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ab/>
        <w:t xml:space="preserve">transport publiczny – uczestnik przedstawia realizatorowi projektu </w:t>
      </w:r>
      <w:r>
        <w:rPr>
          <w:rFonts w:ascii="Arial" w:hAnsi="Arial" w:cs="Arial"/>
          <w:sz w:val="24"/>
          <w:szCs w:val="24"/>
        </w:rPr>
        <w:br/>
        <w:t xml:space="preserve">                         </w:t>
      </w:r>
      <w:r w:rsidR="001B0D67" w:rsidRPr="001B0D67">
        <w:rPr>
          <w:rFonts w:ascii="Arial" w:hAnsi="Arial" w:cs="Arial"/>
          <w:sz w:val="24"/>
          <w:szCs w:val="24"/>
        </w:rPr>
        <w:t xml:space="preserve">wszystkie wykorzystane bilety lub bilety w obie strony z jednego dnia </w:t>
      </w:r>
      <w:r>
        <w:rPr>
          <w:rFonts w:ascii="Arial" w:hAnsi="Arial" w:cs="Arial"/>
          <w:sz w:val="24"/>
          <w:szCs w:val="24"/>
        </w:rPr>
        <w:br/>
        <w:t xml:space="preserve">                         </w:t>
      </w:r>
      <w:r w:rsidR="001B0D67" w:rsidRPr="001B0D67">
        <w:rPr>
          <w:rFonts w:ascii="Arial" w:hAnsi="Arial" w:cs="Arial"/>
          <w:sz w:val="24"/>
          <w:szCs w:val="24"/>
        </w:rPr>
        <w:t xml:space="preserve">przejazdu. Natomiast realizator projektu, oprócz ww. biletów w </w:t>
      </w:r>
      <w:r>
        <w:rPr>
          <w:rFonts w:ascii="Arial" w:hAnsi="Arial" w:cs="Arial"/>
          <w:sz w:val="24"/>
          <w:szCs w:val="24"/>
        </w:rPr>
        <w:br/>
        <w:t xml:space="preserve">                         </w:t>
      </w:r>
      <w:r w:rsidR="001B0D67" w:rsidRPr="001B0D67">
        <w:rPr>
          <w:rFonts w:ascii="Arial" w:hAnsi="Arial" w:cs="Arial"/>
          <w:sz w:val="24"/>
          <w:szCs w:val="24"/>
        </w:rPr>
        <w:t xml:space="preserve">dokumentacji projektu powinien posiadać listy obecności z odbytych </w:t>
      </w:r>
      <w:r>
        <w:rPr>
          <w:rFonts w:ascii="Arial" w:hAnsi="Arial" w:cs="Arial"/>
          <w:sz w:val="24"/>
          <w:szCs w:val="24"/>
        </w:rPr>
        <w:br/>
        <w:t xml:space="preserve">                         </w:t>
      </w:r>
      <w:r w:rsidR="001B0D67" w:rsidRPr="001B0D67">
        <w:rPr>
          <w:rFonts w:ascii="Arial" w:hAnsi="Arial" w:cs="Arial"/>
          <w:sz w:val="24"/>
          <w:szCs w:val="24"/>
        </w:rPr>
        <w:t xml:space="preserve">zajęć (refundacja może dotyczyć tylko tych dni, w których uczestnik </w:t>
      </w:r>
      <w:r>
        <w:rPr>
          <w:rFonts w:ascii="Arial" w:hAnsi="Arial" w:cs="Arial"/>
          <w:sz w:val="24"/>
          <w:szCs w:val="24"/>
        </w:rPr>
        <w:br/>
        <w:t xml:space="preserve">                         </w:t>
      </w:r>
      <w:r w:rsidR="001B0D67" w:rsidRPr="001B0D67">
        <w:rPr>
          <w:rFonts w:ascii="Arial" w:hAnsi="Arial" w:cs="Arial"/>
          <w:sz w:val="24"/>
          <w:szCs w:val="24"/>
        </w:rPr>
        <w:t>projektu korzystał z danej formy wsparcia);</w:t>
      </w:r>
    </w:p>
    <w:p w14:paraId="422C8507" w14:textId="4902C09C" w:rsidR="001B0D67" w:rsidRPr="001B0D67" w:rsidRDefault="00E8795C" w:rsidP="00E8795C">
      <w:pPr>
        <w:tabs>
          <w:tab w:val="left" w:pos="1701"/>
        </w:tabs>
        <w:spacing w:before="60" w:after="60" w:line="360" w:lineRule="auto"/>
        <w:rPr>
          <w:rFonts w:ascii="Arial" w:hAnsi="Arial" w:cs="Arial"/>
          <w:sz w:val="24"/>
          <w:szCs w:val="24"/>
        </w:rPr>
      </w:pPr>
      <w:r>
        <w:rPr>
          <w:rFonts w:ascii="Arial" w:hAnsi="Arial" w:cs="Arial"/>
          <w:sz w:val="24"/>
          <w:szCs w:val="24"/>
        </w:rPr>
        <w:t xml:space="preserve">                 -       </w:t>
      </w:r>
      <w:r w:rsidR="001B0D67" w:rsidRPr="001B0D67">
        <w:rPr>
          <w:rFonts w:ascii="Arial" w:hAnsi="Arial" w:cs="Arial"/>
          <w:sz w:val="24"/>
          <w:szCs w:val="24"/>
        </w:rPr>
        <w:t xml:space="preserve">samochód prywatny - wydatki poniesione przez uczestnika projektu </w:t>
      </w:r>
      <w:r>
        <w:rPr>
          <w:rFonts w:ascii="Arial" w:hAnsi="Arial" w:cs="Arial"/>
          <w:sz w:val="24"/>
          <w:szCs w:val="24"/>
        </w:rPr>
        <w:br/>
        <w:t xml:space="preserve">                         </w:t>
      </w:r>
      <w:r w:rsidR="001B0D67" w:rsidRPr="001B0D67">
        <w:rPr>
          <w:rFonts w:ascii="Arial" w:hAnsi="Arial" w:cs="Arial"/>
          <w:sz w:val="24"/>
          <w:szCs w:val="24"/>
        </w:rPr>
        <w:t xml:space="preserve">związane z dojazdem własnym samochodem są kwalifikowalne do </w:t>
      </w:r>
      <w:r>
        <w:rPr>
          <w:rFonts w:ascii="Arial" w:hAnsi="Arial" w:cs="Arial"/>
          <w:sz w:val="24"/>
          <w:szCs w:val="24"/>
        </w:rPr>
        <w:br/>
        <w:t xml:space="preserve">                         </w:t>
      </w:r>
      <w:r w:rsidR="001B0D67" w:rsidRPr="001B0D67">
        <w:rPr>
          <w:rFonts w:ascii="Arial" w:hAnsi="Arial" w:cs="Arial"/>
          <w:sz w:val="24"/>
          <w:szCs w:val="24"/>
        </w:rPr>
        <w:t xml:space="preserve">wysokości nie wyższej niż cena najtańszego biletu transportu </w:t>
      </w:r>
      <w:r>
        <w:rPr>
          <w:rFonts w:ascii="Arial" w:hAnsi="Arial" w:cs="Arial"/>
          <w:sz w:val="24"/>
          <w:szCs w:val="24"/>
        </w:rPr>
        <w:br/>
        <w:t xml:space="preserve">                         </w:t>
      </w:r>
      <w:r w:rsidR="001B0D67" w:rsidRPr="001B0D67">
        <w:rPr>
          <w:rFonts w:ascii="Arial" w:hAnsi="Arial" w:cs="Arial"/>
          <w:sz w:val="24"/>
          <w:szCs w:val="24"/>
        </w:rPr>
        <w:t xml:space="preserve">publicznego na danej trasie. Wówczas dokumentami </w:t>
      </w:r>
      <w:r>
        <w:rPr>
          <w:rFonts w:ascii="Arial" w:hAnsi="Arial" w:cs="Arial"/>
          <w:sz w:val="24"/>
          <w:szCs w:val="24"/>
        </w:rPr>
        <w:br/>
      </w:r>
      <w:r>
        <w:rPr>
          <w:rFonts w:ascii="Arial" w:hAnsi="Arial" w:cs="Arial"/>
          <w:sz w:val="24"/>
          <w:szCs w:val="24"/>
        </w:rPr>
        <w:lastRenderedPageBreak/>
        <w:t xml:space="preserve">                         </w:t>
      </w:r>
      <w:r w:rsidR="001B0D67" w:rsidRPr="001B0D67">
        <w:rPr>
          <w:rFonts w:ascii="Arial" w:hAnsi="Arial" w:cs="Arial"/>
          <w:sz w:val="24"/>
          <w:szCs w:val="24"/>
        </w:rPr>
        <w:t xml:space="preserve">potwierdzającymi koszty dojazdu będą: informacja od przewoźnika </w:t>
      </w:r>
      <w:r>
        <w:rPr>
          <w:rFonts w:ascii="Arial" w:hAnsi="Arial" w:cs="Arial"/>
          <w:sz w:val="24"/>
          <w:szCs w:val="24"/>
        </w:rPr>
        <w:br/>
        <w:t xml:space="preserve">                         </w:t>
      </w:r>
      <w:r w:rsidR="001B0D67" w:rsidRPr="001B0D67">
        <w:rPr>
          <w:rFonts w:ascii="Arial" w:hAnsi="Arial" w:cs="Arial"/>
          <w:sz w:val="24"/>
          <w:szCs w:val="24"/>
        </w:rPr>
        <w:t xml:space="preserve">dotycząca cen biletów na danej trasie wraz z listami obecności z </w:t>
      </w:r>
      <w:r>
        <w:rPr>
          <w:rFonts w:ascii="Arial" w:hAnsi="Arial" w:cs="Arial"/>
          <w:sz w:val="24"/>
          <w:szCs w:val="24"/>
        </w:rPr>
        <w:br/>
        <w:t xml:space="preserve">                         </w:t>
      </w:r>
      <w:r w:rsidR="001B0D67" w:rsidRPr="001B0D67">
        <w:rPr>
          <w:rFonts w:ascii="Arial" w:hAnsi="Arial" w:cs="Arial"/>
          <w:sz w:val="24"/>
          <w:szCs w:val="24"/>
        </w:rPr>
        <w:t xml:space="preserve">odbytych zajęć. </w:t>
      </w:r>
    </w:p>
    <w:p w14:paraId="40F83236" w14:textId="65F24ED4" w:rsidR="001B0D67" w:rsidRPr="001B0D67" w:rsidRDefault="00E8795C" w:rsidP="00E8795C">
      <w:pPr>
        <w:spacing w:before="60" w:after="60" w:line="360" w:lineRule="auto"/>
        <w:ind w:left="567" w:hanging="567"/>
        <w:rPr>
          <w:rFonts w:ascii="Arial" w:hAnsi="Arial" w:cs="Arial"/>
          <w:sz w:val="24"/>
          <w:szCs w:val="24"/>
        </w:rPr>
      </w:pPr>
      <w:r>
        <w:rPr>
          <w:rFonts w:ascii="Arial" w:hAnsi="Arial" w:cs="Arial"/>
          <w:sz w:val="24"/>
          <w:szCs w:val="24"/>
        </w:rPr>
        <w:t xml:space="preserve">4.      </w:t>
      </w:r>
      <w:r w:rsidR="001B0D67" w:rsidRPr="001B0D67">
        <w:rPr>
          <w:rFonts w:ascii="Arial" w:hAnsi="Arial" w:cs="Arial"/>
          <w:sz w:val="24"/>
          <w:szCs w:val="24"/>
        </w:rPr>
        <w:t>Przedstawiona informacja od przewoźnika dotycząca cen biletów na danej trasie powinna  być wiarygodna i np. może mieć formę:</w:t>
      </w:r>
    </w:p>
    <w:p w14:paraId="0CAB2533" w14:textId="39AA0D33" w:rsidR="001B0D67" w:rsidRPr="001B0D67" w:rsidRDefault="00E8795C" w:rsidP="00E8795C">
      <w:pPr>
        <w:spacing w:before="60" w:after="60" w:line="360" w:lineRule="auto"/>
        <w:ind w:left="567" w:hanging="567"/>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a)</w:t>
      </w:r>
      <w:r w:rsidR="001B0D67" w:rsidRPr="001B0D67">
        <w:rPr>
          <w:rFonts w:ascii="Arial" w:hAnsi="Arial" w:cs="Arial"/>
          <w:sz w:val="24"/>
          <w:szCs w:val="24"/>
        </w:rPr>
        <w:tab/>
        <w:t xml:space="preserve">zaświadczenia wydanego przez przewoźnika i przedłożonego </w:t>
      </w:r>
      <w:r>
        <w:rPr>
          <w:rFonts w:ascii="Arial" w:hAnsi="Arial" w:cs="Arial"/>
          <w:sz w:val="24"/>
          <w:szCs w:val="24"/>
        </w:rPr>
        <w:t xml:space="preserve">  </w:t>
      </w:r>
      <w:r w:rsidR="001B0D67" w:rsidRPr="001B0D67">
        <w:rPr>
          <w:rFonts w:ascii="Arial" w:hAnsi="Arial" w:cs="Arial"/>
          <w:sz w:val="24"/>
          <w:szCs w:val="24"/>
        </w:rPr>
        <w:t>realizatorowi projektu przez uczestnika projektu ubiegającego się o zwrot kosztów dojazdu,</w:t>
      </w:r>
    </w:p>
    <w:p w14:paraId="1CBED85E" w14:textId="1DEBCBE5" w:rsidR="001B0D67" w:rsidRPr="001B0D67" w:rsidRDefault="00E8795C" w:rsidP="001B0D67">
      <w:pPr>
        <w:spacing w:before="60" w:after="60" w:line="360" w:lineRule="auto"/>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b)</w:t>
      </w:r>
      <w:r w:rsidR="001B0D67" w:rsidRPr="001B0D67">
        <w:rPr>
          <w:rFonts w:ascii="Arial" w:hAnsi="Arial" w:cs="Arial"/>
          <w:sz w:val="24"/>
          <w:szCs w:val="24"/>
        </w:rPr>
        <w:tab/>
        <w:t xml:space="preserve">pisma od przewoźnika w odpowiedzi na wystąpienie samego realizatora </w:t>
      </w:r>
      <w:r>
        <w:rPr>
          <w:rFonts w:ascii="Arial" w:hAnsi="Arial" w:cs="Arial"/>
          <w:sz w:val="24"/>
          <w:szCs w:val="24"/>
        </w:rPr>
        <w:br/>
        <w:t xml:space="preserve">         </w:t>
      </w:r>
      <w:r w:rsidR="001B0D67" w:rsidRPr="001B0D67">
        <w:rPr>
          <w:rFonts w:ascii="Arial" w:hAnsi="Arial" w:cs="Arial"/>
          <w:sz w:val="24"/>
          <w:szCs w:val="24"/>
        </w:rPr>
        <w:t xml:space="preserve">projektu (może to być pismo "tradycyjne" lub wiadomość e-mail przy czym </w:t>
      </w:r>
      <w:r>
        <w:rPr>
          <w:rFonts w:ascii="Arial" w:hAnsi="Arial" w:cs="Arial"/>
          <w:sz w:val="24"/>
          <w:szCs w:val="24"/>
        </w:rPr>
        <w:br/>
        <w:t xml:space="preserve">         </w:t>
      </w:r>
      <w:r w:rsidR="001B0D67" w:rsidRPr="001B0D67">
        <w:rPr>
          <w:rFonts w:ascii="Arial" w:hAnsi="Arial" w:cs="Arial"/>
          <w:sz w:val="24"/>
          <w:szCs w:val="24"/>
        </w:rPr>
        <w:t xml:space="preserve">informacja elektroniczna powinna być podpisana przez osobę upoważnioną do </w:t>
      </w:r>
      <w:r>
        <w:rPr>
          <w:rFonts w:ascii="Arial" w:hAnsi="Arial" w:cs="Arial"/>
          <w:sz w:val="24"/>
          <w:szCs w:val="24"/>
        </w:rPr>
        <w:br/>
        <w:t xml:space="preserve">         </w:t>
      </w:r>
      <w:r w:rsidR="001B0D67" w:rsidRPr="001B0D67">
        <w:rPr>
          <w:rFonts w:ascii="Arial" w:hAnsi="Arial" w:cs="Arial"/>
          <w:sz w:val="24"/>
          <w:szCs w:val="24"/>
        </w:rPr>
        <w:t xml:space="preserve">udzielania informacji z ramienia przewoźnika i dodatkowo należy przedstawić </w:t>
      </w:r>
      <w:r>
        <w:rPr>
          <w:rFonts w:ascii="Arial" w:hAnsi="Arial" w:cs="Arial"/>
          <w:sz w:val="24"/>
          <w:szCs w:val="24"/>
        </w:rPr>
        <w:br/>
        <w:t xml:space="preserve">         </w:t>
      </w:r>
      <w:r w:rsidR="001B0D67" w:rsidRPr="001B0D67">
        <w:rPr>
          <w:rFonts w:ascii="Arial" w:hAnsi="Arial" w:cs="Arial"/>
          <w:sz w:val="24"/>
          <w:szCs w:val="24"/>
        </w:rPr>
        <w:t xml:space="preserve">wydruk ze strony internetowej przewoźnika potwierdzający, iż adres e-mail z </w:t>
      </w:r>
      <w:r>
        <w:rPr>
          <w:rFonts w:ascii="Arial" w:hAnsi="Arial" w:cs="Arial"/>
          <w:sz w:val="24"/>
          <w:szCs w:val="24"/>
        </w:rPr>
        <w:br/>
        <w:t xml:space="preserve">         </w:t>
      </w:r>
      <w:r w:rsidR="001B0D67" w:rsidRPr="001B0D67">
        <w:rPr>
          <w:rFonts w:ascii="Arial" w:hAnsi="Arial" w:cs="Arial"/>
          <w:sz w:val="24"/>
          <w:szCs w:val="24"/>
        </w:rPr>
        <w:t xml:space="preserve">którego wysłana została odpowiedź jest oficjalnym adresem e-mail do </w:t>
      </w:r>
      <w:r>
        <w:rPr>
          <w:rFonts w:ascii="Arial" w:hAnsi="Arial" w:cs="Arial"/>
          <w:sz w:val="24"/>
          <w:szCs w:val="24"/>
        </w:rPr>
        <w:br/>
        <w:t xml:space="preserve">         </w:t>
      </w:r>
      <w:r w:rsidR="001B0D67" w:rsidRPr="001B0D67">
        <w:rPr>
          <w:rFonts w:ascii="Arial" w:hAnsi="Arial" w:cs="Arial"/>
          <w:sz w:val="24"/>
          <w:szCs w:val="24"/>
        </w:rPr>
        <w:t>kontaktu),</w:t>
      </w:r>
    </w:p>
    <w:p w14:paraId="607F4286" w14:textId="1509ABA2" w:rsidR="001B0D67" w:rsidRPr="001B0D67" w:rsidRDefault="00E8795C" w:rsidP="001B0D67">
      <w:pPr>
        <w:spacing w:before="60" w:after="60" w:line="360" w:lineRule="auto"/>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c)</w:t>
      </w:r>
      <w:r w:rsidR="001B0D67" w:rsidRPr="001B0D67">
        <w:rPr>
          <w:rFonts w:ascii="Arial" w:hAnsi="Arial" w:cs="Arial"/>
          <w:sz w:val="24"/>
          <w:szCs w:val="24"/>
        </w:rPr>
        <w:tab/>
        <w:t xml:space="preserve">wydruku ze strony internetowej przewoźnika odnośnie ceny biletu na </w:t>
      </w:r>
      <w:r>
        <w:rPr>
          <w:rFonts w:ascii="Arial" w:hAnsi="Arial" w:cs="Arial"/>
          <w:sz w:val="24"/>
          <w:szCs w:val="24"/>
        </w:rPr>
        <w:br/>
        <w:t xml:space="preserve">         </w:t>
      </w:r>
      <w:r w:rsidR="001B0D67" w:rsidRPr="001B0D67">
        <w:rPr>
          <w:rFonts w:ascii="Arial" w:hAnsi="Arial" w:cs="Arial"/>
          <w:sz w:val="24"/>
          <w:szCs w:val="24"/>
        </w:rPr>
        <w:t>danej trasie,</w:t>
      </w:r>
    </w:p>
    <w:p w14:paraId="0D27E740" w14:textId="4377CEDC" w:rsidR="001B0D67" w:rsidRPr="001B0D67" w:rsidRDefault="00E8795C" w:rsidP="001B0D67">
      <w:pPr>
        <w:spacing w:before="60" w:after="60" w:line="360" w:lineRule="auto"/>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d)</w:t>
      </w:r>
      <w:r w:rsidR="001B0D67" w:rsidRPr="001B0D67">
        <w:rPr>
          <w:rFonts w:ascii="Arial" w:hAnsi="Arial" w:cs="Arial"/>
          <w:sz w:val="24"/>
          <w:szCs w:val="24"/>
        </w:rPr>
        <w:tab/>
        <w:t xml:space="preserve">w przypadku, gdy na danej trasie nie funkcjonuje transport publiczny, </w:t>
      </w:r>
      <w:r>
        <w:rPr>
          <w:rFonts w:ascii="Arial" w:hAnsi="Arial" w:cs="Arial"/>
          <w:sz w:val="24"/>
          <w:szCs w:val="24"/>
        </w:rPr>
        <w:br/>
        <w:t xml:space="preserve">         </w:t>
      </w:r>
      <w:r w:rsidR="001B0D67" w:rsidRPr="001B0D67">
        <w:rPr>
          <w:rFonts w:ascii="Arial" w:hAnsi="Arial" w:cs="Arial"/>
          <w:sz w:val="24"/>
          <w:szCs w:val="24"/>
        </w:rPr>
        <w:t xml:space="preserve">informacja od przewoźnika powinna dotyczyć przewidywalnej ceny bilety na </w:t>
      </w:r>
      <w:r>
        <w:rPr>
          <w:rFonts w:ascii="Arial" w:hAnsi="Arial" w:cs="Arial"/>
          <w:sz w:val="24"/>
          <w:szCs w:val="24"/>
        </w:rPr>
        <w:br/>
        <w:t xml:space="preserve">         </w:t>
      </w:r>
      <w:r w:rsidR="001B0D67" w:rsidRPr="001B0D67">
        <w:rPr>
          <w:rFonts w:ascii="Arial" w:hAnsi="Arial" w:cs="Arial"/>
          <w:sz w:val="24"/>
          <w:szCs w:val="24"/>
        </w:rPr>
        <w:t xml:space="preserve">danej trasie lub też ceny biletu dotyczącej miejscowości położnej najbliższej, </w:t>
      </w:r>
      <w:r>
        <w:rPr>
          <w:rFonts w:ascii="Arial" w:hAnsi="Arial" w:cs="Arial"/>
          <w:sz w:val="24"/>
          <w:szCs w:val="24"/>
        </w:rPr>
        <w:br/>
        <w:t xml:space="preserve">         </w:t>
      </w:r>
      <w:r w:rsidR="001B0D67" w:rsidRPr="001B0D67">
        <w:rPr>
          <w:rFonts w:ascii="Arial" w:hAnsi="Arial" w:cs="Arial"/>
          <w:sz w:val="24"/>
          <w:szCs w:val="24"/>
        </w:rPr>
        <w:t>do której kursuje środek transportu danego przewoźnika.</w:t>
      </w:r>
    </w:p>
    <w:p w14:paraId="4EDF2A30" w14:textId="0A1B20A1" w:rsidR="001B0D67" w:rsidRPr="001B0D67" w:rsidRDefault="00E8795C" w:rsidP="00E8795C">
      <w:pPr>
        <w:spacing w:before="60" w:after="60" w:line="360" w:lineRule="auto"/>
        <w:ind w:left="567" w:hanging="567"/>
        <w:rPr>
          <w:rFonts w:ascii="Arial" w:hAnsi="Arial" w:cs="Arial"/>
          <w:sz w:val="24"/>
          <w:szCs w:val="24"/>
        </w:rPr>
      </w:pPr>
      <w:r>
        <w:rPr>
          <w:rFonts w:ascii="Arial" w:hAnsi="Arial" w:cs="Arial"/>
          <w:sz w:val="24"/>
          <w:szCs w:val="24"/>
        </w:rPr>
        <w:t xml:space="preserve">5.      </w:t>
      </w:r>
      <w:r w:rsidR="001B0D67" w:rsidRPr="001B0D67">
        <w:rPr>
          <w:rFonts w:ascii="Arial" w:hAnsi="Arial" w:cs="Arial"/>
          <w:sz w:val="24"/>
          <w:szCs w:val="24"/>
        </w:rPr>
        <w:t>W przypadkach uzasadnionych racjonalnością wydatkowania środków, za koszt kwalifikowalny można uznać koszt zakupu biletów okresowych, trasowanych, imiennych dla uczestników projektu. Gdy dana forma wsparcia nie odbywa się w 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14:paraId="62624628" w14:textId="30324A72" w:rsidR="001B0D67" w:rsidRPr="001B0D67" w:rsidRDefault="00E8795C" w:rsidP="00E8795C">
      <w:pPr>
        <w:spacing w:before="60" w:after="60" w:line="360" w:lineRule="auto"/>
        <w:ind w:left="567" w:hanging="567"/>
        <w:rPr>
          <w:rFonts w:ascii="Arial" w:hAnsi="Arial" w:cs="Arial"/>
          <w:sz w:val="24"/>
          <w:szCs w:val="24"/>
        </w:rPr>
      </w:pPr>
      <w:r>
        <w:rPr>
          <w:rFonts w:ascii="Arial" w:hAnsi="Arial" w:cs="Arial"/>
          <w:sz w:val="24"/>
          <w:szCs w:val="24"/>
        </w:rPr>
        <w:t xml:space="preserve">6.      </w:t>
      </w:r>
      <w:r w:rsidR="001B0D67" w:rsidRPr="001B0D67">
        <w:rPr>
          <w:rFonts w:ascii="Arial" w:hAnsi="Arial" w:cs="Arial"/>
          <w:sz w:val="24"/>
          <w:szCs w:val="24"/>
        </w:rPr>
        <w:t xml:space="preserve">Realizator projektu powinien za każdym razem, przy wyborze właściwego sposobu rozliczania kosztów dojazdu dokonać analizy ekonomicznej, tak aby </w:t>
      </w:r>
      <w:r w:rsidR="001B0D67" w:rsidRPr="001B0D67">
        <w:rPr>
          <w:rFonts w:ascii="Arial" w:hAnsi="Arial" w:cs="Arial"/>
          <w:sz w:val="24"/>
          <w:szCs w:val="24"/>
        </w:rPr>
        <w:lastRenderedPageBreak/>
        <w:t>poniesiony wydatek był racjonalny i efektywny, poniesiony z zachowaniem zasad uzyskiwania najlepszych efektów z danych nakładów.</w:t>
      </w:r>
    </w:p>
    <w:p w14:paraId="25960FBA" w14:textId="222F95E9" w:rsidR="00467BAF" w:rsidRDefault="00E8795C" w:rsidP="0049078D">
      <w:pPr>
        <w:spacing w:before="60" w:after="60" w:line="360" w:lineRule="auto"/>
        <w:ind w:left="567" w:hanging="567"/>
        <w:rPr>
          <w:rFonts w:ascii="Arial" w:hAnsi="Arial" w:cs="Arial"/>
          <w:sz w:val="24"/>
          <w:szCs w:val="24"/>
        </w:rPr>
      </w:pPr>
      <w:r>
        <w:rPr>
          <w:rFonts w:ascii="Arial" w:hAnsi="Arial" w:cs="Arial"/>
          <w:sz w:val="24"/>
          <w:szCs w:val="24"/>
        </w:rPr>
        <w:t xml:space="preserve">7.      </w:t>
      </w:r>
      <w:r w:rsidR="001B0D67" w:rsidRPr="001B0D67">
        <w:rPr>
          <w:rFonts w:ascii="Arial" w:hAnsi="Arial" w:cs="Arial"/>
          <w:sz w:val="24"/>
          <w:szCs w:val="24"/>
        </w:rPr>
        <w:t>Dobrą praktyką jest również opracowanie przez realizatora projektu szczegółowych zasad zwrotu kosztów dojazdów i przedstawienie ich każdemu uczestnikowi projektu przed przystąpieniem do pierwszej formy wsparcia.</w:t>
      </w:r>
    </w:p>
    <w:p w14:paraId="5A6B6D0F" w14:textId="77777777" w:rsidR="008556A8" w:rsidRDefault="008556A8" w:rsidP="00052796">
      <w:pPr>
        <w:spacing w:before="60" w:after="60" w:line="360" w:lineRule="auto"/>
        <w:rPr>
          <w:rFonts w:ascii="Arial" w:hAnsi="Arial" w:cs="Arial"/>
          <w:sz w:val="24"/>
          <w:szCs w:val="24"/>
        </w:rPr>
      </w:pPr>
    </w:p>
    <w:p w14:paraId="434433B7" w14:textId="166D6FF2" w:rsidR="00E8795C" w:rsidRPr="00951718" w:rsidRDefault="000F515A" w:rsidP="00DC5961">
      <w:pPr>
        <w:pStyle w:val="Nag2"/>
        <w:numPr>
          <w:ilvl w:val="1"/>
          <w:numId w:val="44"/>
        </w:numPr>
        <w:rPr>
          <w:sz w:val="32"/>
          <w:szCs w:val="32"/>
        </w:rPr>
      </w:pPr>
      <w:bookmarkStart w:id="20" w:name="_Toc161231881"/>
      <w:bookmarkStart w:id="21" w:name="_Hlk159925035"/>
      <w:r w:rsidRPr="00951718">
        <w:rPr>
          <w:sz w:val="32"/>
          <w:szCs w:val="32"/>
        </w:rPr>
        <w:t>Zwrot kosztów opieki</w:t>
      </w:r>
      <w:bookmarkEnd w:id="20"/>
    </w:p>
    <w:bookmarkEnd w:id="21"/>
    <w:p w14:paraId="25EDAA9B" w14:textId="2FD05713" w:rsidR="000F515A" w:rsidRDefault="000F515A" w:rsidP="00B93930">
      <w:pPr>
        <w:pStyle w:val="Akapitzlist"/>
        <w:numPr>
          <w:ilvl w:val="0"/>
          <w:numId w:val="41"/>
        </w:numPr>
        <w:spacing w:before="60" w:after="60" w:line="360" w:lineRule="auto"/>
        <w:ind w:left="567" w:hanging="567"/>
        <w:contextualSpacing w:val="0"/>
        <w:rPr>
          <w:rFonts w:ascii="Arial" w:hAnsi="Arial" w:cs="Arial"/>
          <w:sz w:val="24"/>
          <w:szCs w:val="24"/>
        </w:rPr>
      </w:pPr>
      <w:r>
        <w:rPr>
          <w:rFonts w:ascii="Arial" w:hAnsi="Arial" w:cs="Arial"/>
          <w:sz w:val="24"/>
          <w:szCs w:val="24"/>
        </w:rPr>
        <w:t>Osobom uczestniczącym w szkoleniu lub stażu, w okresie trwania danej formy wsparcia, można pokryć koszty opieki nad dzieckiem lub dziećmi do lat 7 oraz osobami potrzebującymi wsparcia w codziennym funkcjonowaniu.</w:t>
      </w:r>
    </w:p>
    <w:p w14:paraId="22D63279" w14:textId="444D9ADF" w:rsidR="000F515A" w:rsidRDefault="000F515A" w:rsidP="00B93930">
      <w:pPr>
        <w:pStyle w:val="Akapitzlist"/>
        <w:numPr>
          <w:ilvl w:val="0"/>
          <w:numId w:val="41"/>
        </w:numPr>
        <w:spacing w:before="60" w:after="60" w:line="360" w:lineRule="auto"/>
        <w:ind w:left="567" w:hanging="567"/>
        <w:contextualSpacing w:val="0"/>
        <w:rPr>
          <w:rFonts w:ascii="Arial" w:hAnsi="Arial" w:cs="Arial"/>
          <w:sz w:val="24"/>
          <w:szCs w:val="24"/>
        </w:rPr>
      </w:pPr>
      <w:r w:rsidRPr="000F515A">
        <w:rPr>
          <w:rFonts w:ascii="Arial" w:hAnsi="Arial" w:cs="Arial"/>
          <w:sz w:val="24"/>
          <w:szCs w:val="24"/>
        </w:rPr>
        <w:t xml:space="preserve">Zgodnie z ustawą o promocji zatrudnienia i instytucjach rynku pracy maksymalny koszt refundacji kosztów opieki może wynieść </w:t>
      </w:r>
      <w:r w:rsidR="00AB5BDD">
        <w:rPr>
          <w:rFonts w:ascii="Arial" w:hAnsi="Arial" w:cs="Arial"/>
          <w:sz w:val="24"/>
          <w:szCs w:val="24"/>
        </w:rPr>
        <w:t xml:space="preserve">na miesiąc </w:t>
      </w:r>
      <w:r w:rsidRPr="000F515A">
        <w:rPr>
          <w:rFonts w:ascii="Arial" w:hAnsi="Arial" w:cs="Arial"/>
          <w:sz w:val="24"/>
          <w:szCs w:val="24"/>
        </w:rPr>
        <w:t>nie więcej niż połowa zasiłku, o którym mowa w art. 72 ust. 1 ustawy o promocji zatrudnienia i instytucjach rynku pracy. W przypadku krótszych form wsparcia koszt należy wyliczyć proporcjonalnie.</w:t>
      </w:r>
    </w:p>
    <w:p w14:paraId="66BD2468" w14:textId="77777777" w:rsidR="000F515A" w:rsidRPr="000F515A" w:rsidRDefault="000F515A" w:rsidP="000F515A">
      <w:pPr>
        <w:spacing w:before="60" w:after="60" w:line="360" w:lineRule="auto"/>
        <w:ind w:left="284"/>
        <w:rPr>
          <w:rFonts w:ascii="Arial" w:hAnsi="Arial" w:cs="Arial"/>
          <w:sz w:val="24"/>
          <w:szCs w:val="24"/>
        </w:rPr>
      </w:pPr>
    </w:p>
    <w:p w14:paraId="278127C3" w14:textId="77777777" w:rsidR="003C0095" w:rsidRDefault="003C0095" w:rsidP="000D6B40">
      <w:pPr>
        <w:pStyle w:val="Akapitzlist"/>
        <w:spacing w:before="60" w:after="60" w:line="360" w:lineRule="auto"/>
        <w:ind w:left="567"/>
        <w:contextualSpacing w:val="0"/>
        <w:rPr>
          <w:rFonts w:ascii="Arial" w:hAnsi="Arial" w:cs="Arial"/>
          <w:sz w:val="24"/>
          <w:szCs w:val="24"/>
        </w:rPr>
      </w:pPr>
    </w:p>
    <w:p w14:paraId="3C4B6502"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590491E3"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5A02C8DA"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6DCADBA9"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74427599"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2B432499"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481D570B"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231F9733"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74D11137"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516FFB42" w14:textId="77777777" w:rsidR="002E578B" w:rsidRDefault="002E578B" w:rsidP="000D6B40">
      <w:pPr>
        <w:pStyle w:val="Akapitzlist"/>
        <w:spacing w:before="60" w:after="60" w:line="360" w:lineRule="auto"/>
        <w:ind w:left="567"/>
        <w:contextualSpacing w:val="0"/>
        <w:rPr>
          <w:rFonts w:ascii="Arial" w:hAnsi="Arial" w:cs="Arial"/>
          <w:sz w:val="24"/>
          <w:szCs w:val="24"/>
        </w:rPr>
      </w:pPr>
    </w:p>
    <w:p w14:paraId="479C0011" w14:textId="77777777" w:rsidR="00A5475B" w:rsidRPr="008130F8" w:rsidRDefault="00A5475B" w:rsidP="008130F8">
      <w:pPr>
        <w:spacing w:before="60" w:after="60" w:line="360" w:lineRule="auto"/>
        <w:rPr>
          <w:rFonts w:ascii="Arial" w:hAnsi="Arial" w:cs="Arial"/>
          <w:sz w:val="24"/>
          <w:szCs w:val="24"/>
        </w:rPr>
      </w:pPr>
    </w:p>
    <w:p w14:paraId="38D5AB12" w14:textId="62229E5F" w:rsidR="00A5475B" w:rsidRPr="00875281" w:rsidRDefault="00A5475B" w:rsidP="00FD687B">
      <w:pPr>
        <w:pStyle w:val="Nag2"/>
        <w:numPr>
          <w:ilvl w:val="0"/>
          <w:numId w:val="44"/>
        </w:numPr>
        <w:jc w:val="left"/>
        <w:rPr>
          <w:sz w:val="32"/>
          <w:szCs w:val="32"/>
        </w:rPr>
      </w:pPr>
      <w:bookmarkStart w:id="22" w:name="_Toc161231882"/>
      <w:r w:rsidRPr="00875281">
        <w:rPr>
          <w:sz w:val="32"/>
          <w:szCs w:val="32"/>
        </w:rPr>
        <w:lastRenderedPageBreak/>
        <w:t>Wskaźniki</w:t>
      </w:r>
      <w:bookmarkEnd w:id="22"/>
    </w:p>
    <w:p w14:paraId="75AA7FAF" w14:textId="43553C41" w:rsidR="00FE52E3" w:rsidRPr="00FE52E3" w:rsidRDefault="00FE52E3" w:rsidP="00FE52E3">
      <w:pPr>
        <w:spacing w:before="120" w:after="120" w:line="360" w:lineRule="auto"/>
        <w:rPr>
          <w:rFonts w:ascii="Arial" w:eastAsia="Times New Roman" w:hAnsi="Arial" w:cs="Arial"/>
          <w:sz w:val="24"/>
          <w:szCs w:val="24"/>
          <w:lang w:eastAsia="pl-PL"/>
        </w:rPr>
      </w:pPr>
      <w:r w:rsidRPr="00FE52E3">
        <w:rPr>
          <w:rFonts w:ascii="Arial" w:eastAsia="Times New Roman" w:hAnsi="Arial" w:cs="Arial"/>
          <w:sz w:val="24"/>
          <w:szCs w:val="24"/>
          <w:lang w:eastAsia="pl-PL"/>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w:t>
      </w:r>
      <w:r w:rsidRPr="00DE1790">
        <w:rPr>
          <w:rFonts w:ascii="Arial" w:eastAsia="Times New Roman" w:hAnsi="Arial" w:cs="Arial"/>
          <w:sz w:val="24"/>
          <w:szCs w:val="24"/>
          <w:lang w:eastAsia="pl-PL"/>
        </w:rPr>
        <w:t>Natomiast Inne wspólne wskaźniki produktu są wskaźnikami obligatoryjnymi i muszą być uwzględnione we wniosku oraz monitorowane na etapie realizacji.</w:t>
      </w:r>
      <w:r w:rsidRPr="00FE52E3">
        <w:rPr>
          <w:rFonts w:ascii="Arial" w:eastAsia="Times New Roman" w:hAnsi="Arial" w:cs="Arial"/>
          <w:sz w:val="24"/>
          <w:szCs w:val="24"/>
          <w:lang w:eastAsia="pl-PL"/>
        </w:rPr>
        <w:t xml:space="preserve"> </w:t>
      </w:r>
    </w:p>
    <w:p w14:paraId="78EC09CD" w14:textId="68FE0FA1" w:rsidR="0084161F" w:rsidRPr="00757BB5" w:rsidRDefault="0084161F" w:rsidP="004821A3">
      <w:pPr>
        <w:spacing w:before="60" w:after="60" w:line="360" w:lineRule="auto"/>
        <w:ind w:left="567"/>
        <w:rPr>
          <w:rFonts w:ascii="Arial" w:hAnsi="Arial" w:cs="Arial"/>
          <w:sz w:val="24"/>
          <w:szCs w:val="24"/>
        </w:rPr>
      </w:pPr>
      <w:r w:rsidRPr="00757BB5">
        <w:rPr>
          <w:rFonts w:ascii="Arial" w:hAnsi="Arial" w:cs="Arial"/>
          <w:sz w:val="24"/>
          <w:szCs w:val="24"/>
        </w:rPr>
        <w:t xml:space="preserve"> </w:t>
      </w:r>
    </w:p>
    <w:p w14:paraId="1240F942" w14:textId="71C4C5BB" w:rsidR="0084161F" w:rsidRPr="0043617A" w:rsidRDefault="006C513D" w:rsidP="00D5193F">
      <w:pPr>
        <w:pStyle w:val="Nagwek1"/>
        <w:rPr>
          <w:rFonts w:ascii="Arial" w:eastAsia="Times New Roman" w:hAnsi="Arial" w:cs="Arial"/>
          <w:color w:val="auto"/>
          <w:sz w:val="28"/>
          <w:szCs w:val="28"/>
          <w:lang w:eastAsia="pl-PL"/>
        </w:rPr>
      </w:pPr>
      <w:bookmarkStart w:id="23" w:name="_Toc159587799"/>
      <w:bookmarkStart w:id="24" w:name="_Toc161231794"/>
      <w:bookmarkStart w:id="25" w:name="_Toc161231883"/>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skaźniki produktu</w:t>
      </w:r>
      <w:bookmarkEnd w:id="23"/>
      <w:bookmarkEnd w:id="24"/>
      <w:bookmarkEnd w:id="25"/>
    </w:p>
    <w:p w14:paraId="61A70F26" w14:textId="77777777" w:rsidR="0084161F" w:rsidRPr="00537B63" w:rsidRDefault="0084161F" w:rsidP="0084161F">
      <w:pPr>
        <w:rPr>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3C02CC" w14:paraId="26708523" w14:textId="77777777" w:rsidTr="005F2366">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D0B28" w14:textId="77777777" w:rsidR="0084161F" w:rsidRPr="003C02CC"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A1DC04" w14:textId="77777777" w:rsidR="0084161F" w:rsidRPr="003C02CC" w:rsidRDefault="0084161F" w:rsidP="00CF35AA">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A82612A" w14:textId="77777777" w:rsidR="0084161F" w:rsidRDefault="0084161F" w:rsidP="00CF35AA">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26D66EB0" w14:textId="77777777" w:rsidR="0084161F" w:rsidRDefault="0084161F" w:rsidP="00CF35AA">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0B611508" w14:textId="77777777" w:rsidR="0084161F" w:rsidRPr="003C02CC" w:rsidRDefault="0084161F" w:rsidP="00CF35AA">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318DB31F" w14:textId="77777777" w:rsidTr="005F2366">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05027"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FFCA1A" w14:textId="64B00F14" w:rsidR="0084161F" w:rsidRPr="003C02CC" w:rsidRDefault="0084161F" w:rsidP="005F2366">
            <w:pPr>
              <w:tabs>
                <w:tab w:val="left" w:pos="3878"/>
              </w:tabs>
              <w:spacing w:before="120" w:after="120" w:line="312" w:lineRule="auto"/>
              <w:rPr>
                <w:rFonts w:ascii="Arial" w:eastAsia="Calibri" w:hAnsi="Arial" w:cs="Arial"/>
                <w:sz w:val="24"/>
                <w:szCs w:val="24"/>
              </w:rPr>
            </w:pPr>
            <w:r w:rsidRPr="00592F5F">
              <w:rPr>
                <w:rFonts w:ascii="Arial" w:eastAsia="Calibri" w:hAnsi="Arial" w:cs="Arial"/>
                <w:sz w:val="24"/>
                <w:szCs w:val="24"/>
              </w:rPr>
              <w:t xml:space="preserve">Liczba osób długotrwale bezrobotnych objętych wsparciem w programie </w:t>
            </w:r>
            <w:r w:rsidR="0007165A">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AF90A6E" w14:textId="1B03EACC" w:rsidR="0084161F" w:rsidRPr="0043617A" w:rsidRDefault="0084161F" w:rsidP="005F2366">
            <w:pPr>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Pr>
                <w:rFonts w:ascii="Arial" w:eastAsia="Calibri" w:hAnsi="Arial" w:cs="Arial"/>
                <w:sz w:val="24"/>
                <w:szCs w:val="24"/>
              </w:rPr>
              <w:t>:</w:t>
            </w:r>
          </w:p>
          <w:p w14:paraId="4F1206A3" w14:textId="77777777" w:rsidR="0084161F" w:rsidRPr="003C02CC" w:rsidRDefault="0084161F" w:rsidP="005F2366">
            <w:pPr>
              <w:spacing w:before="120" w:after="120" w:line="312" w:lineRule="auto"/>
              <w:rPr>
                <w:rFonts w:ascii="Arial" w:eastAsia="Calibri" w:hAnsi="Arial" w:cs="Arial"/>
                <w:sz w:val="24"/>
                <w:szCs w:val="24"/>
                <w:u w:val="single"/>
              </w:rPr>
            </w:pPr>
            <w:r w:rsidRPr="00D4678A">
              <w:rPr>
                <w:rFonts w:ascii="Arial" w:eastAsia="Times New Roman" w:hAnsi="Arial" w:cs="Arial"/>
                <w:sz w:val="24"/>
                <w:szCs w:val="24"/>
                <w:lang w:eastAsia="pl-PL"/>
              </w:rPr>
              <w:t>Osoby długotrwale bezrobotne to osoby bezrobotne pozostające w rejestrze powiatowego urzędu pracy przez okres ponad 12 miesięcy w okresie ostatnich 2 lat, z wyłączeniem okresów odbywania stażu i przygotowania zawodowego dorosłych.</w:t>
            </w:r>
          </w:p>
          <w:p w14:paraId="01956B8B" w14:textId="29DCE9D9"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sidR="0043617A" w:rsidRPr="0043617A">
              <w:rPr>
                <w:rFonts w:ascii="Arial" w:eastAsia="Times New Roman" w:hAnsi="Arial" w:cs="Arial"/>
                <w:bCs/>
                <w:sz w:val="24"/>
                <w:szCs w:val="24"/>
                <w:lang w:eastAsia="pl-PL"/>
              </w:rPr>
              <w:t>:</w:t>
            </w:r>
          </w:p>
          <w:p w14:paraId="5C4B5C2E"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521C42C1" w14:textId="77777777" w:rsidR="0084161F" w:rsidRPr="003C02CC" w:rsidRDefault="0084161F" w:rsidP="005F2366">
            <w:pPr>
              <w:spacing w:before="120" w:after="120" w:line="312" w:lineRule="auto"/>
              <w:rPr>
                <w:rFonts w:ascii="Arial" w:eastAsia="Times New Roman" w:hAnsi="Arial" w:cs="Arial"/>
                <w:bCs/>
                <w:sz w:val="24"/>
                <w:szCs w:val="24"/>
                <w:highlight w:val="yellow"/>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2139B697" w14:textId="612A2BBD"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Pr>
                <w:rFonts w:ascii="Arial" w:eastAsia="Times New Roman" w:hAnsi="Arial" w:cs="Arial"/>
                <w:bCs/>
                <w:sz w:val="24"/>
                <w:szCs w:val="24"/>
                <w:lang w:eastAsia="pl-PL"/>
              </w:rPr>
              <w:t>:</w:t>
            </w:r>
          </w:p>
          <w:p w14:paraId="3E1E757B" w14:textId="77777777" w:rsidR="0084161F" w:rsidRPr="003C02CC" w:rsidRDefault="0084161F" w:rsidP="005F2366">
            <w:pPr>
              <w:pStyle w:val="Akapitzlist"/>
              <w:numPr>
                <w:ilvl w:val="0"/>
                <w:numId w:val="18"/>
              </w:numPr>
              <w:tabs>
                <w:tab w:val="left" w:pos="3878"/>
              </w:tabs>
              <w:spacing w:before="120" w:after="120" w:line="312" w:lineRule="auto"/>
              <w:ind w:left="499" w:hanging="426"/>
              <w:rPr>
                <w:rFonts w:ascii="Arial" w:eastAsia="Calibri" w:hAnsi="Arial" w:cs="Arial"/>
                <w:sz w:val="24"/>
                <w:szCs w:val="24"/>
              </w:rPr>
            </w:pPr>
            <w:r w:rsidRPr="00592F5F">
              <w:rPr>
                <w:rFonts w:ascii="Arial" w:eastAsia="Times New Roman" w:hAnsi="Arial" w:cs="Arial"/>
                <w:bCs/>
                <w:sz w:val="24"/>
                <w:szCs w:val="24"/>
                <w:lang w:eastAsia="pl-PL"/>
              </w:rPr>
              <w:t>zaświadczenie potwierdzające status uczestnika z publicznych służb zatrudnienia</w:t>
            </w:r>
          </w:p>
        </w:tc>
      </w:tr>
      <w:tr w:rsidR="0084161F" w:rsidRPr="003C02CC" w14:paraId="518E58D4" w14:textId="77777777" w:rsidTr="005F2366">
        <w:trPr>
          <w:trHeight w:val="8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1D7206"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AC07C7" w14:textId="7580A181" w:rsidR="0084161F" w:rsidRPr="003C02CC" w:rsidRDefault="0084161F" w:rsidP="005F2366">
            <w:pPr>
              <w:tabs>
                <w:tab w:val="left" w:pos="3878"/>
              </w:tabs>
              <w:spacing w:before="120" w:after="120" w:line="312" w:lineRule="auto"/>
              <w:rPr>
                <w:rFonts w:ascii="Arial" w:eastAsia="Calibri" w:hAnsi="Arial" w:cs="Arial"/>
                <w:sz w:val="24"/>
                <w:szCs w:val="24"/>
              </w:rPr>
            </w:pPr>
            <w:r w:rsidRPr="00D4678A">
              <w:rPr>
                <w:rFonts w:ascii="Arial" w:hAnsi="Arial" w:cs="Arial"/>
                <w:color w:val="000000"/>
                <w:sz w:val="24"/>
                <w:szCs w:val="24"/>
              </w:rPr>
              <w:t>Liczba osób w wieku 18-29 lat objętych wsparciem w programie</w:t>
            </w:r>
            <w:r w:rsidR="0007165A">
              <w:rPr>
                <w:rFonts w:ascii="Arial" w:hAnsi="Arial" w:cs="Arial"/>
                <w:color w:val="000000"/>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AB32E98" w14:textId="111EAEF2" w:rsidR="0084161F" w:rsidRPr="0043617A" w:rsidRDefault="0084161F" w:rsidP="005F2366">
            <w:pPr>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Pr>
                <w:rFonts w:ascii="Arial" w:eastAsia="Calibri" w:hAnsi="Arial" w:cs="Arial"/>
                <w:sz w:val="24"/>
                <w:szCs w:val="24"/>
              </w:rPr>
              <w:t>:</w:t>
            </w:r>
          </w:p>
          <w:p w14:paraId="670F33C4" w14:textId="77777777" w:rsidR="0084161F" w:rsidRPr="008D7672" w:rsidRDefault="0084161F" w:rsidP="005F2366">
            <w:pPr>
              <w:spacing w:before="120" w:after="120" w:line="312" w:lineRule="auto"/>
              <w:rPr>
                <w:rFonts w:ascii="Arial" w:eastAsia="Calibri" w:hAnsi="Arial" w:cs="Arial"/>
                <w:sz w:val="24"/>
                <w:szCs w:val="24"/>
              </w:rPr>
            </w:pPr>
            <w:r w:rsidRPr="008D7672">
              <w:rPr>
                <w:rFonts w:ascii="Arial" w:eastAsia="Calibri" w:hAnsi="Arial" w:cs="Arial"/>
                <w:sz w:val="24"/>
                <w:szCs w:val="24"/>
              </w:rPr>
              <w:t>Osoby w wieku między 18 a 29 rokiem życia, tj. od dnia, w którym przypadają 18 urodziny do dnia poprzedzającego 30 urodziny, objęte wsparciem EFS+.</w:t>
            </w:r>
          </w:p>
          <w:p w14:paraId="4D41C908" w14:textId="6DF9542A"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lastRenderedPageBreak/>
              <w:t>TERMIN POMIARU WSKAŹNIKA</w:t>
            </w:r>
            <w:r w:rsidR="0043617A" w:rsidRPr="0043617A">
              <w:rPr>
                <w:rFonts w:ascii="Arial" w:eastAsia="Times New Roman" w:hAnsi="Arial" w:cs="Arial"/>
                <w:bCs/>
                <w:sz w:val="24"/>
                <w:szCs w:val="24"/>
                <w:lang w:eastAsia="pl-PL"/>
              </w:rPr>
              <w:t>:</w:t>
            </w:r>
          </w:p>
          <w:p w14:paraId="6FCA2825" w14:textId="77777777" w:rsidR="0084161F"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 xml:space="preserve">Wiek uczestników określany jest na podstawie daty urodzenia (dzień, miesiąc, rok) i ustalany w dniu rozpoczęcia udziału w projekcie, tj. w momencie rozpoczęcia udziału w pierwszej formie wsparcia w projekcie. </w:t>
            </w:r>
          </w:p>
          <w:p w14:paraId="39731764" w14:textId="7A56C610"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sidRPr="0043617A">
              <w:rPr>
                <w:rFonts w:ascii="Arial" w:eastAsia="Times New Roman" w:hAnsi="Arial" w:cs="Arial"/>
                <w:bCs/>
                <w:sz w:val="24"/>
                <w:szCs w:val="24"/>
                <w:lang w:eastAsia="pl-PL"/>
              </w:rPr>
              <w:t>:</w:t>
            </w:r>
          </w:p>
          <w:p w14:paraId="0F552C3A" w14:textId="77777777" w:rsidR="0084161F" w:rsidRPr="00616F8A" w:rsidRDefault="0084161F" w:rsidP="005F2366">
            <w:pPr>
              <w:pStyle w:val="Akapitzlist"/>
              <w:numPr>
                <w:ilvl w:val="0"/>
                <w:numId w:val="16"/>
              </w:numPr>
              <w:tabs>
                <w:tab w:val="left" w:pos="3878"/>
              </w:tabs>
              <w:spacing w:before="120" w:after="120" w:line="312" w:lineRule="auto"/>
              <w:ind w:left="357" w:hanging="357"/>
              <w:rPr>
                <w:rFonts w:ascii="Arial" w:eastAsia="Calibri" w:hAnsi="Arial" w:cs="Arial"/>
                <w:sz w:val="24"/>
                <w:szCs w:val="24"/>
              </w:rPr>
            </w:pPr>
            <w:r w:rsidRPr="008D7672">
              <w:rPr>
                <w:rFonts w:ascii="Arial" w:eastAsia="Calibri" w:hAnsi="Arial" w:cs="Arial"/>
                <w:sz w:val="24"/>
                <w:szCs w:val="24"/>
              </w:rPr>
              <w:t>dokumenty potwierdzające status osoby (np.: dowód osobisty)</w:t>
            </w:r>
          </w:p>
        </w:tc>
      </w:tr>
      <w:tr w:rsidR="0084161F" w:rsidRPr="003C02CC" w14:paraId="1DC358C6" w14:textId="77777777" w:rsidTr="005F2366">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F299DA"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051C0E" w14:textId="5398A973" w:rsidR="0084161F" w:rsidRPr="003C02CC" w:rsidRDefault="0084161F" w:rsidP="005F2366">
            <w:pPr>
              <w:tabs>
                <w:tab w:val="left" w:pos="3878"/>
              </w:tabs>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Liczba osób niezatrudnionych objętych wsparciem w programie</w:t>
            </w:r>
            <w:r w:rsidR="0007165A">
              <w:rPr>
                <w:rFonts w:ascii="Arial" w:eastAsia="Times New Roman" w:hAnsi="Arial" w:cs="Arial"/>
                <w:sz w:val="24"/>
                <w:szCs w:val="24"/>
                <w:lang w:eastAsia="pl-PL"/>
              </w:rPr>
              <w:t xml:space="preserve"> (osoby)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9123972" w14:textId="2ED69D21" w:rsidR="0084161F" w:rsidRPr="0043617A" w:rsidRDefault="0084161F" w:rsidP="005F2366">
            <w:pPr>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sidRPr="0043617A">
              <w:rPr>
                <w:rFonts w:ascii="Arial" w:eastAsia="Calibri" w:hAnsi="Arial" w:cs="Arial"/>
                <w:sz w:val="24"/>
                <w:szCs w:val="24"/>
              </w:rPr>
              <w:t>:</w:t>
            </w:r>
          </w:p>
          <w:p w14:paraId="4B32CDFD" w14:textId="77777777" w:rsidR="0084161F" w:rsidRDefault="0084161F" w:rsidP="005F2366">
            <w:pPr>
              <w:spacing w:before="120" w:after="120" w:line="312" w:lineRule="auto"/>
              <w:rPr>
                <w:rFonts w:ascii="Arial" w:eastAsia="Calibri" w:hAnsi="Arial" w:cs="Arial"/>
                <w:sz w:val="24"/>
                <w:szCs w:val="24"/>
              </w:rPr>
            </w:pPr>
            <w:r w:rsidRPr="008D7672">
              <w:rPr>
                <w:rFonts w:ascii="Arial" w:eastAsia="Calibri" w:hAnsi="Arial" w:cs="Arial"/>
                <w:sz w:val="24"/>
                <w:szCs w:val="24"/>
              </w:rPr>
              <w:t>Łączna liczba osób bezrobotnych i biernych zawodowo zgodnie z definicjami wskaźników wspólnych: liczba osób bezrobotnych, w tym długotrwale bezrobotnych, objętych wsparciem w programie i liczba osób biernych zawodowo objętych wsparciem w programie.</w:t>
            </w:r>
          </w:p>
          <w:p w14:paraId="77153B3F" w14:textId="294DF5AC"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sidR="0043617A">
              <w:rPr>
                <w:rFonts w:ascii="Arial" w:eastAsia="Times New Roman" w:hAnsi="Arial" w:cs="Arial"/>
                <w:bCs/>
                <w:sz w:val="24"/>
                <w:szCs w:val="24"/>
                <w:lang w:eastAsia="pl-PL"/>
              </w:rPr>
              <w:t>:</w:t>
            </w:r>
          </w:p>
          <w:p w14:paraId="048EE603"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791AB9F5" w14:textId="77777777" w:rsidR="0084161F" w:rsidRPr="003C02CC" w:rsidRDefault="0084161F" w:rsidP="005F2366">
            <w:pPr>
              <w:spacing w:before="120" w:after="120" w:line="312" w:lineRule="auto"/>
              <w:rPr>
                <w:rFonts w:ascii="Arial" w:eastAsia="Times New Roman" w:hAnsi="Arial" w:cs="Arial"/>
                <w:bCs/>
                <w:sz w:val="24"/>
                <w:szCs w:val="24"/>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115CE70A" w14:textId="263A6553"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Pr>
                <w:rFonts w:ascii="Arial" w:eastAsia="Times New Roman" w:hAnsi="Arial" w:cs="Arial"/>
                <w:bCs/>
                <w:sz w:val="24"/>
                <w:szCs w:val="24"/>
                <w:lang w:eastAsia="pl-PL"/>
              </w:rPr>
              <w:t>:</w:t>
            </w:r>
          </w:p>
          <w:p w14:paraId="34182800" w14:textId="77777777" w:rsidR="0084161F" w:rsidRPr="003C02CC" w:rsidRDefault="0084161F" w:rsidP="001C11D7">
            <w:pPr>
              <w:pStyle w:val="Akapitzlist"/>
              <w:numPr>
                <w:ilvl w:val="0"/>
                <w:numId w:val="19"/>
              </w:numPr>
              <w:tabs>
                <w:tab w:val="left" w:pos="3878"/>
              </w:tabs>
              <w:spacing w:before="120" w:after="120" w:line="312" w:lineRule="auto"/>
              <w:ind w:left="351" w:hanging="283"/>
              <w:rPr>
                <w:rFonts w:ascii="Arial" w:eastAsia="Times New Roman" w:hAnsi="Arial" w:cs="Arial"/>
                <w:bCs/>
                <w:sz w:val="24"/>
                <w:szCs w:val="24"/>
                <w:lang w:eastAsia="pl-PL"/>
              </w:rPr>
            </w:pPr>
            <w:r w:rsidRPr="008D7672">
              <w:rPr>
                <w:rFonts w:ascii="Arial" w:eastAsia="Calibri" w:hAnsi="Arial" w:cs="Arial"/>
                <w:sz w:val="24"/>
                <w:szCs w:val="24"/>
              </w:rPr>
              <w:t xml:space="preserve">zaświadczenie z Zakładu Ubezpieczeń Społecznych (ZUS) lub potwierdzenie wygenerowane z Platformy Usług Elektronicznych ZUS, potwierdzające status tych osób jako osób bezrobotnych lub biernych zawodowo w dniu jego wydania (zaświadczenie/potwierdzenie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 W przypadku osób bezrobotnych zarejestrowanych </w:t>
            </w:r>
            <w:r w:rsidRPr="008D7672">
              <w:rPr>
                <w:rFonts w:ascii="Arial" w:eastAsia="Calibri" w:hAnsi="Arial" w:cs="Arial"/>
                <w:sz w:val="24"/>
                <w:szCs w:val="24"/>
              </w:rPr>
              <w:lastRenderedPageBreak/>
              <w:t>w powiatowym urzędzie pracy (PUP), dokumentem tym może być również zaświadczenie z PUP-u o posiadaniu statusu osoby bezrobotnej w dniu jego wydania. Zaświadczenia, o których mowa w zdaniu pierwszym i drugim, uznaje się za ważne przez okres 30 dni od dnia ich wydania. Rozpoczęcie wsparcia przez uczestnika projektu, którego kwalifikowalność została potwierdzona zaświadczeniem, powinno nastąpić nie później niż 30 dni od dnia wystawienia zaświadczenia</w:t>
            </w:r>
          </w:p>
        </w:tc>
      </w:tr>
    </w:tbl>
    <w:p w14:paraId="6A31766C" w14:textId="5A992897" w:rsidR="0084161F" w:rsidRPr="0043617A" w:rsidRDefault="006C513D" w:rsidP="006C513D">
      <w:pPr>
        <w:pStyle w:val="Nagwek1"/>
        <w:rPr>
          <w:rFonts w:ascii="Arial" w:eastAsia="Times New Roman" w:hAnsi="Arial" w:cs="Arial"/>
          <w:color w:val="auto"/>
          <w:sz w:val="28"/>
          <w:szCs w:val="28"/>
          <w:lang w:eastAsia="pl-PL"/>
        </w:rPr>
      </w:pPr>
      <w:bookmarkStart w:id="26" w:name="_Toc159587800"/>
      <w:bookmarkStart w:id="27" w:name="_Toc161231795"/>
      <w:bookmarkStart w:id="28" w:name="_Toc161231884"/>
      <w:r w:rsidRPr="0043617A">
        <w:rPr>
          <w:rFonts w:ascii="Arial" w:eastAsia="Times New Roman" w:hAnsi="Arial" w:cs="Arial"/>
          <w:color w:val="auto"/>
          <w:sz w:val="28"/>
          <w:szCs w:val="28"/>
          <w:lang w:eastAsia="pl-PL"/>
        </w:rPr>
        <w:lastRenderedPageBreak/>
        <w:t>W</w:t>
      </w:r>
      <w:r w:rsidR="0084161F" w:rsidRPr="0043617A">
        <w:rPr>
          <w:rFonts w:ascii="Arial" w:eastAsia="Times New Roman" w:hAnsi="Arial" w:cs="Arial"/>
          <w:color w:val="auto"/>
          <w:sz w:val="28"/>
          <w:szCs w:val="28"/>
          <w:lang w:eastAsia="pl-PL"/>
        </w:rPr>
        <w:t>skaźniki rezultatu</w:t>
      </w:r>
      <w:bookmarkEnd w:id="26"/>
      <w:bookmarkEnd w:id="27"/>
      <w:bookmarkEnd w:id="28"/>
    </w:p>
    <w:p w14:paraId="06990CEA" w14:textId="77777777" w:rsidR="0084161F" w:rsidRPr="00537B63" w:rsidRDefault="0084161F" w:rsidP="0084161F">
      <w:pPr>
        <w:rPr>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3C02CC" w14:paraId="094F171B" w14:textId="77777777" w:rsidTr="005F2366">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13444" w14:textId="77777777" w:rsidR="0084161F" w:rsidRPr="003C02CC" w:rsidRDefault="0084161F" w:rsidP="005F2366">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8EE494" w14:textId="77777777" w:rsidR="0084161F" w:rsidRPr="003C02CC" w:rsidRDefault="0084161F" w:rsidP="00731402">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5E3CD5E"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4F4A738D"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63FD158" w14:textId="77777777" w:rsidR="0084161F" w:rsidRPr="003C02CC" w:rsidRDefault="0084161F" w:rsidP="00731402">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5731AA7C" w14:textId="77777777" w:rsidTr="005F2366">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61D48"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90E2F05" w14:textId="5220F9CB" w:rsidR="0084161F" w:rsidRPr="003C02CC" w:rsidRDefault="0084161F" w:rsidP="005F2366">
            <w:pPr>
              <w:tabs>
                <w:tab w:val="left" w:pos="3878"/>
              </w:tabs>
              <w:spacing w:before="120" w:after="120" w:line="312" w:lineRule="auto"/>
              <w:rPr>
                <w:rFonts w:ascii="Arial" w:eastAsia="Times New Roman" w:hAnsi="Arial" w:cs="Arial"/>
                <w:b/>
                <w:bCs/>
                <w:sz w:val="24"/>
                <w:szCs w:val="24"/>
                <w:lang w:eastAsia="pl-PL"/>
              </w:rPr>
            </w:pPr>
            <w:r w:rsidRPr="008D7672">
              <w:rPr>
                <w:rFonts w:ascii="Arial" w:eastAsia="Calibri" w:hAnsi="Arial" w:cs="Arial"/>
                <w:sz w:val="24"/>
                <w:szCs w:val="24"/>
              </w:rPr>
              <w:t xml:space="preserve">Liczba osób, które uzyskały kwalifikacje po opuszczeniu programu </w:t>
            </w:r>
            <w:r w:rsidR="0007165A">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02EA0D1" w14:textId="00E5F38A" w:rsidR="0084161F" w:rsidRPr="0043617A" w:rsidRDefault="0084161F" w:rsidP="005F2366">
            <w:pPr>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Pr>
                <w:rFonts w:ascii="Arial" w:eastAsia="Calibri" w:hAnsi="Arial" w:cs="Arial"/>
                <w:sz w:val="24"/>
                <w:szCs w:val="24"/>
              </w:rPr>
              <w:t>:</w:t>
            </w:r>
          </w:p>
          <w:p w14:paraId="57DC4F23"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wlicza się osoby, które otrzymały wsparcie EFS+ i uzyskały kwalifikacje lub kompetencje po opuszczeniu projektu.</w:t>
            </w:r>
          </w:p>
          <w:p w14:paraId="39D4CA0E"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 xml:space="preserve">Kwalifikacje to określony zestaw efektów uczenia się w zakresie wiedzy, umiejętności oraz kompetencji społecznych nabytych w drodze edukacji formalnej, edukacji </w:t>
            </w:r>
            <w:proofErr w:type="spellStart"/>
            <w:r w:rsidRPr="008D7672">
              <w:rPr>
                <w:rFonts w:ascii="Arial" w:eastAsia="Times New Roman" w:hAnsi="Arial" w:cs="Arial"/>
                <w:sz w:val="24"/>
                <w:szCs w:val="24"/>
                <w:lang w:eastAsia="pl-PL"/>
              </w:rPr>
              <w:t>pozaformalnej</w:t>
            </w:r>
            <w:proofErr w:type="spellEnd"/>
            <w:r w:rsidRPr="008D7672">
              <w:rPr>
                <w:rFonts w:ascii="Arial" w:eastAsia="Times New Roman" w:hAnsi="Arial" w:cs="Arial"/>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33585AD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Kwalifikacje mogą być nadawane przez:</w:t>
            </w:r>
          </w:p>
          <w:p w14:paraId="5FA1EF8D"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realizacji procesów walidacji i certyfikowania zgodnie z ustawą z dnia 22 grudnia 2015 r. o Zintegrowanym Systemie Kwalifikacji,</w:t>
            </w:r>
          </w:p>
          <w:p w14:paraId="626FE151"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realizacji procesów walidacji i certyfikowania na mocy innych przepisów prawa,</w:t>
            </w:r>
          </w:p>
          <w:p w14:paraId="7923CC3F"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 </w:t>
            </w:r>
            <w:r w:rsidRPr="008D7672">
              <w:rPr>
                <w:rFonts w:ascii="Arial" w:eastAsia="Times New Roman" w:hAnsi="Arial" w:cs="Arial"/>
                <w:sz w:val="24"/>
                <w:szCs w:val="24"/>
                <w:lang w:eastAsia="pl-PL"/>
              </w:rPr>
              <w:t>podmioty uprawnione do wydawania dokumentów potwierdzających uzyskanie kwalifikacji, w tym w zawodzie,</w:t>
            </w:r>
          </w:p>
          <w:p w14:paraId="6D5F7556"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organy władz publicznych lub samorządów zawodowych, uprawnione do wydawania dokumentów potwierdzających kwalifikację na podstawie ustawy lub rozporządzenia.</w:t>
            </w:r>
          </w:p>
          <w:p w14:paraId="0225462D"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B01EF6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444A586D"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Fakt nabycia kompetencji jest weryfikowany w ramach następujących etapów:</w:t>
            </w:r>
          </w:p>
          <w:p w14:paraId="732F30E0"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a) ETAP I – Zakres – zdefiniowanie w ramach wniosku o dofinansowanie (w przypadku projektów) lub usługi (w przypadku Podmiotowego Systemu Finansowania) grupy docelowej do objęcia wsparciem oraz zakresu tematycznego wsparcia, który będzie poddany ocenie,</w:t>
            </w:r>
          </w:p>
          <w:p w14:paraId="7472F510"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 xml:space="preserve">b) ETAP II – Wzorzec – określony przed rozpoczęciem form wsparcia i zrealizowany w projekcie/usłudze standard wymagań, tj. efektów uczenia się, które osiągną uczestnicy w wyniku </w:t>
            </w:r>
            <w:r w:rsidRPr="008D7672">
              <w:rPr>
                <w:rFonts w:ascii="Arial" w:eastAsia="Times New Roman" w:hAnsi="Arial" w:cs="Arial"/>
                <w:sz w:val="24"/>
                <w:szCs w:val="24"/>
                <w:lang w:eastAsia="pl-PL"/>
              </w:rPr>
              <w:lastRenderedPageBreak/>
              <w:t>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7930520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DC7FA69"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0BDE7194"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 xml:space="preserve">Przez efekty uczenia się należy rozumieć wiedzę, umiejętności oraz kompetencje społeczne nabyte w edukacji formalnej, edukacji </w:t>
            </w:r>
            <w:proofErr w:type="spellStart"/>
            <w:r w:rsidRPr="008D7672">
              <w:rPr>
                <w:rFonts w:ascii="Arial" w:eastAsia="Times New Roman" w:hAnsi="Arial" w:cs="Arial"/>
                <w:sz w:val="24"/>
                <w:szCs w:val="24"/>
                <w:lang w:eastAsia="pl-PL"/>
              </w:rPr>
              <w:t>pozaformalnej</w:t>
            </w:r>
            <w:proofErr w:type="spellEnd"/>
            <w:r w:rsidRPr="008D7672">
              <w:rPr>
                <w:rFonts w:ascii="Arial" w:eastAsia="Times New Roman" w:hAnsi="Arial" w:cs="Arial"/>
                <w:sz w:val="24"/>
                <w:szCs w:val="24"/>
                <w:lang w:eastAsia="pl-PL"/>
              </w:rPr>
              <w:t xml:space="preserve"> lub poprzez uczenie się nieformalne, zgodne z ustalonymi dla danej kwalifikacji lub kompetencji wymaganiami.</w:t>
            </w:r>
          </w:p>
          <w:p w14:paraId="6FB7EFAA"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Wykazywać należy wyłącznie kwalifikacje lub kompetencje osiągnięte w wyniku udziału w projekcie EFS+. Powinny one być wykazywane tylko raz dla uczestnika/projektu.</w:t>
            </w:r>
          </w:p>
          <w:p w14:paraId="7E722FBC"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7D9E3D8C"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lastRenderedPageBreak/>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AAC269C" w14:textId="77777777" w:rsidR="0084161F"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p w14:paraId="79520729" w14:textId="0517E62D"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sidR="0043617A">
              <w:rPr>
                <w:rFonts w:ascii="Arial" w:eastAsia="Times New Roman" w:hAnsi="Arial" w:cs="Arial"/>
                <w:bCs/>
                <w:sz w:val="24"/>
                <w:szCs w:val="24"/>
                <w:lang w:eastAsia="pl-PL"/>
              </w:rPr>
              <w:t>:</w:t>
            </w:r>
          </w:p>
          <w:p w14:paraId="5AE99D97" w14:textId="4A32513A" w:rsidR="0084161F" w:rsidRPr="003C02CC" w:rsidRDefault="0084161F" w:rsidP="005F2366">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 xml:space="preserve">Wskaźnik mierzony </w:t>
            </w:r>
            <w:r w:rsidRPr="00BF5E39">
              <w:rPr>
                <w:rFonts w:ascii="Arial" w:eastAsia="Times New Roman" w:hAnsi="Arial" w:cs="Arial"/>
                <w:sz w:val="24"/>
                <w:szCs w:val="24"/>
                <w:lang w:eastAsia="pl-PL"/>
              </w:rPr>
              <w:t>do 4 tygodni od zakończenia udziału w projekcie</w:t>
            </w:r>
            <w:r w:rsidR="00D5193F">
              <w:rPr>
                <w:rFonts w:ascii="Arial" w:eastAsia="Times New Roman" w:hAnsi="Arial" w:cs="Arial"/>
                <w:sz w:val="24"/>
                <w:szCs w:val="24"/>
                <w:lang w:eastAsia="pl-PL"/>
              </w:rPr>
              <w:t>.</w:t>
            </w:r>
          </w:p>
          <w:p w14:paraId="4F4F80B2" w14:textId="5DEA6B01"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Pr>
                <w:rFonts w:ascii="Arial" w:eastAsia="Times New Roman" w:hAnsi="Arial" w:cs="Arial"/>
                <w:bCs/>
                <w:sz w:val="24"/>
                <w:szCs w:val="24"/>
                <w:lang w:eastAsia="pl-PL"/>
              </w:rPr>
              <w:t>:</w:t>
            </w:r>
          </w:p>
          <w:p w14:paraId="38091A82"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certyfikaty, </w:t>
            </w:r>
          </w:p>
          <w:p w14:paraId="504AD201"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dyplomy, </w:t>
            </w:r>
          </w:p>
          <w:p w14:paraId="616755F7"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świadectwa ukończenia szkoły, </w:t>
            </w:r>
          </w:p>
          <w:p w14:paraId="5459CA42"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wyniki egzaminów, </w:t>
            </w:r>
          </w:p>
          <w:p w14:paraId="13B1248A"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zaświadczenia potwierdzające uzyskanie kwalifikacji wydane przez organ uprawniony do formalnego potwierdzenia kwalifikacji, </w:t>
            </w:r>
          </w:p>
          <w:p w14:paraId="0DD37E74"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listy sprawdzające do weryfikacji kwalifikacji/kompetencji</w:t>
            </w:r>
          </w:p>
          <w:p w14:paraId="05A6E416"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ewentualnie </w:t>
            </w:r>
          </w:p>
          <w:p w14:paraId="5FAEFD20" w14:textId="69C75C03" w:rsidR="0084161F" w:rsidRPr="00D8390E" w:rsidRDefault="0084161F" w:rsidP="00AB6C3E">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ankieta lub informacje pozyskane od uczestnika projektu (pod warunkiem, że nie jest to jedyne źródło)</w:t>
            </w:r>
            <w:r w:rsidR="00AB6C3E">
              <w:rPr>
                <w:rFonts w:ascii="Arial" w:eastAsia="Times New Roman" w:hAnsi="Arial" w:cs="Arial"/>
                <w:sz w:val="24"/>
                <w:szCs w:val="24"/>
                <w:lang w:eastAsia="pl-PL"/>
              </w:rPr>
              <w:t xml:space="preserve"> </w:t>
            </w:r>
          </w:p>
        </w:tc>
      </w:tr>
      <w:tr w:rsidR="0084161F" w:rsidRPr="003C02CC" w14:paraId="5250BAE8" w14:textId="77777777" w:rsidTr="005F2366">
        <w:trPr>
          <w:trHeight w:val="15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664C89"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92F66B" w14:textId="4D177418" w:rsidR="0084161F" w:rsidRPr="003C02CC" w:rsidRDefault="0084161F" w:rsidP="005F2366">
            <w:pPr>
              <w:tabs>
                <w:tab w:val="left" w:pos="3878"/>
              </w:tabs>
              <w:spacing w:before="120" w:after="120" w:line="312" w:lineRule="auto"/>
              <w:rPr>
                <w:rFonts w:ascii="Arial" w:eastAsia="Calibri" w:hAnsi="Arial" w:cs="Arial"/>
                <w:sz w:val="24"/>
                <w:szCs w:val="24"/>
              </w:rPr>
            </w:pPr>
            <w:r w:rsidRPr="00D8390E">
              <w:rPr>
                <w:rFonts w:ascii="Arial" w:eastAsia="Calibri" w:hAnsi="Arial" w:cs="Arial"/>
                <w:bCs/>
                <w:sz w:val="24"/>
                <w:szCs w:val="24"/>
              </w:rPr>
              <w:t xml:space="preserve">Liczba osób, których sytuacja społeczna uległa poprawie po </w:t>
            </w:r>
            <w:r w:rsidRPr="00D8390E">
              <w:rPr>
                <w:rFonts w:ascii="Arial" w:eastAsia="Calibri" w:hAnsi="Arial" w:cs="Arial"/>
                <w:bCs/>
                <w:sz w:val="24"/>
                <w:szCs w:val="24"/>
              </w:rPr>
              <w:lastRenderedPageBreak/>
              <w:t>opuszczeniu programu</w:t>
            </w:r>
            <w:r w:rsidR="006775F3">
              <w:rPr>
                <w:rFonts w:ascii="Arial" w:eastAsia="Calibri" w:hAnsi="Arial" w:cs="Arial"/>
                <w:bCs/>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30427C3" w14:textId="375F4BC4" w:rsidR="0084161F" w:rsidRPr="0043617A" w:rsidRDefault="0084161F" w:rsidP="005F2366">
            <w:pPr>
              <w:spacing w:before="120" w:after="120" w:line="312" w:lineRule="auto"/>
              <w:rPr>
                <w:rFonts w:ascii="Arial" w:eastAsia="Calibri" w:hAnsi="Arial" w:cs="Arial"/>
                <w:sz w:val="24"/>
                <w:szCs w:val="24"/>
              </w:rPr>
            </w:pPr>
            <w:r w:rsidRPr="0043617A">
              <w:rPr>
                <w:rFonts w:ascii="Arial" w:eastAsia="Calibri" w:hAnsi="Arial" w:cs="Arial"/>
                <w:sz w:val="24"/>
                <w:szCs w:val="24"/>
              </w:rPr>
              <w:lastRenderedPageBreak/>
              <w:t>DEFINICJA WSKAŹNIKA</w:t>
            </w:r>
            <w:r w:rsidR="0043617A">
              <w:rPr>
                <w:rFonts w:ascii="Arial" w:eastAsia="Calibri" w:hAnsi="Arial" w:cs="Arial"/>
                <w:sz w:val="24"/>
                <w:szCs w:val="24"/>
              </w:rPr>
              <w:t>:</w:t>
            </w:r>
          </w:p>
          <w:p w14:paraId="217622DB" w14:textId="703B2DB5"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Poprawa sytuacji społecznej oznacza osiągnięcie min. 1 z poniższych efektów:</w:t>
            </w:r>
          </w:p>
          <w:p w14:paraId="4C23FC2E"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a) rozpoczęcie nauki; </w:t>
            </w:r>
          </w:p>
          <w:p w14:paraId="1B8E5BA3"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lastRenderedPageBreak/>
              <w:t>b) wzmocnienie motywacji do pracy po projekcie;</w:t>
            </w:r>
          </w:p>
          <w:p w14:paraId="3F5E3769"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c) zwiększenie pewności siebie i własnych umiejętności;</w:t>
            </w:r>
          </w:p>
          <w:p w14:paraId="1C807DA8"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d) poprawa umiejętności rozwiązywania pojawiających się problemów;</w:t>
            </w:r>
          </w:p>
          <w:p w14:paraId="08614697"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e) podjęcie wolontariatu; </w:t>
            </w:r>
          </w:p>
          <w:p w14:paraId="16DDB6F2"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f) poprawa stanu zdrowia;</w:t>
            </w:r>
          </w:p>
          <w:p w14:paraId="52C01C35"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g) ograniczenie nałogów;</w:t>
            </w:r>
          </w:p>
          <w:p w14:paraId="2F07033C"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h) doświadczenie widocznej poprawy w funkcjonowaniu (w przypadku osób z niepełnosprawnościami).</w:t>
            </w:r>
          </w:p>
          <w:p w14:paraId="3B13D071" w14:textId="77777777" w:rsidR="0084161F"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Wskaźnik ten odnosi się do wskaźnika produktu Liczba osób niezatrudnionych objętych wsparciem w programie.</w:t>
            </w:r>
          </w:p>
          <w:p w14:paraId="02304902" w14:textId="51E77423"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sidR="0043617A">
              <w:rPr>
                <w:rFonts w:ascii="Arial" w:eastAsia="Times New Roman" w:hAnsi="Arial" w:cs="Arial"/>
                <w:bCs/>
                <w:sz w:val="24"/>
                <w:szCs w:val="24"/>
                <w:lang w:eastAsia="pl-PL"/>
              </w:rPr>
              <w:t>:</w:t>
            </w:r>
          </w:p>
          <w:p w14:paraId="116D8FEC" w14:textId="0763094C" w:rsidR="0084161F" w:rsidRPr="003C02CC" w:rsidRDefault="0084161F" w:rsidP="005F2366">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 xml:space="preserve">Wskaźnik mierzony </w:t>
            </w:r>
            <w:r w:rsidRPr="00D8390E">
              <w:rPr>
                <w:rFonts w:ascii="Arial" w:eastAsia="Times New Roman" w:hAnsi="Arial" w:cs="Arial"/>
                <w:sz w:val="24"/>
                <w:szCs w:val="24"/>
                <w:lang w:eastAsia="pl-PL"/>
              </w:rPr>
              <w:t>do 4 tygodni od zakończenia udziału w projekcie</w:t>
            </w:r>
            <w:r w:rsidR="00D5193F">
              <w:rPr>
                <w:rFonts w:ascii="Arial" w:eastAsia="Times New Roman" w:hAnsi="Arial" w:cs="Arial"/>
                <w:sz w:val="24"/>
                <w:szCs w:val="24"/>
                <w:lang w:eastAsia="pl-PL"/>
              </w:rPr>
              <w:t>.</w:t>
            </w:r>
          </w:p>
          <w:p w14:paraId="3336FB13" w14:textId="5252E9FD"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Pr>
                <w:rFonts w:ascii="Arial" w:eastAsia="Times New Roman" w:hAnsi="Arial" w:cs="Arial"/>
                <w:bCs/>
                <w:sz w:val="24"/>
                <w:szCs w:val="24"/>
                <w:lang w:eastAsia="pl-PL"/>
              </w:rPr>
              <w:t>:</w:t>
            </w:r>
          </w:p>
          <w:p w14:paraId="5F4AC411" w14:textId="77777777" w:rsidR="0084161F" w:rsidRPr="003C02CC" w:rsidRDefault="0084161F" w:rsidP="005F2366">
            <w:pPr>
              <w:pStyle w:val="Akapitzlist"/>
              <w:numPr>
                <w:ilvl w:val="0"/>
                <w:numId w:val="7"/>
              </w:numPr>
              <w:tabs>
                <w:tab w:val="left" w:pos="3878"/>
              </w:tabs>
              <w:spacing w:before="120" w:after="120" w:line="312" w:lineRule="auto"/>
              <w:ind w:left="358" w:hanging="283"/>
              <w:rPr>
                <w:rFonts w:ascii="Arial" w:eastAsia="Calibri" w:hAnsi="Arial" w:cs="Arial"/>
                <w:sz w:val="24"/>
                <w:szCs w:val="24"/>
              </w:rPr>
            </w:pPr>
            <w:r w:rsidRPr="00D8390E">
              <w:rPr>
                <w:rFonts w:ascii="Arial" w:eastAsia="Calibri" w:hAnsi="Arial" w:cs="Arial"/>
                <w:sz w:val="24"/>
                <w:szCs w:val="24"/>
              </w:rPr>
              <w:t xml:space="preserve">zaświadczenie o podjęciu nauki, opinia pracownika socjalnego, psychologa, pedagoga, terapeuty, zaświadczenie o podjęciu/ukończeniu terapii uzależnień, zaświadczenia o rozpoczęciu udziału w CIS, KIS, WTZ, ZAZ, zaświadczenia o podjęciu wolontariatu, wywiady psychologiczne i ankiety </w:t>
            </w:r>
            <w:proofErr w:type="spellStart"/>
            <w:r w:rsidRPr="00D8390E">
              <w:rPr>
                <w:rFonts w:ascii="Arial" w:eastAsia="Calibri" w:hAnsi="Arial" w:cs="Arial"/>
                <w:sz w:val="24"/>
                <w:szCs w:val="24"/>
              </w:rPr>
              <w:t>pre</w:t>
            </w:r>
            <w:proofErr w:type="spellEnd"/>
            <w:r w:rsidRPr="00D8390E">
              <w:rPr>
                <w:rFonts w:ascii="Arial" w:eastAsia="Calibri" w:hAnsi="Arial" w:cs="Arial"/>
                <w:sz w:val="24"/>
                <w:szCs w:val="24"/>
              </w:rPr>
              <w:t xml:space="preserve"> i post.</w:t>
            </w:r>
          </w:p>
        </w:tc>
      </w:tr>
      <w:tr w:rsidR="0084161F" w:rsidRPr="003C02CC" w14:paraId="48F7A46A" w14:textId="77777777" w:rsidTr="005F2366">
        <w:trPr>
          <w:trHeight w:val="1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1F4459"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3</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8E0405" w14:textId="77777777" w:rsidR="0084161F" w:rsidRPr="003C02CC" w:rsidRDefault="0084161F" w:rsidP="005F2366">
            <w:pPr>
              <w:tabs>
                <w:tab w:val="left" w:pos="3878"/>
              </w:tabs>
              <w:spacing w:before="120" w:after="120" w:line="312" w:lineRule="auto"/>
              <w:rPr>
                <w:rFonts w:ascii="Arial" w:eastAsia="Calibri" w:hAnsi="Arial" w:cs="Arial"/>
                <w:bCs/>
                <w:sz w:val="24"/>
                <w:szCs w:val="24"/>
              </w:rPr>
            </w:pPr>
            <w:r w:rsidRPr="00D8390E">
              <w:rPr>
                <w:rFonts w:ascii="Arial" w:eastAsia="Calibri" w:hAnsi="Arial" w:cs="Arial"/>
                <w:bCs/>
                <w:sz w:val="24"/>
                <w:szCs w:val="24"/>
              </w:rPr>
              <w:t>Liczba osób poszukujących pracy po opuszczeniu programu (osoby)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33CE6B2" w14:textId="3B15E730" w:rsidR="0084161F" w:rsidRPr="0043617A" w:rsidRDefault="0084161F" w:rsidP="005F2366">
            <w:pPr>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Pr>
                <w:rFonts w:ascii="Arial" w:eastAsia="Calibri" w:hAnsi="Arial" w:cs="Arial"/>
                <w:sz w:val="24"/>
                <w:szCs w:val="24"/>
              </w:rPr>
              <w:t>:</w:t>
            </w:r>
          </w:p>
          <w:p w14:paraId="426AFAF4"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Do wskaźnika wlicza się osoby bierne zawodowo w momencie rozpoczęcia udziału w projekcie, które otrzymały wsparcie z EFS+ i które poszukują pracy po opuszczeniu projektu. </w:t>
            </w:r>
          </w:p>
          <w:p w14:paraId="1D2A36A3"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Wskaźnik ten należy rozumieć jako zmianę statusu na rynku pracy po opuszczeniu programu w stosunku do sytuacji w momencie przystąpienia do interwencji </w:t>
            </w:r>
            <w:r w:rsidRPr="00D8390E">
              <w:rPr>
                <w:rFonts w:ascii="Arial" w:eastAsia="Times New Roman" w:hAnsi="Arial" w:cs="Arial"/>
                <w:sz w:val="24"/>
                <w:szCs w:val="24"/>
                <w:lang w:eastAsia="pl-PL"/>
              </w:rPr>
              <w:lastRenderedPageBreak/>
              <w:t>EFS+: w chwili wejścia do projektu EFS+ – uczestnik bierny zawodowo, a w ciągu czterech tygodni po opuszczeniu projektu – osoba poszukująca pracy.</w:t>
            </w:r>
          </w:p>
          <w:p w14:paraId="777ED671" w14:textId="77777777" w:rsidR="0084161F" w:rsidRDefault="0084161F" w:rsidP="005F2366">
            <w:pPr>
              <w:tabs>
                <w:tab w:val="left" w:pos="3878"/>
              </w:tabs>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7F594FA" w14:textId="0165D7D6" w:rsidR="0084161F" w:rsidRPr="0043617A" w:rsidRDefault="0084161F" w:rsidP="005F2366">
            <w:pPr>
              <w:tabs>
                <w:tab w:val="left" w:pos="3878"/>
              </w:tabs>
              <w:spacing w:before="120" w:after="120" w:line="312" w:lineRule="auto"/>
              <w:rPr>
                <w:rFonts w:ascii="Arial" w:eastAsia="Calibri" w:hAnsi="Arial" w:cs="Arial"/>
                <w:bCs/>
                <w:sz w:val="24"/>
                <w:szCs w:val="24"/>
                <w:lang w:eastAsia="pl-PL"/>
              </w:rPr>
            </w:pPr>
            <w:r w:rsidRPr="0043617A">
              <w:rPr>
                <w:rFonts w:ascii="Arial" w:eastAsia="Calibri" w:hAnsi="Arial" w:cs="Arial"/>
                <w:bCs/>
                <w:sz w:val="24"/>
                <w:szCs w:val="24"/>
                <w:lang w:eastAsia="pl-PL"/>
              </w:rPr>
              <w:t>TERMIN POMIARU WSKAŹNIKA</w:t>
            </w:r>
            <w:r w:rsidR="0043617A">
              <w:rPr>
                <w:rFonts w:ascii="Arial" w:eastAsia="Calibri" w:hAnsi="Arial" w:cs="Arial"/>
                <w:bCs/>
                <w:sz w:val="24"/>
                <w:szCs w:val="24"/>
                <w:lang w:eastAsia="pl-PL"/>
              </w:rPr>
              <w:t>:</w:t>
            </w:r>
          </w:p>
          <w:p w14:paraId="03611244" w14:textId="7D68594F" w:rsidR="0084161F" w:rsidRPr="003C02CC" w:rsidRDefault="0084161F" w:rsidP="005F2366">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 xml:space="preserve">Wskaźnik mierzony </w:t>
            </w:r>
            <w:r w:rsidRPr="00D8390E">
              <w:rPr>
                <w:rFonts w:ascii="Arial" w:eastAsia="Times New Roman" w:hAnsi="Arial" w:cs="Arial"/>
                <w:sz w:val="24"/>
                <w:szCs w:val="24"/>
                <w:lang w:eastAsia="pl-PL"/>
              </w:rPr>
              <w:t>do 4 tygodni od zakończenia udziału w projekcie</w:t>
            </w:r>
            <w:r w:rsidR="00D5193F">
              <w:rPr>
                <w:rFonts w:ascii="Arial" w:eastAsia="Times New Roman" w:hAnsi="Arial" w:cs="Arial"/>
                <w:sz w:val="24"/>
                <w:szCs w:val="24"/>
                <w:lang w:eastAsia="pl-PL"/>
              </w:rPr>
              <w:t>.</w:t>
            </w:r>
          </w:p>
          <w:p w14:paraId="3E066D35" w14:textId="1BC576A8" w:rsidR="0084161F" w:rsidRPr="0043617A" w:rsidRDefault="0084161F" w:rsidP="005F2366">
            <w:pPr>
              <w:tabs>
                <w:tab w:val="left" w:pos="3878"/>
              </w:tabs>
              <w:spacing w:before="120" w:after="120" w:line="312" w:lineRule="auto"/>
              <w:rPr>
                <w:rFonts w:ascii="Arial" w:eastAsia="Calibri"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Calibri" w:hAnsi="Arial" w:cs="Arial"/>
                <w:bCs/>
                <w:sz w:val="24"/>
                <w:szCs w:val="24"/>
                <w:lang w:eastAsia="pl-PL"/>
              </w:rPr>
              <w:t>ŹRÓDŁA POMIARU WSKAŹNIKA</w:t>
            </w:r>
            <w:r w:rsidR="0043617A">
              <w:rPr>
                <w:rFonts w:ascii="Arial" w:eastAsia="Calibri" w:hAnsi="Arial" w:cs="Arial"/>
                <w:bCs/>
                <w:sz w:val="24"/>
                <w:szCs w:val="24"/>
                <w:lang w:eastAsia="pl-PL"/>
              </w:rPr>
              <w:t>:</w:t>
            </w:r>
          </w:p>
          <w:p w14:paraId="17984E11" w14:textId="77777777" w:rsidR="0084161F" w:rsidRPr="003C02CC" w:rsidRDefault="0084161F" w:rsidP="005F2366">
            <w:pPr>
              <w:pStyle w:val="Akapitzlist"/>
              <w:numPr>
                <w:ilvl w:val="0"/>
                <w:numId w:val="8"/>
              </w:numPr>
              <w:tabs>
                <w:tab w:val="left" w:pos="3878"/>
              </w:tabs>
              <w:spacing w:before="120" w:after="120" w:line="312" w:lineRule="auto"/>
              <w:ind w:left="358" w:hanging="283"/>
              <w:rPr>
                <w:rFonts w:ascii="Arial" w:eastAsia="Calibri" w:hAnsi="Arial" w:cs="Arial"/>
                <w:sz w:val="24"/>
                <w:szCs w:val="24"/>
                <w:lang w:eastAsia="pl-PL"/>
              </w:rPr>
            </w:pPr>
            <w:r w:rsidRPr="00D8390E">
              <w:rPr>
                <w:rFonts w:ascii="Arial" w:eastAsia="Calibri" w:hAnsi="Arial" w:cs="Arial"/>
                <w:sz w:val="24"/>
                <w:szCs w:val="24"/>
              </w:rPr>
              <w:t>potwierdzenie zarejestrowania osoby jako bezrobotnej lub poszukującej pracy w publicznych służbach zatrudnienia lub inny dokument potwierdzający spełnienie przesłanki osoby poszukującej pracy.</w:t>
            </w:r>
          </w:p>
        </w:tc>
      </w:tr>
      <w:tr w:rsidR="0084161F" w:rsidRPr="003C02CC" w14:paraId="2641BECC" w14:textId="77777777" w:rsidTr="00DA5BCB">
        <w:trPr>
          <w:trHeight w:val="16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6B3FDC"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4</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7DD475" w14:textId="29CD3670" w:rsidR="0084161F" w:rsidRPr="003C02CC" w:rsidRDefault="0084161F" w:rsidP="005F2366">
            <w:pPr>
              <w:tabs>
                <w:tab w:val="left" w:pos="3878"/>
              </w:tabs>
              <w:spacing w:before="120" w:after="120" w:line="312" w:lineRule="auto"/>
              <w:rPr>
                <w:rFonts w:ascii="Arial" w:eastAsia="Times New Roman" w:hAnsi="Arial" w:cs="Arial"/>
                <w:b/>
                <w:bCs/>
                <w:sz w:val="24"/>
                <w:szCs w:val="24"/>
                <w:lang w:eastAsia="pl-PL"/>
              </w:rPr>
            </w:pPr>
            <w:r w:rsidRPr="00D8390E">
              <w:rPr>
                <w:rFonts w:ascii="Arial" w:eastAsia="Calibri" w:hAnsi="Arial" w:cs="Arial"/>
                <w:sz w:val="24"/>
                <w:szCs w:val="24"/>
              </w:rPr>
              <w:t>Liczba osób pracujących, łącznie z prowadzącymi działalność na własny rachunek, po opuszczeniu programu</w:t>
            </w:r>
            <w:r w:rsidR="006775F3">
              <w:rPr>
                <w:rFonts w:ascii="Arial" w:eastAsia="Calibri" w:hAnsi="Arial" w:cs="Arial"/>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64C57CE" w14:textId="39195458" w:rsidR="0084161F" w:rsidRPr="0043617A" w:rsidRDefault="0084161F" w:rsidP="005F2366">
            <w:pPr>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sidRPr="0043617A">
              <w:rPr>
                <w:rFonts w:ascii="Arial" w:eastAsia="Calibri" w:hAnsi="Arial" w:cs="Arial"/>
                <w:sz w:val="24"/>
                <w:szCs w:val="24"/>
              </w:rPr>
              <w:t>:</w:t>
            </w:r>
          </w:p>
          <w:p w14:paraId="19D168BC" w14:textId="77777777" w:rsidR="0084161F" w:rsidRPr="00D8390E"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 projekcie.</w:t>
            </w:r>
          </w:p>
          <w:p w14:paraId="11ABA12F" w14:textId="77777777" w:rsidR="0084161F" w:rsidRDefault="0084161F" w:rsidP="005F2366">
            <w:pPr>
              <w:spacing w:before="120" w:after="120" w:line="312" w:lineRule="auto"/>
              <w:rPr>
                <w:rFonts w:ascii="Arial" w:eastAsia="Times New Roman" w:hAnsi="Arial" w:cs="Arial"/>
                <w:sz w:val="24"/>
                <w:szCs w:val="24"/>
                <w:lang w:eastAsia="pl-PL"/>
              </w:rPr>
            </w:pPr>
            <w:r w:rsidRPr="00D8390E">
              <w:rPr>
                <w:rFonts w:ascii="Arial" w:eastAsia="Times New Roman" w:hAnsi="Arial" w:cs="Arial"/>
                <w:sz w:val="24"/>
                <w:szCs w:val="24"/>
                <w:lang w:eastAsia="pl-PL"/>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005333FD" w14:textId="0D4F5FC2"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lastRenderedPageBreak/>
              <w:t>TERMIN POMIARU WSKAŹNIKA</w:t>
            </w:r>
            <w:r w:rsidR="0043617A">
              <w:rPr>
                <w:rFonts w:ascii="Arial" w:eastAsia="Times New Roman" w:hAnsi="Arial" w:cs="Arial"/>
                <w:bCs/>
                <w:sz w:val="24"/>
                <w:szCs w:val="24"/>
                <w:lang w:eastAsia="pl-PL"/>
              </w:rPr>
              <w:t>:</w:t>
            </w:r>
          </w:p>
          <w:p w14:paraId="12FE0EF6" w14:textId="39C35A50" w:rsidR="0084161F" w:rsidRPr="003C02CC" w:rsidRDefault="0084161F" w:rsidP="005F2366">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 xml:space="preserve">Wskaźnik mierzony </w:t>
            </w:r>
            <w:r w:rsidRPr="00D8390E">
              <w:rPr>
                <w:rFonts w:ascii="Arial" w:eastAsia="Times New Roman" w:hAnsi="Arial" w:cs="Arial"/>
                <w:sz w:val="24"/>
                <w:szCs w:val="24"/>
                <w:lang w:eastAsia="pl-PL"/>
              </w:rPr>
              <w:t>do 4 tygodni od zakończenia udziału w projekcie</w:t>
            </w:r>
            <w:r w:rsidR="00DA5BCB">
              <w:rPr>
                <w:rFonts w:ascii="Arial" w:eastAsia="Times New Roman" w:hAnsi="Arial" w:cs="Arial"/>
                <w:sz w:val="24"/>
                <w:szCs w:val="24"/>
                <w:lang w:eastAsia="pl-PL"/>
              </w:rPr>
              <w:t>.</w:t>
            </w:r>
          </w:p>
          <w:p w14:paraId="3790A0A0" w14:textId="6B5DECB9"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Pr>
                <w:rFonts w:ascii="Arial" w:eastAsia="Times New Roman" w:hAnsi="Arial" w:cs="Arial"/>
                <w:bCs/>
                <w:sz w:val="24"/>
                <w:szCs w:val="24"/>
                <w:lang w:eastAsia="pl-PL"/>
              </w:rPr>
              <w:t>:</w:t>
            </w:r>
          </w:p>
          <w:p w14:paraId="426EF73E" w14:textId="77777777" w:rsidR="0084161F" w:rsidRPr="00D8390E" w:rsidRDefault="0084161F" w:rsidP="005F2366">
            <w:pPr>
              <w:pStyle w:val="Akapitzlist"/>
              <w:numPr>
                <w:ilvl w:val="0"/>
                <w:numId w:val="9"/>
              </w:numPr>
              <w:spacing w:before="120" w:after="120" w:line="312" w:lineRule="auto"/>
              <w:rPr>
                <w:rFonts w:ascii="Arial" w:eastAsia="Times New Roman" w:hAnsi="Arial" w:cs="Arial"/>
                <w:bCs/>
                <w:sz w:val="24"/>
                <w:szCs w:val="24"/>
                <w:lang w:eastAsia="pl-PL"/>
              </w:rPr>
            </w:pPr>
            <w:r w:rsidRPr="00D8390E">
              <w:rPr>
                <w:rFonts w:ascii="Arial" w:eastAsia="Times New Roman" w:hAnsi="Arial" w:cs="Arial"/>
                <w:bCs/>
                <w:sz w:val="24"/>
                <w:szCs w:val="24"/>
                <w:lang w:eastAsia="pl-PL"/>
              </w:rPr>
              <w:t xml:space="preserve">wpis do CEIDG, </w:t>
            </w:r>
          </w:p>
          <w:p w14:paraId="360FDEC4" w14:textId="77777777" w:rsidR="0084161F" w:rsidRPr="00D8390E" w:rsidRDefault="0084161F" w:rsidP="005F2366">
            <w:pPr>
              <w:pStyle w:val="Akapitzlist"/>
              <w:numPr>
                <w:ilvl w:val="0"/>
                <w:numId w:val="9"/>
              </w:numPr>
              <w:spacing w:before="120" w:after="120" w:line="312" w:lineRule="auto"/>
              <w:rPr>
                <w:rFonts w:ascii="Arial" w:eastAsia="Times New Roman" w:hAnsi="Arial" w:cs="Arial"/>
                <w:bCs/>
                <w:sz w:val="24"/>
                <w:szCs w:val="24"/>
                <w:lang w:eastAsia="pl-PL"/>
              </w:rPr>
            </w:pPr>
            <w:r w:rsidRPr="00D8390E">
              <w:rPr>
                <w:rFonts w:ascii="Arial" w:eastAsia="Times New Roman" w:hAnsi="Arial" w:cs="Arial"/>
                <w:bCs/>
                <w:sz w:val="24"/>
                <w:szCs w:val="24"/>
                <w:lang w:eastAsia="pl-PL"/>
              </w:rPr>
              <w:t xml:space="preserve">umowy o pracę, </w:t>
            </w:r>
          </w:p>
          <w:p w14:paraId="056246C6" w14:textId="0C4E4043" w:rsidR="0084161F" w:rsidRPr="00DA5BCB" w:rsidRDefault="0084161F" w:rsidP="00DA5BCB">
            <w:pPr>
              <w:pStyle w:val="Akapitzlist"/>
              <w:numPr>
                <w:ilvl w:val="0"/>
                <w:numId w:val="9"/>
              </w:numPr>
              <w:spacing w:before="120" w:after="120" w:line="312" w:lineRule="auto"/>
              <w:rPr>
                <w:rFonts w:ascii="Arial" w:eastAsia="Times New Roman" w:hAnsi="Arial" w:cs="Arial"/>
                <w:bCs/>
                <w:sz w:val="24"/>
                <w:szCs w:val="24"/>
                <w:lang w:eastAsia="pl-PL"/>
              </w:rPr>
            </w:pPr>
            <w:r w:rsidRPr="00D8390E">
              <w:rPr>
                <w:rFonts w:ascii="Arial" w:eastAsia="Times New Roman" w:hAnsi="Arial" w:cs="Arial"/>
                <w:bCs/>
                <w:sz w:val="24"/>
                <w:szCs w:val="24"/>
                <w:lang w:eastAsia="pl-PL"/>
              </w:rPr>
              <w:t>umowy cywilnoprawne</w:t>
            </w:r>
            <w:r w:rsidR="00DA5BCB">
              <w:rPr>
                <w:rFonts w:ascii="Arial" w:eastAsia="Times New Roman" w:hAnsi="Arial" w:cs="Arial"/>
                <w:bCs/>
                <w:sz w:val="24"/>
                <w:szCs w:val="24"/>
                <w:lang w:eastAsia="pl-PL"/>
              </w:rPr>
              <w:t>.</w:t>
            </w:r>
          </w:p>
        </w:tc>
      </w:tr>
    </w:tbl>
    <w:p w14:paraId="434159AC" w14:textId="19A8C6AB" w:rsidR="0084161F" w:rsidRPr="0043617A" w:rsidRDefault="006C513D" w:rsidP="006C513D">
      <w:pPr>
        <w:pStyle w:val="Nagwek1"/>
        <w:rPr>
          <w:rFonts w:ascii="Arial" w:eastAsia="Times New Roman" w:hAnsi="Arial" w:cs="Arial"/>
          <w:color w:val="auto"/>
          <w:sz w:val="28"/>
          <w:szCs w:val="28"/>
          <w:lang w:eastAsia="pl-PL"/>
        </w:rPr>
      </w:pPr>
      <w:bookmarkStart w:id="29" w:name="_Toc159587801"/>
      <w:bookmarkStart w:id="30" w:name="_Toc161231796"/>
      <w:bookmarkStart w:id="31" w:name="_Toc161231885"/>
      <w:r w:rsidRPr="0043617A">
        <w:rPr>
          <w:rFonts w:ascii="Arial" w:eastAsia="Times New Roman" w:hAnsi="Arial" w:cs="Arial"/>
          <w:color w:val="auto"/>
          <w:sz w:val="28"/>
          <w:szCs w:val="28"/>
          <w:lang w:eastAsia="pl-PL"/>
        </w:rPr>
        <w:lastRenderedPageBreak/>
        <w:t>I</w:t>
      </w:r>
      <w:r w:rsidR="0084161F" w:rsidRPr="0043617A">
        <w:rPr>
          <w:rFonts w:ascii="Arial" w:eastAsia="Times New Roman" w:hAnsi="Arial" w:cs="Arial"/>
          <w:color w:val="auto"/>
          <w:sz w:val="28"/>
          <w:szCs w:val="28"/>
          <w:lang w:eastAsia="pl-PL"/>
        </w:rPr>
        <w:t>nne wspólne wskaźniki produktu dla EFS+</w:t>
      </w:r>
      <w:bookmarkStart w:id="32" w:name="_Hlk136853416"/>
      <w:bookmarkEnd w:id="29"/>
      <w:bookmarkEnd w:id="30"/>
      <w:bookmarkEnd w:id="31"/>
    </w:p>
    <w:p w14:paraId="3D19F2DA" w14:textId="77777777" w:rsidR="0084161F" w:rsidRPr="00537B63" w:rsidRDefault="0084161F" w:rsidP="0084161F">
      <w:pPr>
        <w:rPr>
          <w:lang w:eastAsia="pl-PL"/>
        </w:rPr>
      </w:pPr>
    </w:p>
    <w:tbl>
      <w:tblPr>
        <w:tblW w:w="9072" w:type="dxa"/>
        <w:tblInd w:w="-5" w:type="dxa"/>
        <w:tblLayout w:type="fixed"/>
        <w:tblCellMar>
          <w:left w:w="70" w:type="dxa"/>
          <w:right w:w="70" w:type="dxa"/>
        </w:tblCellMar>
        <w:tblLook w:val="00A0" w:firstRow="1" w:lastRow="0" w:firstColumn="1" w:lastColumn="0" w:noHBand="0" w:noVBand="0"/>
      </w:tblPr>
      <w:tblGrid>
        <w:gridCol w:w="567"/>
        <w:gridCol w:w="2552"/>
        <w:gridCol w:w="5953"/>
      </w:tblGrid>
      <w:tr w:rsidR="0084161F" w:rsidRPr="003C02CC" w14:paraId="752767FE" w14:textId="77777777" w:rsidTr="009A1C24">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66718" w14:textId="77777777" w:rsidR="0084161F" w:rsidRPr="003C02CC"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2DCBA6" w14:textId="77777777" w:rsidR="0084161F" w:rsidRPr="003C02CC" w:rsidRDefault="0084161F" w:rsidP="00731402">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9EA8787"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355E3949"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7AC86714" w14:textId="77777777" w:rsidR="0084161F" w:rsidRPr="003C02CC" w:rsidRDefault="0084161F" w:rsidP="00731402">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2D90153A" w14:textId="77777777" w:rsidTr="009A1C24">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D73B0"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DBD683"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niepełnosprawnościami objętych wsparciem w programie </w:t>
            </w:r>
          </w:p>
          <w:p w14:paraId="3BC16CE8"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67BC9F1" w14:textId="53EAA237" w:rsidR="0084161F" w:rsidRPr="0043617A" w:rsidRDefault="0084161F" w:rsidP="005F2366">
            <w:pPr>
              <w:tabs>
                <w:tab w:val="left" w:pos="3878"/>
              </w:tabs>
              <w:spacing w:before="120" w:after="120" w:line="312" w:lineRule="auto"/>
              <w:rPr>
                <w:rFonts w:ascii="Arial" w:eastAsia="Calibri" w:hAnsi="Arial" w:cs="Arial"/>
                <w:color w:val="000000"/>
                <w:sz w:val="24"/>
                <w:szCs w:val="24"/>
              </w:rPr>
            </w:pPr>
            <w:r w:rsidRPr="0043617A">
              <w:rPr>
                <w:rFonts w:ascii="Arial" w:eastAsia="Calibri" w:hAnsi="Arial" w:cs="Arial"/>
                <w:color w:val="000000"/>
                <w:sz w:val="24"/>
                <w:szCs w:val="24"/>
              </w:rPr>
              <w:t>DEFINICJA WSKAŹNIKA</w:t>
            </w:r>
            <w:r w:rsidR="0043617A">
              <w:rPr>
                <w:rFonts w:ascii="Arial" w:eastAsia="Calibri" w:hAnsi="Arial" w:cs="Arial"/>
                <w:color w:val="000000"/>
                <w:sz w:val="24"/>
                <w:szCs w:val="24"/>
              </w:rPr>
              <w:t>:</w:t>
            </w:r>
          </w:p>
          <w:p w14:paraId="55FEC4DE"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Wskaźnik określa liczbę osób z niepełnosprawnościami objętych wsparciem w ramach projektu.</w:t>
            </w:r>
          </w:p>
          <w:p w14:paraId="29D359D5" w14:textId="719E34F5" w:rsidR="0084161F" w:rsidRPr="0043617A" w:rsidRDefault="0084161F" w:rsidP="005F2366">
            <w:pPr>
              <w:tabs>
                <w:tab w:val="left" w:pos="3878"/>
              </w:tabs>
              <w:spacing w:before="120" w:after="120" w:line="312" w:lineRule="auto"/>
              <w:rPr>
                <w:rFonts w:ascii="Arial" w:eastAsia="Calibri" w:hAnsi="Arial" w:cs="Arial"/>
                <w:bCs/>
                <w:color w:val="000000"/>
                <w:sz w:val="24"/>
                <w:szCs w:val="24"/>
              </w:rPr>
            </w:pPr>
            <w:r w:rsidRPr="0043617A">
              <w:rPr>
                <w:rFonts w:ascii="Arial" w:eastAsia="Calibri" w:hAnsi="Arial" w:cs="Arial"/>
                <w:bCs/>
                <w:color w:val="000000"/>
                <w:sz w:val="24"/>
                <w:szCs w:val="24"/>
              </w:rPr>
              <w:t>TERMIN POMIARU WSKAŹNIKA</w:t>
            </w:r>
            <w:r w:rsidR="0043617A" w:rsidRPr="0043617A">
              <w:rPr>
                <w:rFonts w:ascii="Arial" w:eastAsia="Calibri" w:hAnsi="Arial" w:cs="Arial"/>
                <w:bCs/>
                <w:color w:val="000000"/>
                <w:sz w:val="24"/>
                <w:szCs w:val="24"/>
              </w:rPr>
              <w:t>:</w:t>
            </w:r>
          </w:p>
          <w:p w14:paraId="2C2A0A69"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63DE234D"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5BFD33E9" w14:textId="2AD2BCB5" w:rsidR="0084161F" w:rsidRPr="0043617A" w:rsidRDefault="0084161F" w:rsidP="005F2366">
            <w:pPr>
              <w:tabs>
                <w:tab w:val="left" w:pos="3878"/>
              </w:tabs>
              <w:spacing w:before="120" w:after="120" w:line="312" w:lineRule="auto"/>
              <w:rPr>
                <w:rFonts w:ascii="Arial" w:eastAsia="Calibri" w:hAnsi="Arial" w:cs="Arial"/>
                <w:bCs/>
                <w:color w:val="000000"/>
                <w:sz w:val="24"/>
                <w:szCs w:val="24"/>
              </w:rPr>
            </w:pPr>
            <w:r w:rsidRPr="0043617A">
              <w:rPr>
                <w:rFonts w:ascii="Arial" w:eastAsia="Calibri" w:hAnsi="Arial" w:cs="Arial"/>
                <w:bCs/>
                <w:color w:val="000000" w:themeColor="text1"/>
                <w:sz w:val="24"/>
                <w:szCs w:val="24"/>
              </w:rPr>
              <w:t xml:space="preserve">PRZYKŁADOWE </w:t>
            </w:r>
            <w:r w:rsidRPr="0043617A">
              <w:rPr>
                <w:rFonts w:ascii="Arial" w:eastAsia="Calibri" w:hAnsi="Arial" w:cs="Arial"/>
                <w:bCs/>
                <w:color w:val="000000"/>
                <w:sz w:val="24"/>
                <w:szCs w:val="24"/>
              </w:rPr>
              <w:t>ŹRÓDŁA POMIARU WSKAŹNIKA</w:t>
            </w:r>
            <w:r w:rsidR="0043617A" w:rsidRPr="0043617A">
              <w:rPr>
                <w:rFonts w:ascii="Arial" w:eastAsia="Calibri" w:hAnsi="Arial" w:cs="Arial"/>
                <w:bCs/>
                <w:color w:val="000000"/>
                <w:sz w:val="24"/>
                <w:szCs w:val="24"/>
              </w:rPr>
              <w:t>:</w:t>
            </w:r>
          </w:p>
          <w:p w14:paraId="1BBD63EA" w14:textId="77777777" w:rsidR="0084161F" w:rsidRPr="003C02CC"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Pr>
                <w:rFonts w:ascii="Arial" w:eastAsia="Calibri" w:hAnsi="Arial" w:cs="Arial"/>
                <w:bCs/>
                <w:color w:val="000000"/>
                <w:sz w:val="24"/>
                <w:szCs w:val="24"/>
              </w:rPr>
              <w:t xml:space="preserve">orzeczenie o niepełnosprawności lub </w:t>
            </w:r>
            <w:r w:rsidRPr="003C02CC">
              <w:rPr>
                <w:rFonts w:ascii="Arial" w:eastAsia="Calibri" w:hAnsi="Arial" w:cs="Arial"/>
                <w:bCs/>
                <w:color w:val="000000"/>
                <w:sz w:val="24"/>
                <w:szCs w:val="24"/>
              </w:rPr>
              <w:t xml:space="preserve">orzeczenie o stopniu niepełnosprawności </w:t>
            </w:r>
          </w:p>
          <w:p w14:paraId="4BAEBB8F" w14:textId="77777777" w:rsidR="0084161F" w:rsidRPr="003C02CC"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orzeczenie ZUS</w:t>
            </w:r>
          </w:p>
          <w:p w14:paraId="095E3598" w14:textId="77777777" w:rsidR="0084161F" w:rsidRPr="00D7287D"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zaświadczenie lekarskie</w:t>
            </w:r>
            <w:r>
              <w:rPr>
                <w:rFonts w:ascii="Arial" w:eastAsia="Calibri" w:hAnsi="Arial" w:cs="Arial"/>
                <w:bCs/>
                <w:color w:val="000000"/>
                <w:sz w:val="24"/>
                <w:szCs w:val="24"/>
              </w:rPr>
              <w:t>,</w:t>
            </w:r>
          </w:p>
          <w:p w14:paraId="7E3AB71F" w14:textId="0F038E05" w:rsidR="0084161F" w:rsidRPr="003C02CC"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sidR="00DA5BCB">
              <w:rPr>
                <w:rFonts w:ascii="Arial" w:eastAsia="Calibri" w:hAnsi="Arial" w:cs="Arial"/>
                <w:sz w:val="24"/>
                <w:szCs w:val="24"/>
              </w:rPr>
              <w:t>.</w:t>
            </w:r>
          </w:p>
        </w:tc>
      </w:tr>
      <w:tr w:rsidR="0084161F" w:rsidRPr="003C02CC" w14:paraId="7A451B8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8B1A61"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7FB993"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krajów trzecich objętych </w:t>
            </w:r>
            <w:r w:rsidRPr="003C02CC">
              <w:rPr>
                <w:rFonts w:ascii="Arial" w:eastAsia="Calibri" w:hAnsi="Arial" w:cs="Arial"/>
                <w:color w:val="000000"/>
                <w:sz w:val="24"/>
                <w:szCs w:val="24"/>
              </w:rPr>
              <w:lastRenderedPageBreak/>
              <w:t xml:space="preserve">wsparciem w programie </w:t>
            </w:r>
          </w:p>
          <w:p w14:paraId="28FF4167"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37CCFC7" w14:textId="46D66AF9" w:rsidR="0084161F" w:rsidRPr="0043617A" w:rsidRDefault="0084161F" w:rsidP="005F2366">
            <w:pPr>
              <w:tabs>
                <w:tab w:val="left" w:pos="3878"/>
              </w:tabs>
              <w:spacing w:before="120" w:after="120" w:line="312" w:lineRule="auto"/>
              <w:rPr>
                <w:rFonts w:ascii="Arial" w:eastAsia="Calibri" w:hAnsi="Arial" w:cs="Arial"/>
                <w:sz w:val="24"/>
                <w:szCs w:val="24"/>
              </w:rPr>
            </w:pPr>
            <w:r w:rsidRPr="0043617A">
              <w:rPr>
                <w:rFonts w:ascii="Arial" w:eastAsia="Calibri" w:hAnsi="Arial" w:cs="Arial"/>
                <w:sz w:val="24"/>
                <w:szCs w:val="24"/>
              </w:rPr>
              <w:lastRenderedPageBreak/>
              <w:t>DEFINICJA WSKAŹNIKA</w:t>
            </w:r>
            <w:r w:rsidR="0043617A">
              <w:rPr>
                <w:rFonts w:ascii="Arial" w:eastAsia="Calibri" w:hAnsi="Arial" w:cs="Arial"/>
                <w:sz w:val="24"/>
                <w:szCs w:val="24"/>
              </w:rPr>
              <w:t>:</w:t>
            </w:r>
          </w:p>
          <w:p w14:paraId="463BEA72"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lastRenderedPageBreak/>
              <w:t>Wskaźnik określa liczbę osób, które są obywatelami krajów spoza UE. Do wskaźnika wlicza się też bezpaństwowców zgodnie z Konwencją o statusie bezpaństwowców z 1954 r. i osoby bez ustalonego obywatelstwa.</w:t>
            </w:r>
          </w:p>
          <w:p w14:paraId="039DF980" w14:textId="0CD0F1BC" w:rsidR="0084161F" w:rsidRPr="0043617A" w:rsidRDefault="0084161F" w:rsidP="005F2366">
            <w:pPr>
              <w:tabs>
                <w:tab w:val="left" w:pos="3878"/>
              </w:tabs>
              <w:spacing w:before="120" w:after="120" w:line="312" w:lineRule="auto"/>
              <w:rPr>
                <w:rFonts w:ascii="Arial" w:eastAsia="Calibri" w:hAnsi="Arial" w:cs="Arial"/>
                <w:bCs/>
                <w:color w:val="000000"/>
                <w:sz w:val="24"/>
                <w:szCs w:val="24"/>
              </w:rPr>
            </w:pPr>
            <w:r w:rsidRPr="0043617A">
              <w:rPr>
                <w:rFonts w:ascii="Arial" w:eastAsia="Calibri" w:hAnsi="Arial" w:cs="Arial"/>
                <w:bCs/>
                <w:color w:val="000000"/>
                <w:sz w:val="24"/>
                <w:szCs w:val="24"/>
              </w:rPr>
              <w:t>TERMIN POMIARU WSKAŹNIKA</w:t>
            </w:r>
            <w:r w:rsidR="0043617A" w:rsidRPr="0043617A">
              <w:rPr>
                <w:rFonts w:ascii="Arial" w:eastAsia="Calibri" w:hAnsi="Arial" w:cs="Arial"/>
                <w:bCs/>
                <w:color w:val="000000"/>
                <w:sz w:val="24"/>
                <w:szCs w:val="24"/>
              </w:rPr>
              <w:t>:</w:t>
            </w:r>
          </w:p>
          <w:p w14:paraId="5E794E0F"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EB475E1"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1C1B302D" w14:textId="419BB08D" w:rsidR="0084161F" w:rsidRPr="0043617A" w:rsidRDefault="0084161F" w:rsidP="005F2366">
            <w:pPr>
              <w:tabs>
                <w:tab w:val="left" w:pos="3878"/>
              </w:tabs>
              <w:spacing w:before="120" w:after="120" w:line="312" w:lineRule="auto"/>
              <w:rPr>
                <w:rFonts w:ascii="Arial" w:eastAsia="Calibri" w:hAnsi="Arial" w:cs="Arial"/>
                <w:bCs/>
                <w:color w:val="000000"/>
                <w:sz w:val="24"/>
                <w:szCs w:val="24"/>
              </w:rPr>
            </w:pPr>
            <w:r w:rsidRPr="0043617A">
              <w:rPr>
                <w:rFonts w:ascii="Arial" w:eastAsia="Calibri" w:hAnsi="Arial" w:cs="Arial"/>
                <w:bCs/>
                <w:color w:val="000000" w:themeColor="text1"/>
                <w:sz w:val="24"/>
                <w:szCs w:val="24"/>
              </w:rPr>
              <w:t xml:space="preserve">PRZYKŁADOWE </w:t>
            </w:r>
            <w:r w:rsidRPr="0043617A">
              <w:rPr>
                <w:rFonts w:ascii="Arial" w:eastAsia="Calibri" w:hAnsi="Arial" w:cs="Arial"/>
                <w:bCs/>
                <w:color w:val="000000"/>
                <w:sz w:val="24"/>
                <w:szCs w:val="24"/>
              </w:rPr>
              <w:t>ŹRÓDŁA POMIARU WSKAŹNIKA</w:t>
            </w:r>
            <w:r w:rsidR="0043617A" w:rsidRPr="0043617A">
              <w:rPr>
                <w:rFonts w:ascii="Arial" w:eastAsia="Calibri" w:hAnsi="Arial" w:cs="Arial"/>
                <w:bCs/>
                <w:color w:val="000000"/>
                <w:sz w:val="24"/>
                <w:szCs w:val="24"/>
              </w:rPr>
              <w:t>:</w:t>
            </w:r>
          </w:p>
          <w:p w14:paraId="5A13F681" w14:textId="77777777" w:rsidR="0084161F"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4AE489A1" w14:textId="77777777" w:rsidR="0084161F" w:rsidRPr="003C02CC"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Pr="003C02CC">
              <w:rPr>
                <w:rFonts w:ascii="Arial" w:eastAsia="Calibri" w:hAnsi="Arial" w:cs="Arial"/>
                <w:color w:val="000000"/>
                <w:sz w:val="24"/>
                <w:szCs w:val="24"/>
              </w:rPr>
              <w:t>zezwolenie na pobyt czasowy (karta pobytu),</w:t>
            </w:r>
          </w:p>
          <w:p w14:paraId="3C80CC5E" w14:textId="77777777" w:rsidR="0084161F"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Pr>
                <w:rFonts w:ascii="Arial" w:eastAsia="Calibri" w:hAnsi="Arial" w:cs="Arial"/>
                <w:color w:val="000000"/>
                <w:sz w:val="24"/>
                <w:szCs w:val="24"/>
              </w:rPr>
              <w:t>,</w:t>
            </w:r>
          </w:p>
          <w:p w14:paraId="342CF4B0" w14:textId="77777777" w:rsidR="0084161F"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3BB3C2CE" w14:textId="77777777" w:rsidR="0084161F" w:rsidRPr="003C02CC"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0F4A1B5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DB07B"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A83F92"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Liczba osób obcego pochodzenia objętych wsparciem w programie</w:t>
            </w:r>
          </w:p>
          <w:p w14:paraId="2E9B7232"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C78BDD0" w14:textId="2074F304" w:rsidR="0084161F" w:rsidRPr="0043617A" w:rsidRDefault="0084161F" w:rsidP="005F2366">
            <w:pPr>
              <w:spacing w:before="120" w:after="120" w:line="312" w:lineRule="auto"/>
              <w:rPr>
                <w:rFonts w:ascii="Arial" w:eastAsia="Times New Roman" w:hAnsi="Arial" w:cs="Arial"/>
                <w:sz w:val="24"/>
                <w:szCs w:val="24"/>
                <w:lang w:eastAsia="pl-PL"/>
              </w:rPr>
            </w:pPr>
            <w:r w:rsidRPr="0043617A">
              <w:rPr>
                <w:rFonts w:ascii="Arial" w:eastAsia="Times New Roman" w:hAnsi="Arial" w:cs="Arial"/>
                <w:sz w:val="24"/>
                <w:szCs w:val="24"/>
                <w:lang w:eastAsia="pl-PL"/>
              </w:rPr>
              <w:t>DEFINICJA WSKAŹNIKA</w:t>
            </w:r>
            <w:r w:rsidR="0043617A" w:rsidRPr="0043617A">
              <w:rPr>
                <w:rFonts w:ascii="Arial" w:eastAsia="Times New Roman" w:hAnsi="Arial" w:cs="Arial"/>
                <w:sz w:val="24"/>
                <w:szCs w:val="24"/>
                <w:lang w:eastAsia="pl-PL"/>
              </w:rPr>
              <w:t>:</w:t>
            </w:r>
          </w:p>
          <w:p w14:paraId="5F1684C7" w14:textId="77777777" w:rsidR="0084161F" w:rsidRPr="003C02CC" w:rsidRDefault="0084161F" w:rsidP="005F2366">
            <w:pPr>
              <w:spacing w:before="120" w:after="120" w:line="312" w:lineRule="auto"/>
              <w:rPr>
                <w:rFonts w:ascii="Arial" w:eastAsia="Times New Roman" w:hAnsi="Arial" w:cs="Arial"/>
                <w:sz w:val="24"/>
                <w:szCs w:val="24"/>
                <w:lang w:eastAsia="pl-PL"/>
              </w:rPr>
            </w:pPr>
            <w:r w:rsidRPr="003C02CC">
              <w:rPr>
                <w:rFonts w:ascii="Arial" w:eastAsia="Calibri" w:hAnsi="Arial" w:cs="Arial"/>
                <w:sz w:val="24"/>
                <w:szCs w:val="24"/>
              </w:rPr>
              <w:t xml:space="preserve">Wskaźnik określa liczbę osób, które są </w:t>
            </w:r>
            <w:r w:rsidRPr="003C02CC">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7DF0AEED" w14:textId="5C968E7F" w:rsidR="0084161F" w:rsidRPr="003C02CC" w:rsidRDefault="0084161F" w:rsidP="005F2366">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w:t>
            </w:r>
            <w:r w:rsidR="0042389D">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mniejszości, których udział w projektach monitorowany jest wskaźnikiem liczba osób należących do mniejszości, w tym społeczności marginalizowanych takich jak Romowie, objętych wsparciem w programie.</w:t>
            </w:r>
          </w:p>
          <w:p w14:paraId="1573C086" w14:textId="5F782D76"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sidR="0043617A" w:rsidRPr="0043617A">
              <w:rPr>
                <w:rFonts w:ascii="Arial" w:eastAsia="Times New Roman" w:hAnsi="Arial" w:cs="Arial"/>
                <w:bCs/>
                <w:sz w:val="24"/>
                <w:szCs w:val="24"/>
                <w:lang w:eastAsia="pl-PL"/>
              </w:rPr>
              <w:t>:</w:t>
            </w:r>
          </w:p>
          <w:p w14:paraId="14AD8310" w14:textId="77777777" w:rsidR="0084161F" w:rsidRPr="003C02CC" w:rsidRDefault="0084161F" w:rsidP="005F2366">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 xml:space="preserve">W momencie rozpoczęcia udziału w projekcie.  </w:t>
            </w:r>
          </w:p>
          <w:p w14:paraId="5F89C0FF" w14:textId="77777777" w:rsidR="0084161F" w:rsidRPr="003C02CC" w:rsidRDefault="0084161F" w:rsidP="005F2366">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42BDDBB7" w14:textId="615A478F" w:rsidR="0084161F" w:rsidRPr="0043617A" w:rsidRDefault="0084161F" w:rsidP="005F2366">
            <w:pPr>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Pr>
                <w:rFonts w:ascii="Arial" w:eastAsia="Times New Roman" w:hAnsi="Arial" w:cs="Arial"/>
                <w:bCs/>
                <w:sz w:val="24"/>
                <w:szCs w:val="24"/>
                <w:lang w:eastAsia="pl-PL"/>
              </w:rPr>
              <w:t>:</w:t>
            </w:r>
          </w:p>
          <w:p w14:paraId="08A2D699" w14:textId="77777777" w:rsidR="0084161F" w:rsidRPr="00D62ABF" w:rsidRDefault="0084161F" w:rsidP="005F2366">
            <w:pPr>
              <w:pStyle w:val="Akapitzlist"/>
              <w:numPr>
                <w:ilvl w:val="0"/>
                <w:numId w:val="12"/>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6A0F5A43" w14:textId="77777777" w:rsidR="0084161F" w:rsidRPr="00D62ABF" w:rsidRDefault="0084161F" w:rsidP="005F2366">
            <w:pPr>
              <w:pStyle w:val="Akapitzlist"/>
              <w:numPr>
                <w:ilvl w:val="0"/>
                <w:numId w:val="12"/>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6A069C65" w14:textId="77777777" w:rsidR="0084161F" w:rsidRPr="003C02CC" w:rsidRDefault="0084161F" w:rsidP="005F2366">
            <w:pPr>
              <w:pStyle w:val="Akapitzlist"/>
              <w:numPr>
                <w:ilvl w:val="0"/>
                <w:numId w:val="12"/>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Pr="003C02CC">
              <w:rPr>
                <w:rFonts w:ascii="Arial" w:eastAsia="Times New Roman" w:hAnsi="Arial" w:cs="Arial"/>
                <w:bCs/>
                <w:sz w:val="24"/>
                <w:szCs w:val="24"/>
                <w:lang w:eastAsia="pl-PL"/>
              </w:rPr>
              <w:t>,</w:t>
            </w:r>
          </w:p>
          <w:p w14:paraId="1AAAC9A7" w14:textId="77777777" w:rsidR="0084161F" w:rsidRPr="00D62ABF" w:rsidRDefault="0084161F" w:rsidP="005F2366">
            <w:pPr>
              <w:pStyle w:val="Akapitzlist"/>
              <w:numPr>
                <w:ilvl w:val="0"/>
                <w:numId w:val="12"/>
              </w:numPr>
              <w:ind w:left="357" w:hanging="284"/>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2506C1EB" w14:textId="77777777" w:rsidR="0084161F" w:rsidRPr="003C02CC" w:rsidRDefault="0084161F" w:rsidP="005F2366">
            <w:pPr>
              <w:pStyle w:val="Akapitzlist"/>
              <w:numPr>
                <w:ilvl w:val="0"/>
                <w:numId w:val="12"/>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Pr>
                <w:rFonts w:ascii="Arial" w:eastAsia="Times New Roman" w:hAnsi="Arial" w:cs="Arial"/>
                <w:bCs/>
                <w:sz w:val="24"/>
                <w:szCs w:val="24"/>
                <w:lang w:eastAsia="pl-PL"/>
              </w:rPr>
              <w:t>.</w:t>
            </w:r>
            <w:r w:rsidRPr="003C02CC">
              <w:rPr>
                <w:rFonts w:ascii="Arial" w:eastAsia="Times New Roman" w:hAnsi="Arial" w:cs="Arial"/>
                <w:bCs/>
                <w:sz w:val="24"/>
                <w:szCs w:val="24"/>
                <w:lang w:eastAsia="pl-PL"/>
              </w:rPr>
              <w:t xml:space="preserve"> </w:t>
            </w:r>
          </w:p>
        </w:tc>
      </w:tr>
      <w:tr w:rsidR="0084161F" w:rsidRPr="003C02CC" w14:paraId="49ED496D"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73FE2"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2A76D4"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761D5F8E"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FE7C1CC" w14:textId="15B87B2E" w:rsidR="0084161F" w:rsidRPr="0043617A" w:rsidRDefault="0084161F" w:rsidP="005F2366">
            <w:pPr>
              <w:spacing w:before="120" w:after="120" w:line="312" w:lineRule="auto"/>
              <w:rPr>
                <w:rFonts w:ascii="Arial" w:eastAsia="Calibri" w:hAnsi="Arial" w:cs="Arial"/>
                <w:color w:val="000000" w:themeColor="text1"/>
                <w:sz w:val="24"/>
                <w:szCs w:val="24"/>
              </w:rPr>
            </w:pPr>
            <w:r w:rsidRPr="0043617A">
              <w:rPr>
                <w:rFonts w:ascii="Arial" w:eastAsia="Calibri" w:hAnsi="Arial" w:cs="Arial"/>
                <w:color w:val="000000" w:themeColor="text1"/>
                <w:sz w:val="24"/>
                <w:szCs w:val="24"/>
              </w:rPr>
              <w:t>DEFINICJA WSKAŹNIKA</w:t>
            </w:r>
            <w:r w:rsidR="0043617A" w:rsidRPr="0043617A">
              <w:rPr>
                <w:rFonts w:ascii="Arial" w:eastAsia="Calibri" w:hAnsi="Arial" w:cs="Arial"/>
                <w:color w:val="000000" w:themeColor="text1"/>
                <w:sz w:val="24"/>
                <w:szCs w:val="24"/>
              </w:rPr>
              <w:t>:</w:t>
            </w:r>
          </w:p>
          <w:p w14:paraId="590288A6" w14:textId="77777777" w:rsidR="0084161F" w:rsidRPr="003C02CC" w:rsidRDefault="0084161F" w:rsidP="005F2366">
            <w:pPr>
              <w:spacing w:before="120" w:after="120" w:line="312"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 osoby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należą</w:t>
            </w:r>
            <w:r>
              <w:rPr>
                <w:rFonts w:ascii="Arial" w:eastAsia="Calibri" w:hAnsi="Arial" w:cs="Arial"/>
                <w:color w:val="000000" w:themeColor="text1"/>
                <w:sz w:val="24"/>
                <w:szCs w:val="24"/>
              </w:rPr>
              <w:t>ce</w:t>
            </w:r>
            <w:r w:rsidRPr="003C02CC">
              <w:rPr>
                <w:rFonts w:ascii="Arial" w:eastAsia="Calibri" w:hAnsi="Arial" w:cs="Arial"/>
                <w:color w:val="000000" w:themeColor="text1"/>
                <w:sz w:val="24"/>
                <w:szCs w:val="24"/>
              </w:rPr>
              <w:t xml:space="preserve"> do mniejszości narodowych i etnicznych</w:t>
            </w:r>
            <w:r>
              <w:rPr>
                <w:rFonts w:ascii="Arial" w:eastAsia="Calibri" w:hAnsi="Arial" w:cs="Arial"/>
                <w:color w:val="000000" w:themeColor="text1"/>
                <w:sz w:val="24"/>
                <w:szCs w:val="24"/>
              </w:rPr>
              <w:t>.</w:t>
            </w:r>
          </w:p>
          <w:p w14:paraId="51412477" w14:textId="77777777" w:rsidR="0084161F" w:rsidRPr="003C02CC" w:rsidRDefault="0084161F" w:rsidP="005F2366">
            <w:pPr>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Mniejszości narodowe to mniejszość: białoruska, czeska, litewska, niemiecka, ormiańska, rosyjska, słowacka, ukraińska, żydowska. Mniejszości etniczne: karaimska, łemkowska, romska, tatarska.</w:t>
            </w:r>
          </w:p>
          <w:p w14:paraId="4B20D31B" w14:textId="67CBEFB9" w:rsidR="0084161F" w:rsidRPr="0043617A" w:rsidRDefault="0084161F" w:rsidP="005F2366">
            <w:pPr>
              <w:tabs>
                <w:tab w:val="left" w:pos="3878"/>
              </w:tabs>
              <w:spacing w:before="120" w:after="120" w:line="312" w:lineRule="auto"/>
              <w:rPr>
                <w:rFonts w:ascii="Arial" w:eastAsia="Calibri" w:hAnsi="Arial" w:cs="Arial"/>
                <w:bCs/>
                <w:color w:val="000000" w:themeColor="text1"/>
                <w:sz w:val="24"/>
                <w:szCs w:val="24"/>
              </w:rPr>
            </w:pPr>
            <w:r w:rsidRPr="0043617A">
              <w:rPr>
                <w:rFonts w:ascii="Arial" w:eastAsia="Calibri" w:hAnsi="Arial" w:cs="Arial"/>
                <w:bCs/>
                <w:color w:val="000000" w:themeColor="text1"/>
                <w:sz w:val="24"/>
                <w:szCs w:val="24"/>
              </w:rPr>
              <w:t>TERMIN POMIARU WSKAŹNIKA</w:t>
            </w:r>
            <w:r w:rsidR="0043617A" w:rsidRPr="0043617A">
              <w:rPr>
                <w:rFonts w:ascii="Arial" w:eastAsia="Calibri" w:hAnsi="Arial" w:cs="Arial"/>
                <w:bCs/>
                <w:color w:val="000000" w:themeColor="text1"/>
                <w:sz w:val="24"/>
                <w:szCs w:val="24"/>
              </w:rPr>
              <w:t>:</w:t>
            </w:r>
          </w:p>
          <w:p w14:paraId="454F7F89"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15DC849D"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47D82658" w14:textId="7C4B175B" w:rsidR="0084161F" w:rsidRPr="0043617A" w:rsidRDefault="0084161F" w:rsidP="005F2366">
            <w:pPr>
              <w:tabs>
                <w:tab w:val="left" w:pos="3878"/>
              </w:tabs>
              <w:spacing w:before="120" w:after="120" w:line="312" w:lineRule="auto"/>
              <w:rPr>
                <w:rFonts w:ascii="Arial" w:eastAsia="Calibri" w:hAnsi="Arial" w:cs="Arial"/>
                <w:bCs/>
                <w:color w:val="000000" w:themeColor="text1"/>
                <w:sz w:val="24"/>
                <w:szCs w:val="24"/>
              </w:rPr>
            </w:pPr>
            <w:r w:rsidRPr="0043617A">
              <w:rPr>
                <w:rFonts w:ascii="Arial" w:eastAsia="Calibri" w:hAnsi="Arial" w:cs="Arial"/>
                <w:bCs/>
                <w:color w:val="000000" w:themeColor="text1"/>
                <w:sz w:val="24"/>
                <w:szCs w:val="24"/>
              </w:rPr>
              <w:t>PRZYKŁADOWE ŹRÓDŁA POMIARU WSKAŹNIKA</w:t>
            </w:r>
            <w:r w:rsidR="0043617A" w:rsidRPr="0043617A">
              <w:rPr>
                <w:rFonts w:ascii="Arial" w:eastAsia="Calibri" w:hAnsi="Arial" w:cs="Arial"/>
                <w:bCs/>
                <w:color w:val="000000" w:themeColor="text1"/>
                <w:sz w:val="24"/>
                <w:szCs w:val="24"/>
              </w:rPr>
              <w:t>:</w:t>
            </w:r>
          </w:p>
          <w:p w14:paraId="4A43D75C" w14:textId="77777777" w:rsidR="0084161F" w:rsidRPr="003C02CC" w:rsidRDefault="0084161F" w:rsidP="005F2366">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dokumenty potwierdzające przynależność do mniejszości narodowych i etnicznych,</w:t>
            </w:r>
          </w:p>
          <w:p w14:paraId="27A9B2A6" w14:textId="77777777" w:rsidR="0084161F" w:rsidRDefault="0084161F" w:rsidP="005F2366">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3437560F" w14:textId="77777777" w:rsidR="0084161F" w:rsidRPr="003C02CC" w:rsidRDefault="0084161F" w:rsidP="005F2366">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lastRenderedPageBreak/>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CDAA2AA" w14:textId="77777777" w:rsidTr="009A1C2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6BB7B"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F33233"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w kryzysie bezdomności lub dotkniętych wykluczeniem z dostępu do mieszkań, objętych wsparciem w programie </w:t>
            </w:r>
          </w:p>
          <w:p w14:paraId="3BD9CA89"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D3BB4ED" w14:textId="4FA4B1F0" w:rsidR="0084161F" w:rsidRPr="0043617A" w:rsidRDefault="0084161F" w:rsidP="005F2366">
            <w:pPr>
              <w:tabs>
                <w:tab w:val="left" w:pos="3878"/>
              </w:tabs>
              <w:spacing w:before="120" w:after="120" w:line="312" w:lineRule="auto"/>
              <w:rPr>
                <w:rFonts w:ascii="Arial" w:eastAsia="Calibri" w:hAnsi="Arial" w:cs="Arial"/>
                <w:color w:val="000000" w:themeColor="text1"/>
                <w:sz w:val="24"/>
                <w:szCs w:val="24"/>
              </w:rPr>
            </w:pPr>
            <w:r w:rsidRPr="0043617A">
              <w:rPr>
                <w:rFonts w:ascii="Arial" w:eastAsia="Calibri" w:hAnsi="Arial" w:cs="Arial"/>
                <w:color w:val="000000" w:themeColor="text1"/>
                <w:sz w:val="24"/>
                <w:szCs w:val="24"/>
              </w:rPr>
              <w:t>DEFINICJA WSKAŹNIKA</w:t>
            </w:r>
            <w:r w:rsidR="0043617A" w:rsidRPr="0043617A">
              <w:rPr>
                <w:rFonts w:ascii="Arial" w:eastAsia="Calibri" w:hAnsi="Arial" w:cs="Arial"/>
                <w:color w:val="000000" w:themeColor="text1"/>
                <w:sz w:val="24"/>
                <w:szCs w:val="24"/>
              </w:rPr>
              <w:t>:</w:t>
            </w:r>
          </w:p>
          <w:p w14:paraId="6698A2B1"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w:t>
            </w:r>
            <w:r w:rsidRPr="003C02CC">
              <w:rPr>
                <w:rFonts w:ascii="Arial" w:eastAsia="Calibri" w:hAnsi="Arial" w:cs="Arial"/>
                <w:sz w:val="24"/>
                <w:szCs w:val="24"/>
              </w:rPr>
              <w:t xml:space="preserve"> os</w:t>
            </w:r>
            <w:r>
              <w:rPr>
                <w:rFonts w:ascii="Arial" w:eastAsia="Calibri" w:hAnsi="Arial" w:cs="Arial"/>
                <w:sz w:val="24"/>
                <w:szCs w:val="24"/>
              </w:rPr>
              <w:t>o</w:t>
            </w:r>
            <w:r w:rsidRPr="003C02CC">
              <w:rPr>
                <w:rFonts w:ascii="Arial" w:eastAsia="Calibri" w:hAnsi="Arial" w:cs="Arial"/>
                <w:sz w:val="24"/>
                <w:szCs w:val="24"/>
              </w:rPr>
              <w:t>b</w:t>
            </w:r>
            <w:r>
              <w:rPr>
                <w:rFonts w:ascii="Arial" w:eastAsia="Calibri" w:hAnsi="Arial" w:cs="Arial"/>
                <w:sz w:val="24"/>
                <w:szCs w:val="24"/>
              </w:rPr>
              <w:t>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w kryzysie bezdomności lub dotknięte wykluczeniem z dostępu do mieszkań.</w:t>
            </w:r>
          </w:p>
          <w:p w14:paraId="08A63BCB"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C5085E7" w14:textId="44B43010" w:rsidR="0084161F" w:rsidRPr="0043617A" w:rsidRDefault="0084161F" w:rsidP="005F2366">
            <w:pPr>
              <w:tabs>
                <w:tab w:val="left" w:pos="3878"/>
              </w:tabs>
              <w:spacing w:before="120" w:after="120" w:line="312" w:lineRule="auto"/>
              <w:rPr>
                <w:rFonts w:ascii="Arial" w:eastAsia="Calibri" w:hAnsi="Arial" w:cs="Arial"/>
                <w:bCs/>
                <w:color w:val="000000" w:themeColor="text1"/>
                <w:sz w:val="24"/>
                <w:szCs w:val="24"/>
              </w:rPr>
            </w:pPr>
            <w:r w:rsidRPr="0043617A">
              <w:rPr>
                <w:rFonts w:ascii="Arial" w:eastAsia="Calibri" w:hAnsi="Arial" w:cs="Arial"/>
                <w:bCs/>
                <w:color w:val="000000" w:themeColor="text1"/>
                <w:sz w:val="24"/>
                <w:szCs w:val="24"/>
              </w:rPr>
              <w:t>TERMIN POMIARU WSKAŹNIKA</w:t>
            </w:r>
            <w:r w:rsidR="0043617A" w:rsidRPr="0043617A">
              <w:rPr>
                <w:rFonts w:ascii="Arial" w:eastAsia="Calibri" w:hAnsi="Arial" w:cs="Arial"/>
                <w:bCs/>
                <w:color w:val="000000" w:themeColor="text1"/>
                <w:sz w:val="24"/>
                <w:szCs w:val="24"/>
              </w:rPr>
              <w:t>:</w:t>
            </w:r>
          </w:p>
          <w:p w14:paraId="682DE0BB"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431362D7"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9C3A413" w14:textId="29628C7C" w:rsidR="0084161F" w:rsidRPr="0043617A" w:rsidRDefault="0084161F" w:rsidP="005F2366">
            <w:pPr>
              <w:tabs>
                <w:tab w:val="left" w:pos="3878"/>
              </w:tabs>
              <w:spacing w:before="120" w:after="120" w:line="312" w:lineRule="auto"/>
              <w:rPr>
                <w:rFonts w:ascii="Arial" w:eastAsia="Calibri" w:hAnsi="Arial" w:cs="Arial"/>
                <w:bCs/>
                <w:color w:val="000000" w:themeColor="text1"/>
                <w:sz w:val="24"/>
                <w:szCs w:val="24"/>
              </w:rPr>
            </w:pPr>
            <w:r w:rsidRPr="0043617A">
              <w:rPr>
                <w:rFonts w:ascii="Arial" w:eastAsia="Calibri" w:hAnsi="Arial" w:cs="Arial"/>
                <w:bCs/>
                <w:color w:val="000000" w:themeColor="text1"/>
                <w:sz w:val="24"/>
                <w:szCs w:val="24"/>
              </w:rPr>
              <w:t>PRZYKŁADOWE ŹRÓDŁA POMIARU WSKAŹNIKA</w:t>
            </w:r>
            <w:r w:rsidR="0043617A" w:rsidRPr="0043617A">
              <w:rPr>
                <w:rFonts w:ascii="Arial" w:eastAsia="Calibri" w:hAnsi="Arial" w:cs="Arial"/>
                <w:bCs/>
                <w:color w:val="000000" w:themeColor="text1"/>
                <w:sz w:val="24"/>
                <w:szCs w:val="24"/>
              </w:rPr>
              <w:t>:</w:t>
            </w:r>
          </w:p>
          <w:p w14:paraId="417A622A" w14:textId="77777777" w:rsidR="0084161F" w:rsidRPr="003C02CC" w:rsidRDefault="0084161F" w:rsidP="005F2366">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Pr>
                <w:rFonts w:ascii="Arial" w:eastAsia="Calibri" w:hAnsi="Arial" w:cs="Arial"/>
                <w:color w:val="000000" w:themeColor="text1"/>
                <w:sz w:val="24"/>
                <w:szCs w:val="24"/>
              </w:rPr>
              <w:t>,</w:t>
            </w:r>
          </w:p>
          <w:p w14:paraId="0F14C95E" w14:textId="77777777" w:rsidR="0084161F" w:rsidRPr="003C02CC" w:rsidRDefault="0084161F" w:rsidP="005F2366">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Pr="003C02CC">
              <w:rPr>
                <w:rFonts w:ascii="Arial" w:eastAsia="Calibri" w:hAnsi="Arial" w:cs="Arial"/>
                <w:color w:val="000000" w:themeColor="text1"/>
                <w:sz w:val="24"/>
                <w:szCs w:val="24"/>
              </w:rPr>
              <w:t xml:space="preserve"> o eksmisji</w:t>
            </w:r>
            <w:r>
              <w:rPr>
                <w:rFonts w:ascii="Arial" w:eastAsia="Calibri" w:hAnsi="Arial" w:cs="Arial"/>
                <w:color w:val="000000" w:themeColor="text1"/>
                <w:sz w:val="24"/>
                <w:szCs w:val="24"/>
              </w:rPr>
              <w:t>,</w:t>
            </w:r>
          </w:p>
          <w:p w14:paraId="2B7DC20A" w14:textId="77777777" w:rsidR="0084161F" w:rsidRPr="003C02CC" w:rsidRDefault="0084161F" w:rsidP="005F2366">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p>
          <w:p w14:paraId="1289B787" w14:textId="77777777" w:rsidR="0084161F" w:rsidRDefault="0084161F" w:rsidP="005F2366">
            <w:pPr>
              <w:pStyle w:val="Akapitzlist"/>
              <w:numPr>
                <w:ilvl w:val="0"/>
                <w:numId w:val="14"/>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Pr>
                <w:rFonts w:ascii="Arial" w:eastAsia="Calibri" w:hAnsi="Arial" w:cs="Arial"/>
                <w:color w:val="000000" w:themeColor="text1"/>
                <w:sz w:val="24"/>
                <w:szCs w:val="24"/>
              </w:rPr>
              <w:t>,</w:t>
            </w:r>
          </w:p>
          <w:p w14:paraId="48526ADE" w14:textId="77777777" w:rsidR="0084161F" w:rsidRPr="003C02CC" w:rsidRDefault="0084161F" w:rsidP="005F2366">
            <w:pPr>
              <w:pStyle w:val="Akapitzlist"/>
              <w:numPr>
                <w:ilvl w:val="0"/>
                <w:numId w:val="14"/>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80877D2" w14:textId="77777777" w:rsidTr="009A1C24">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F0956"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6</w:t>
            </w:r>
            <w:r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35D6DA"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obiektów dostosowanych do potrzeb osób z niepełnosprawnościami </w:t>
            </w:r>
          </w:p>
          <w:p w14:paraId="36801BEC"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color w:val="000000"/>
                <w:sz w:val="24"/>
                <w:szCs w:val="24"/>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BBC0572" w14:textId="01761078" w:rsidR="0084161F" w:rsidRPr="0043617A" w:rsidRDefault="0084161F" w:rsidP="005F2366">
            <w:pPr>
              <w:tabs>
                <w:tab w:val="left" w:pos="3878"/>
              </w:tabs>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sidRPr="0043617A">
              <w:rPr>
                <w:rFonts w:ascii="Arial" w:eastAsia="Calibri" w:hAnsi="Arial" w:cs="Arial"/>
                <w:sz w:val="24"/>
                <w:szCs w:val="24"/>
              </w:rPr>
              <w:t>:</w:t>
            </w:r>
          </w:p>
          <w:p w14:paraId="2729E904"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0DDD0903"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lastRenderedPageBreak/>
              <w:t xml:space="preserve">Jako obiekty należy rozumieć konstrukcje połączone z gruntem w sposób trwały, wykonane z materiałów budowlanych i elementów składowych, będące wynikiem prac budowlanych (wg. def. PKOB). </w:t>
            </w:r>
          </w:p>
          <w:p w14:paraId="73AF614C"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A349D11" w14:textId="44977526" w:rsidR="0084161F" w:rsidRPr="0043617A" w:rsidRDefault="0084161F" w:rsidP="005F2366">
            <w:pPr>
              <w:tabs>
                <w:tab w:val="left" w:pos="3878"/>
              </w:tabs>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sidR="0043617A" w:rsidRPr="0043617A">
              <w:rPr>
                <w:rFonts w:ascii="Arial" w:eastAsia="Times New Roman" w:hAnsi="Arial" w:cs="Arial"/>
                <w:bCs/>
                <w:sz w:val="24"/>
                <w:szCs w:val="24"/>
                <w:lang w:eastAsia="pl-PL"/>
              </w:rPr>
              <w:t>:</w:t>
            </w:r>
          </w:p>
          <w:p w14:paraId="3F7A63C7" w14:textId="77777777" w:rsidR="0084161F" w:rsidRPr="003C02CC" w:rsidRDefault="0084161F" w:rsidP="005F2366">
            <w:pPr>
              <w:tabs>
                <w:tab w:val="left" w:pos="3878"/>
              </w:tabs>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55529186" w14:textId="015F6AF9" w:rsidR="0084161F" w:rsidRPr="0043617A" w:rsidRDefault="0084161F" w:rsidP="005F2366">
            <w:pPr>
              <w:tabs>
                <w:tab w:val="left" w:pos="3878"/>
              </w:tabs>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sidRPr="0043617A">
              <w:rPr>
                <w:rFonts w:ascii="Arial" w:eastAsia="Times New Roman" w:hAnsi="Arial" w:cs="Arial"/>
                <w:bCs/>
                <w:sz w:val="24"/>
                <w:szCs w:val="24"/>
                <w:lang w:eastAsia="pl-PL"/>
              </w:rPr>
              <w:t>:</w:t>
            </w:r>
          </w:p>
          <w:p w14:paraId="5BA59F6A" w14:textId="77777777" w:rsidR="0084161F" w:rsidRDefault="0084161F" w:rsidP="005F2366">
            <w:pPr>
              <w:pStyle w:val="Akapitzlist"/>
              <w:numPr>
                <w:ilvl w:val="0"/>
                <w:numId w:val="15"/>
              </w:numPr>
              <w:tabs>
                <w:tab w:val="left" w:pos="3878"/>
              </w:tabs>
              <w:spacing w:before="120" w:after="120" w:line="312" w:lineRule="auto"/>
              <w:ind w:left="358" w:hanging="358"/>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7BE18843" w14:textId="77777777" w:rsidR="0084161F" w:rsidRPr="003C02CC" w:rsidRDefault="0084161F" w:rsidP="005F2366">
            <w:pPr>
              <w:pStyle w:val="Akapitzlist"/>
              <w:numPr>
                <w:ilvl w:val="0"/>
                <w:numId w:val="15"/>
              </w:numPr>
              <w:tabs>
                <w:tab w:val="left" w:pos="3878"/>
              </w:tabs>
              <w:spacing w:before="120" w:after="120" w:line="312" w:lineRule="auto"/>
              <w:ind w:left="358" w:hanging="358"/>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16355B9E" w14:textId="77777777" w:rsidR="0084161F" w:rsidRPr="003C02CC" w:rsidRDefault="0084161F" w:rsidP="005F2366">
            <w:pPr>
              <w:pStyle w:val="Akapitzlist"/>
              <w:numPr>
                <w:ilvl w:val="0"/>
                <w:numId w:val="15"/>
              </w:numPr>
              <w:tabs>
                <w:tab w:val="left" w:pos="3878"/>
              </w:tabs>
              <w:spacing w:before="120" w:after="120" w:line="312" w:lineRule="auto"/>
              <w:ind w:left="358" w:hanging="358"/>
              <w:rPr>
                <w:rFonts w:ascii="Arial" w:eastAsia="Calibri" w:hAnsi="Arial" w:cs="Arial"/>
                <w:sz w:val="24"/>
                <w:szCs w:val="24"/>
              </w:rPr>
            </w:pPr>
            <w:r w:rsidRPr="003C02CC">
              <w:rPr>
                <w:rFonts w:ascii="Arial" w:eastAsia="Times New Roman" w:hAnsi="Arial" w:cs="Arial"/>
                <w:sz w:val="24"/>
                <w:szCs w:val="24"/>
                <w:lang w:eastAsia="pl-PL"/>
              </w:rPr>
              <w:t>protok</w:t>
            </w:r>
            <w:r>
              <w:rPr>
                <w:rFonts w:ascii="Arial" w:eastAsia="Times New Roman" w:hAnsi="Arial" w:cs="Arial"/>
                <w:sz w:val="24"/>
                <w:szCs w:val="24"/>
                <w:lang w:eastAsia="pl-PL"/>
              </w:rPr>
              <w:t>ół</w:t>
            </w:r>
            <w:r w:rsidRPr="003C02CC">
              <w:rPr>
                <w:rFonts w:ascii="Arial" w:eastAsia="Times New Roman" w:hAnsi="Arial" w:cs="Arial"/>
                <w:sz w:val="24"/>
                <w:szCs w:val="24"/>
                <w:lang w:eastAsia="pl-PL"/>
              </w:rPr>
              <w:t xml:space="preserve"> odbioru</w:t>
            </w:r>
            <w:r>
              <w:rPr>
                <w:rFonts w:ascii="Arial" w:eastAsia="Times New Roman" w:hAnsi="Arial" w:cs="Arial"/>
                <w:sz w:val="24"/>
                <w:szCs w:val="24"/>
                <w:lang w:eastAsia="pl-PL"/>
              </w:rPr>
              <w:t>.</w:t>
            </w:r>
          </w:p>
        </w:tc>
      </w:tr>
      <w:tr w:rsidR="0084161F" w:rsidRPr="003C02CC" w14:paraId="56AF1D9A" w14:textId="77777777" w:rsidTr="009A1C24">
        <w:trPr>
          <w:trHeight w:val="11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96857"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7</w:t>
            </w:r>
            <w:r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549C28" w14:textId="77777777" w:rsidR="0084161F" w:rsidRPr="003C02CC" w:rsidRDefault="0084161F" w:rsidP="005F2366">
            <w:pPr>
              <w:tabs>
                <w:tab w:val="left" w:pos="3878"/>
              </w:tabs>
              <w:spacing w:before="120" w:after="120" w:line="312" w:lineRule="auto"/>
              <w:rPr>
                <w:rFonts w:ascii="Arial" w:eastAsia="Times New Roman" w:hAnsi="Arial" w:cs="Arial"/>
                <w:sz w:val="24"/>
                <w:szCs w:val="24"/>
                <w:lang w:eastAsia="pl-PL"/>
              </w:rPr>
            </w:pPr>
            <w:r w:rsidRPr="003C02CC">
              <w:rPr>
                <w:rFonts w:ascii="Arial" w:eastAsia="Calibri" w:hAnsi="Arial" w:cs="Arial"/>
                <w:sz w:val="24"/>
                <w:szCs w:val="24"/>
              </w:rPr>
              <w:t>Liczba projektów, w których sfinansowano koszty racjonalnych usprawnień dla osób z niepełnosprawnościami</w:t>
            </w:r>
          </w:p>
          <w:p w14:paraId="78F7A077"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Times New Roman" w:hAnsi="Arial" w:cs="Arial"/>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ED3F1D6" w14:textId="2978263B" w:rsidR="0084161F" w:rsidRPr="0043617A" w:rsidRDefault="0084161F" w:rsidP="005F2366">
            <w:pPr>
              <w:tabs>
                <w:tab w:val="left" w:pos="3878"/>
              </w:tabs>
              <w:spacing w:before="120" w:after="120" w:line="312" w:lineRule="auto"/>
              <w:rPr>
                <w:rFonts w:ascii="Arial" w:eastAsia="Calibri" w:hAnsi="Arial" w:cs="Arial"/>
                <w:sz w:val="24"/>
                <w:szCs w:val="24"/>
              </w:rPr>
            </w:pPr>
            <w:r w:rsidRPr="0043617A">
              <w:rPr>
                <w:rFonts w:ascii="Arial" w:eastAsia="Calibri" w:hAnsi="Arial" w:cs="Arial"/>
                <w:sz w:val="24"/>
                <w:szCs w:val="24"/>
              </w:rPr>
              <w:t>DEFINICJA WSKAŹNIKA</w:t>
            </w:r>
            <w:r w:rsidR="0043617A" w:rsidRPr="0043617A">
              <w:rPr>
                <w:rFonts w:ascii="Arial" w:eastAsia="Calibri" w:hAnsi="Arial" w:cs="Arial"/>
                <w:sz w:val="24"/>
                <w:szCs w:val="24"/>
              </w:rPr>
              <w:t>:</w:t>
            </w:r>
          </w:p>
          <w:p w14:paraId="33F17B48"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2133925"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46841EED"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D218B8">
              <w:rPr>
                <w:rFonts w:ascii="Arial" w:eastAsia="Calibri" w:hAnsi="Arial" w:cs="Arial"/>
                <w:b/>
                <w:bCs/>
                <w:sz w:val="24"/>
                <w:szCs w:val="24"/>
              </w:rPr>
              <w:lastRenderedPageBreak/>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55A345CF" w14:textId="3CFBF87A" w:rsidR="0084161F" w:rsidRPr="0043617A" w:rsidRDefault="0084161F" w:rsidP="005F2366">
            <w:pPr>
              <w:tabs>
                <w:tab w:val="left" w:pos="3878"/>
              </w:tabs>
              <w:spacing w:before="120" w:after="120" w:line="312" w:lineRule="auto"/>
              <w:rPr>
                <w:rFonts w:ascii="Arial" w:eastAsia="Times New Roman" w:hAnsi="Arial" w:cs="Arial"/>
                <w:bCs/>
                <w:sz w:val="24"/>
                <w:szCs w:val="24"/>
                <w:lang w:eastAsia="pl-PL"/>
              </w:rPr>
            </w:pPr>
            <w:r w:rsidRPr="0043617A">
              <w:rPr>
                <w:rFonts w:ascii="Arial" w:eastAsia="Times New Roman" w:hAnsi="Arial" w:cs="Arial"/>
                <w:bCs/>
                <w:sz w:val="24"/>
                <w:szCs w:val="24"/>
                <w:lang w:eastAsia="pl-PL"/>
              </w:rPr>
              <w:t>TERMIN POMIARU WSKAŹNIKA</w:t>
            </w:r>
            <w:r w:rsidR="0043617A" w:rsidRPr="0043617A">
              <w:rPr>
                <w:rFonts w:ascii="Arial" w:eastAsia="Times New Roman" w:hAnsi="Arial" w:cs="Arial"/>
                <w:bCs/>
                <w:sz w:val="24"/>
                <w:szCs w:val="24"/>
                <w:lang w:eastAsia="pl-PL"/>
              </w:rPr>
              <w:t>:</w:t>
            </w:r>
          </w:p>
          <w:p w14:paraId="73B9FCA0"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p>
          <w:p w14:paraId="411D6B94" w14:textId="79AB5580" w:rsidR="0084161F" w:rsidRPr="0043617A" w:rsidRDefault="0084161F" w:rsidP="005F2366">
            <w:pPr>
              <w:tabs>
                <w:tab w:val="left" w:pos="3878"/>
              </w:tabs>
              <w:spacing w:before="120" w:after="120" w:line="312" w:lineRule="auto"/>
              <w:rPr>
                <w:rFonts w:ascii="Arial" w:eastAsia="Times New Roman" w:hAnsi="Arial" w:cs="Arial"/>
                <w:bCs/>
                <w:sz w:val="24"/>
                <w:szCs w:val="24"/>
                <w:lang w:eastAsia="pl-PL"/>
              </w:rPr>
            </w:pPr>
            <w:r w:rsidRPr="0043617A">
              <w:rPr>
                <w:rFonts w:ascii="Arial" w:eastAsia="Calibri" w:hAnsi="Arial" w:cs="Arial"/>
                <w:bCs/>
                <w:color w:val="000000" w:themeColor="text1"/>
                <w:sz w:val="24"/>
                <w:szCs w:val="24"/>
              </w:rPr>
              <w:t xml:space="preserve">PRZYKŁADOWE </w:t>
            </w:r>
            <w:r w:rsidRPr="0043617A">
              <w:rPr>
                <w:rFonts w:ascii="Arial" w:eastAsia="Times New Roman" w:hAnsi="Arial" w:cs="Arial"/>
                <w:bCs/>
                <w:sz w:val="24"/>
                <w:szCs w:val="24"/>
                <w:lang w:eastAsia="pl-PL"/>
              </w:rPr>
              <w:t>ŹRÓDŁA POMIARU WSKAŹNIKA</w:t>
            </w:r>
            <w:r w:rsidR="0043617A" w:rsidRPr="0043617A">
              <w:rPr>
                <w:rFonts w:ascii="Arial" w:eastAsia="Times New Roman" w:hAnsi="Arial" w:cs="Arial"/>
                <w:bCs/>
                <w:sz w:val="24"/>
                <w:szCs w:val="24"/>
                <w:lang w:eastAsia="pl-PL"/>
              </w:rPr>
              <w:t>:</w:t>
            </w:r>
          </w:p>
          <w:p w14:paraId="20B4E482" w14:textId="77777777" w:rsidR="0084161F" w:rsidRPr="00076127" w:rsidRDefault="0084161F" w:rsidP="00B93930">
            <w:pPr>
              <w:pStyle w:val="Akapitzlist"/>
              <w:numPr>
                <w:ilvl w:val="0"/>
                <w:numId w:val="23"/>
              </w:numPr>
              <w:tabs>
                <w:tab w:val="left" w:pos="3878"/>
              </w:tabs>
              <w:spacing w:before="120" w:after="120" w:line="312" w:lineRule="auto"/>
              <w:ind w:left="425" w:hanging="425"/>
              <w:rPr>
                <w:rFonts w:ascii="Arial" w:eastAsia="Calibri" w:hAnsi="Arial" w:cs="Arial"/>
                <w:sz w:val="24"/>
                <w:szCs w:val="24"/>
              </w:rPr>
            </w:pPr>
            <w:r>
              <w:rPr>
                <w:rFonts w:ascii="Arial" w:eastAsia="Times New Roman" w:hAnsi="Arial" w:cs="Arial"/>
                <w:bCs/>
                <w:sz w:val="24"/>
                <w:szCs w:val="24"/>
                <w:lang w:eastAsia="pl-PL"/>
              </w:rPr>
              <w:t>f</w:t>
            </w:r>
            <w:r w:rsidRPr="00076127">
              <w:rPr>
                <w:rFonts w:ascii="Arial" w:eastAsia="Times New Roman" w:hAnsi="Arial" w:cs="Arial"/>
                <w:bCs/>
                <w:sz w:val="24"/>
                <w:szCs w:val="24"/>
                <w:lang w:eastAsia="pl-PL"/>
              </w:rPr>
              <w:t>aktury potwierdzające poniesienie wydatków związanych z racjonalnymi usprawnieniami</w:t>
            </w:r>
            <w:r>
              <w:rPr>
                <w:rFonts w:ascii="Arial" w:eastAsia="Times New Roman" w:hAnsi="Arial" w:cs="Arial"/>
                <w:bCs/>
                <w:sz w:val="24"/>
                <w:szCs w:val="24"/>
                <w:lang w:eastAsia="pl-PL"/>
              </w:rPr>
              <w:t>.</w:t>
            </w:r>
          </w:p>
        </w:tc>
      </w:tr>
      <w:bookmarkEnd w:id="32"/>
    </w:tbl>
    <w:p w14:paraId="669D4C7B" w14:textId="77777777" w:rsidR="00D86217" w:rsidRDefault="00D86217" w:rsidP="00AA2633">
      <w:pPr>
        <w:autoSpaceDE w:val="0"/>
        <w:autoSpaceDN w:val="0"/>
        <w:adjustRightInd w:val="0"/>
        <w:spacing w:before="60" w:after="60" w:line="360" w:lineRule="auto"/>
        <w:rPr>
          <w:rFonts w:ascii="Arial" w:hAnsi="Arial" w:cs="Arial"/>
          <w:sz w:val="24"/>
          <w:szCs w:val="24"/>
        </w:rPr>
      </w:pPr>
    </w:p>
    <w:p w14:paraId="32631B2E" w14:textId="3992B513" w:rsidR="005F3731" w:rsidRPr="0043617A" w:rsidRDefault="005F3731" w:rsidP="005F3731">
      <w:pPr>
        <w:keepNext/>
        <w:keepLines/>
        <w:spacing w:beforeLines="60" w:before="144" w:afterLines="60" w:after="144" w:line="360" w:lineRule="auto"/>
        <w:ind w:left="567" w:hanging="567"/>
        <w:outlineLvl w:val="0"/>
        <w:rPr>
          <w:rFonts w:ascii="Arial" w:eastAsia="Times New Roman" w:hAnsi="Arial" w:cs="Arial"/>
          <w:sz w:val="28"/>
          <w:szCs w:val="28"/>
          <w:lang w:eastAsia="pl-PL"/>
        </w:rPr>
      </w:pPr>
      <w:bookmarkStart w:id="33" w:name="_Toc161231797"/>
      <w:bookmarkStart w:id="34" w:name="_Toc161231886"/>
      <w:r w:rsidRPr="0043617A">
        <w:rPr>
          <w:rFonts w:ascii="Arial" w:eastAsia="Times New Roman" w:hAnsi="Arial" w:cs="Arial"/>
          <w:sz w:val="28"/>
          <w:szCs w:val="28"/>
          <w:lang w:eastAsia="pl-PL"/>
        </w:rPr>
        <w:t>Dodatkowy wskaźnik produktu</w:t>
      </w:r>
      <w:bookmarkEnd w:id="33"/>
      <w:bookmarkEnd w:id="34"/>
    </w:p>
    <w:p w14:paraId="1DF386D1" w14:textId="56BC4A2B" w:rsidR="00621336" w:rsidRDefault="0021458E" w:rsidP="005F3731">
      <w:pPr>
        <w:autoSpaceDE w:val="0"/>
        <w:autoSpaceDN w:val="0"/>
        <w:adjustRightInd w:val="0"/>
        <w:spacing w:beforeLines="60" w:before="144" w:afterLines="60" w:after="144" w:line="360" w:lineRule="auto"/>
        <w:rPr>
          <w:rFonts w:ascii="Arial" w:hAnsi="Arial" w:cs="Arial"/>
          <w:sz w:val="24"/>
          <w:szCs w:val="24"/>
        </w:rPr>
      </w:pPr>
      <w:r>
        <w:rPr>
          <w:rFonts w:ascii="Arial" w:hAnsi="Arial" w:cs="Arial"/>
          <w:sz w:val="24"/>
          <w:szCs w:val="24"/>
        </w:rPr>
        <w:t xml:space="preserve">W ramach przedmiotowego naboru, </w:t>
      </w:r>
      <w:r w:rsidR="00AA2633" w:rsidRPr="00AA2633">
        <w:rPr>
          <w:rFonts w:ascii="Arial" w:hAnsi="Arial" w:cs="Arial"/>
          <w:sz w:val="24"/>
          <w:szCs w:val="24"/>
        </w:rPr>
        <w:t>w przypadku realizacji wsparcia dl</w:t>
      </w:r>
      <w:r>
        <w:rPr>
          <w:rFonts w:ascii="Arial" w:hAnsi="Arial" w:cs="Arial"/>
          <w:sz w:val="24"/>
          <w:szCs w:val="24"/>
        </w:rPr>
        <w:t xml:space="preserve">a osób młodych do 29 r. ż., </w:t>
      </w:r>
      <w:r w:rsidR="00AA2633" w:rsidRPr="00AA2633">
        <w:rPr>
          <w:rFonts w:ascii="Arial" w:hAnsi="Arial" w:cs="Arial"/>
          <w:sz w:val="24"/>
          <w:szCs w:val="24"/>
        </w:rPr>
        <w:t>obowiązuje następujący dodatkowy wskaźnik produktu:</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AA2633" w:rsidRPr="003C02CC" w14:paraId="10DA2367" w14:textId="77777777" w:rsidTr="005F2366">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6DB406" w14:textId="77777777" w:rsidR="00AA2633" w:rsidRPr="003C02CC" w:rsidRDefault="00AA2633" w:rsidP="005F2366">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A037CD" w14:textId="77777777" w:rsidR="00AA2633" w:rsidRPr="003C02CC" w:rsidRDefault="00AA2633" w:rsidP="00731402">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C89836D" w14:textId="77777777" w:rsidR="00AA2633" w:rsidRDefault="00AA2633"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128398CF" w14:textId="77777777" w:rsidR="00AA2633" w:rsidRDefault="00AA2633"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5D89F71E" w14:textId="77777777" w:rsidR="00AA2633" w:rsidRPr="003C02CC" w:rsidRDefault="00AA2633" w:rsidP="00731402">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AA2633" w:rsidRPr="003C02CC" w14:paraId="73153137" w14:textId="77777777" w:rsidTr="005F2366">
        <w:trPr>
          <w:trHeight w:val="5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CD04E" w14:textId="77777777" w:rsidR="00AA2633" w:rsidRPr="003C02CC" w:rsidRDefault="00AA2633"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BEFC0AB" w14:textId="66469AF2" w:rsidR="00AA2633" w:rsidRPr="003C02CC" w:rsidRDefault="00AA2633" w:rsidP="005F2366">
            <w:pPr>
              <w:tabs>
                <w:tab w:val="left" w:pos="3878"/>
              </w:tabs>
              <w:spacing w:before="120" w:after="120" w:line="312" w:lineRule="auto"/>
              <w:rPr>
                <w:rFonts w:ascii="Arial" w:eastAsia="Times New Roman" w:hAnsi="Arial" w:cs="Arial"/>
                <w:bCs/>
                <w:sz w:val="24"/>
                <w:szCs w:val="24"/>
                <w:lang w:eastAsia="pl-PL"/>
              </w:rPr>
            </w:pPr>
            <w:r w:rsidRPr="00AA2633">
              <w:rPr>
                <w:rFonts w:ascii="Arial" w:eastAsia="Calibri" w:hAnsi="Arial" w:cs="Arial"/>
                <w:color w:val="000000"/>
                <w:sz w:val="24"/>
                <w:szCs w:val="24"/>
              </w:rPr>
              <w:t>Wartość wydatków kwalifikowalnych przeznaczonych na realizację gwarancji dla młodzieży/PLN</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B2A3BD7" w14:textId="0F2A945F" w:rsidR="00D86217" w:rsidRPr="0043617A" w:rsidRDefault="00AA2633" w:rsidP="00AA2633">
            <w:pPr>
              <w:tabs>
                <w:tab w:val="left" w:pos="3878"/>
              </w:tabs>
              <w:spacing w:before="120" w:after="120" w:line="312" w:lineRule="auto"/>
              <w:rPr>
                <w:rFonts w:ascii="Arial" w:eastAsia="Calibri" w:hAnsi="Arial" w:cs="Arial"/>
                <w:color w:val="000000"/>
                <w:sz w:val="24"/>
                <w:szCs w:val="24"/>
              </w:rPr>
            </w:pPr>
            <w:r w:rsidRPr="0043617A">
              <w:rPr>
                <w:rFonts w:ascii="Arial" w:eastAsia="Calibri" w:hAnsi="Arial" w:cs="Arial"/>
                <w:color w:val="000000"/>
                <w:sz w:val="24"/>
                <w:szCs w:val="24"/>
              </w:rPr>
              <w:t>DEFINICJA WSKAŹNIKA</w:t>
            </w:r>
            <w:r w:rsidR="0043617A">
              <w:rPr>
                <w:rFonts w:ascii="Arial" w:eastAsia="Calibri" w:hAnsi="Arial" w:cs="Arial"/>
                <w:color w:val="000000"/>
                <w:sz w:val="24"/>
                <w:szCs w:val="24"/>
              </w:rPr>
              <w:t>:</w:t>
            </w:r>
          </w:p>
          <w:p w14:paraId="6E1F4BBE" w14:textId="020CABDF" w:rsidR="00AA2633" w:rsidRPr="00D86217" w:rsidRDefault="00AA2633" w:rsidP="00AA2633">
            <w:pPr>
              <w:tabs>
                <w:tab w:val="left" w:pos="3878"/>
              </w:tabs>
              <w:spacing w:before="120" w:after="120" w:line="312" w:lineRule="auto"/>
              <w:rPr>
                <w:rFonts w:ascii="Arial" w:eastAsia="Calibri" w:hAnsi="Arial" w:cs="Arial"/>
                <w:color w:val="000000"/>
                <w:sz w:val="24"/>
                <w:szCs w:val="24"/>
                <w:u w:val="single"/>
              </w:rPr>
            </w:pPr>
            <w:r w:rsidRPr="00AA2633">
              <w:rPr>
                <w:rFonts w:ascii="Arial" w:eastAsia="Calibri" w:hAnsi="Arial" w:cs="Arial"/>
                <w:color w:val="000000"/>
                <w:sz w:val="24"/>
                <w:szCs w:val="24"/>
              </w:rPr>
              <w:t>We wskaźniku należy monitorować wydatki przeznaczone na wsparcie osób młodych wpisujące się w gwarancje dla młodzieży w następujący sposób:</w:t>
            </w:r>
          </w:p>
          <w:p w14:paraId="41A99E00" w14:textId="77777777" w:rsidR="00AA2633" w:rsidRPr="00AA2633" w:rsidRDefault="00AA2633" w:rsidP="00AA2633">
            <w:pPr>
              <w:tabs>
                <w:tab w:val="left" w:pos="3878"/>
              </w:tabs>
              <w:spacing w:before="120" w:after="120" w:line="312" w:lineRule="auto"/>
              <w:rPr>
                <w:rFonts w:ascii="Arial" w:eastAsia="Calibri" w:hAnsi="Arial" w:cs="Arial"/>
                <w:color w:val="000000"/>
                <w:sz w:val="24"/>
                <w:szCs w:val="24"/>
              </w:rPr>
            </w:pPr>
            <w:r w:rsidRPr="00AA2633">
              <w:rPr>
                <w:rFonts w:ascii="Arial" w:eastAsia="Calibri" w:hAnsi="Arial" w:cs="Arial"/>
                <w:color w:val="000000"/>
                <w:sz w:val="24"/>
                <w:szCs w:val="24"/>
              </w:rPr>
              <w:t>• w projektach w całości poświęconych wsparciu osób młodych we wskaźniku należy ujmować całość kosztów tych projektów (wydatki bezpośrednie i pośrednie);</w:t>
            </w:r>
          </w:p>
          <w:p w14:paraId="231F4815" w14:textId="77777777" w:rsidR="00AA2633" w:rsidRPr="00AA2633" w:rsidRDefault="00AA2633" w:rsidP="00AA2633">
            <w:pPr>
              <w:tabs>
                <w:tab w:val="left" w:pos="3878"/>
              </w:tabs>
              <w:spacing w:before="120" w:after="120" w:line="312" w:lineRule="auto"/>
              <w:rPr>
                <w:rFonts w:ascii="Arial" w:eastAsia="Calibri" w:hAnsi="Arial" w:cs="Arial"/>
                <w:color w:val="000000"/>
                <w:sz w:val="24"/>
                <w:szCs w:val="24"/>
              </w:rPr>
            </w:pPr>
            <w:r w:rsidRPr="00AA2633">
              <w:rPr>
                <w:rFonts w:ascii="Arial" w:eastAsia="Calibri" w:hAnsi="Arial" w:cs="Arial"/>
                <w:color w:val="000000"/>
                <w:sz w:val="24"/>
                <w:szCs w:val="24"/>
              </w:rPr>
              <w:t>• w projektach w części skierowanych do osób młodych we wskaźniku należy monitorować tylko koszty bezpośrednie przeznaczone na te działania;</w:t>
            </w:r>
          </w:p>
          <w:p w14:paraId="0CA8E91C" w14:textId="77777777" w:rsidR="00AA2633" w:rsidRDefault="00AA2633" w:rsidP="00AA2633">
            <w:pPr>
              <w:tabs>
                <w:tab w:val="left" w:pos="3878"/>
              </w:tabs>
              <w:spacing w:before="120" w:after="120" w:line="312" w:lineRule="auto"/>
              <w:rPr>
                <w:rFonts w:ascii="Arial" w:eastAsia="Calibri" w:hAnsi="Arial" w:cs="Arial"/>
                <w:color w:val="000000"/>
                <w:sz w:val="24"/>
                <w:szCs w:val="24"/>
              </w:rPr>
            </w:pPr>
            <w:r w:rsidRPr="00AA2633">
              <w:rPr>
                <w:rFonts w:ascii="Arial" w:eastAsia="Calibri" w:hAnsi="Arial" w:cs="Arial"/>
                <w:color w:val="000000"/>
                <w:sz w:val="24"/>
                <w:szCs w:val="24"/>
              </w:rPr>
              <w:lastRenderedPageBreak/>
              <w:t>W obu przypadkach powinny być to całkowite koszty kwalifikowalne.</w:t>
            </w:r>
          </w:p>
          <w:p w14:paraId="5A4A65FC" w14:textId="0009B327" w:rsidR="00AA2633" w:rsidRPr="0043617A" w:rsidRDefault="00AA2633" w:rsidP="00AA2633">
            <w:pPr>
              <w:tabs>
                <w:tab w:val="left" w:pos="3878"/>
              </w:tabs>
              <w:spacing w:before="120" w:after="120" w:line="312" w:lineRule="auto"/>
              <w:rPr>
                <w:rFonts w:ascii="Arial" w:eastAsia="Calibri" w:hAnsi="Arial" w:cs="Arial"/>
                <w:bCs/>
                <w:color w:val="000000"/>
                <w:sz w:val="24"/>
                <w:szCs w:val="24"/>
              </w:rPr>
            </w:pPr>
            <w:r w:rsidRPr="0043617A">
              <w:rPr>
                <w:rFonts w:ascii="Arial" w:eastAsia="Calibri" w:hAnsi="Arial" w:cs="Arial"/>
                <w:bCs/>
                <w:color w:val="000000"/>
                <w:sz w:val="24"/>
                <w:szCs w:val="24"/>
              </w:rPr>
              <w:t>TERMIN POMIARU WSKAŹNIKA</w:t>
            </w:r>
            <w:r w:rsidR="0043617A">
              <w:rPr>
                <w:rFonts w:ascii="Arial" w:eastAsia="Calibri" w:hAnsi="Arial" w:cs="Arial"/>
                <w:bCs/>
                <w:color w:val="000000"/>
                <w:sz w:val="24"/>
                <w:szCs w:val="24"/>
              </w:rPr>
              <w:t>:</w:t>
            </w:r>
          </w:p>
          <w:p w14:paraId="2190DB96" w14:textId="5BA47E01" w:rsidR="00AA2633" w:rsidRDefault="00AA2633" w:rsidP="005F2366">
            <w:pPr>
              <w:tabs>
                <w:tab w:val="left" w:pos="3878"/>
              </w:tabs>
              <w:spacing w:before="120" w:after="120" w:line="312" w:lineRule="auto"/>
              <w:rPr>
                <w:rFonts w:ascii="Arial" w:eastAsia="Calibri" w:hAnsi="Arial" w:cs="Arial"/>
                <w:bCs/>
                <w:color w:val="000000"/>
                <w:sz w:val="24"/>
                <w:szCs w:val="24"/>
              </w:rPr>
            </w:pPr>
            <w:r w:rsidRPr="00AA2633">
              <w:rPr>
                <w:rFonts w:ascii="Arial" w:eastAsia="Calibri" w:hAnsi="Arial" w:cs="Arial"/>
                <w:bCs/>
                <w:color w:val="000000"/>
                <w:sz w:val="24"/>
                <w:szCs w:val="24"/>
              </w:rPr>
              <w:t>W momencie poniesienia wydatku</w:t>
            </w:r>
            <w:r>
              <w:rPr>
                <w:rFonts w:ascii="Arial" w:eastAsia="Calibri" w:hAnsi="Arial" w:cs="Arial"/>
                <w:bCs/>
                <w:color w:val="000000"/>
                <w:sz w:val="24"/>
                <w:szCs w:val="24"/>
              </w:rPr>
              <w:t>.</w:t>
            </w:r>
          </w:p>
          <w:p w14:paraId="09147676" w14:textId="7022EE34" w:rsidR="00C276AD" w:rsidRPr="00C276AD" w:rsidRDefault="00C276AD" w:rsidP="00C276AD">
            <w:pPr>
              <w:spacing w:before="120" w:after="0" w:line="360" w:lineRule="auto"/>
              <w:rPr>
                <w:rFonts w:ascii="Arial" w:hAnsi="Arial" w:cs="Arial"/>
                <w:sz w:val="24"/>
                <w:szCs w:val="24"/>
              </w:rPr>
            </w:pPr>
            <w:r w:rsidRPr="00457CA1">
              <w:rPr>
                <w:rFonts w:ascii="Arial" w:hAnsi="Arial" w:cs="Arial"/>
                <w:sz w:val="24"/>
                <w:szCs w:val="24"/>
              </w:rPr>
              <w:t>W przypadku objęcia wsparciem np. 40% uczestników projektu do 29 r.ż. oraz gdy nie wyszczególniono np. różnych rodzajów wsparcia ze względu na wiek uczestnika, koszt powinien zostać oszacowany na poziomie 40% kosztów bezpośrednich projektu.</w:t>
            </w:r>
          </w:p>
          <w:p w14:paraId="66A31F52" w14:textId="2AA466D5" w:rsidR="00AA2633" w:rsidRPr="0043617A" w:rsidRDefault="00AA2633" w:rsidP="005F2366">
            <w:pPr>
              <w:tabs>
                <w:tab w:val="left" w:pos="3878"/>
              </w:tabs>
              <w:spacing w:before="120" w:after="120" w:line="312" w:lineRule="auto"/>
              <w:rPr>
                <w:rFonts w:ascii="Arial" w:eastAsia="Calibri" w:hAnsi="Arial" w:cs="Arial"/>
                <w:bCs/>
                <w:color w:val="000000"/>
                <w:sz w:val="24"/>
                <w:szCs w:val="24"/>
              </w:rPr>
            </w:pPr>
            <w:r w:rsidRPr="0043617A">
              <w:rPr>
                <w:rFonts w:ascii="Arial" w:eastAsia="Calibri" w:hAnsi="Arial" w:cs="Arial"/>
                <w:bCs/>
                <w:color w:val="000000" w:themeColor="text1"/>
                <w:sz w:val="24"/>
                <w:szCs w:val="24"/>
              </w:rPr>
              <w:t xml:space="preserve">PRZYKŁADOWE </w:t>
            </w:r>
            <w:r w:rsidRPr="0043617A">
              <w:rPr>
                <w:rFonts w:ascii="Arial" w:eastAsia="Calibri" w:hAnsi="Arial" w:cs="Arial"/>
                <w:bCs/>
                <w:color w:val="000000"/>
                <w:sz w:val="24"/>
                <w:szCs w:val="24"/>
              </w:rPr>
              <w:t>ŹRÓDŁA POMIARU WSKAŹNIKA</w:t>
            </w:r>
            <w:r w:rsidR="0043617A">
              <w:rPr>
                <w:rFonts w:ascii="Arial" w:eastAsia="Calibri" w:hAnsi="Arial" w:cs="Arial"/>
                <w:bCs/>
                <w:color w:val="000000"/>
                <w:sz w:val="24"/>
                <w:szCs w:val="24"/>
              </w:rPr>
              <w:t>:</w:t>
            </w:r>
          </w:p>
          <w:p w14:paraId="20979AAA" w14:textId="4A886599" w:rsidR="00AA2633" w:rsidRPr="003C02CC" w:rsidRDefault="00AA2633"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AA2633">
              <w:rPr>
                <w:rFonts w:ascii="Arial" w:eastAsia="Calibri" w:hAnsi="Arial" w:cs="Arial"/>
                <w:bCs/>
                <w:color w:val="000000"/>
                <w:sz w:val="24"/>
                <w:szCs w:val="24"/>
              </w:rPr>
              <w:t>Udokumentowane wydatki kwalifikowalne przedstawione we wniosku beneficjenta o płatność.</w:t>
            </w:r>
          </w:p>
        </w:tc>
      </w:tr>
    </w:tbl>
    <w:p w14:paraId="0E766E2F" w14:textId="77777777" w:rsidR="00AA2633" w:rsidRPr="00AA2633" w:rsidRDefault="00AA2633" w:rsidP="00AA2633">
      <w:pPr>
        <w:autoSpaceDE w:val="0"/>
        <w:autoSpaceDN w:val="0"/>
        <w:adjustRightInd w:val="0"/>
        <w:spacing w:before="60" w:after="60" w:line="360" w:lineRule="auto"/>
        <w:rPr>
          <w:rFonts w:ascii="Arial" w:hAnsi="Arial" w:cs="Arial"/>
          <w:sz w:val="24"/>
          <w:szCs w:val="24"/>
        </w:rPr>
      </w:pPr>
    </w:p>
    <w:sectPr w:rsidR="00AA2633" w:rsidRPr="00AA2633" w:rsidSect="00FB5582">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B68CB" w14:textId="77777777" w:rsidR="00CE02A7" w:rsidRDefault="00CE02A7" w:rsidP="00290C67">
      <w:pPr>
        <w:spacing w:after="0" w:line="240" w:lineRule="auto"/>
      </w:pPr>
      <w:r>
        <w:separator/>
      </w:r>
    </w:p>
  </w:endnote>
  <w:endnote w:type="continuationSeparator" w:id="0">
    <w:p w14:paraId="7A888D2D" w14:textId="77777777" w:rsidR="00CE02A7" w:rsidRDefault="00CE02A7"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691304"/>
      <w:docPartObj>
        <w:docPartGallery w:val="Page Numbers (Bottom of Page)"/>
        <w:docPartUnique/>
      </w:docPartObj>
    </w:sdtPr>
    <w:sdtEndPr/>
    <w:sdtContent>
      <w:p w14:paraId="5CC97B57" w14:textId="1FB5AC9B" w:rsidR="00CE02A7" w:rsidRDefault="00CE02A7">
        <w:pPr>
          <w:pStyle w:val="Stopka"/>
          <w:jc w:val="right"/>
        </w:pPr>
        <w:r>
          <w:fldChar w:fldCharType="begin"/>
        </w:r>
        <w:r>
          <w:instrText>PAGE   \* MERGEFORMAT</w:instrText>
        </w:r>
        <w:r>
          <w:fldChar w:fldCharType="separate"/>
        </w:r>
        <w:r w:rsidR="00966181">
          <w:rPr>
            <w:noProof/>
          </w:rPr>
          <w:t>4</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hTHAMAADo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bpBrkT/CHKUAfGEUqqULw5glMayR8PDBCMtM38CnqAWAKpyEUSnkzz/ZTTxgAV6M&#10;9rBIMqwetkQyjOpLDi81jCMfZo201UCQVkiDKAJlPVj5tpkL6DuwZVnRxOp6EAspmntYdjNzHbgI&#10;p3ApADWIcw0aOGBZUjabWRmWTEv0kq9aalIPKN9190S2jmga8LsWw64h03d862PNSS5mWy2KypLR&#10;INvDCdgbBRaUnYJbpmYDvtZt1MvK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3oUxwDAAA6BgAADgAAAAAAAAAA&#10;AAAAAAAuAgAAZHJzL2Uyb0RvYy54bWxQSwECLQAUAAYACAAAACEAYBHGJt4AAAALAQAADwAAAAAA&#10;AAAAAAAAAAB2BQAAZHJzL2Rvd25yZXYueG1sUEsFBgAAAAAEAAQA8wAAAIEGA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FE77F" w14:textId="77777777" w:rsidR="00CE02A7" w:rsidRDefault="00CE02A7" w:rsidP="00290C67">
      <w:pPr>
        <w:spacing w:after="0" w:line="240" w:lineRule="auto"/>
      </w:pPr>
      <w:r>
        <w:separator/>
      </w:r>
    </w:p>
  </w:footnote>
  <w:footnote w:type="continuationSeparator" w:id="0">
    <w:p w14:paraId="015A7B42" w14:textId="77777777" w:rsidR="00CE02A7" w:rsidRDefault="00CE02A7" w:rsidP="00290C67">
      <w:pPr>
        <w:spacing w:after="0" w:line="240" w:lineRule="auto"/>
      </w:pPr>
      <w:r>
        <w:continuationSeparator/>
      </w:r>
    </w:p>
  </w:footnote>
  <w:footnote w:id="1">
    <w:p w14:paraId="170C3167" w14:textId="47601B18" w:rsidR="00CE02A7" w:rsidRPr="0076665E" w:rsidRDefault="00CE02A7">
      <w:pPr>
        <w:pStyle w:val="Tekstprzypisudolnego"/>
        <w:rPr>
          <w:rFonts w:ascii="Arial" w:hAnsi="Arial" w:cs="Arial"/>
        </w:rPr>
      </w:pPr>
      <w:r w:rsidRPr="0076665E">
        <w:rPr>
          <w:rStyle w:val="Odwoanieprzypisudolnego"/>
          <w:rFonts w:ascii="Arial" w:hAnsi="Arial" w:cs="Arial"/>
        </w:rPr>
        <w:footnoteRef/>
      </w:r>
      <w:r w:rsidRPr="0076665E">
        <w:rPr>
          <w:rFonts w:ascii="Arial" w:hAnsi="Arial" w:cs="Arial"/>
        </w:rPr>
        <w:t xml:space="preserve"> Skróty wyjaśniono w Regulaminie wyboru projektów. </w:t>
      </w:r>
    </w:p>
  </w:footnote>
  <w:footnote w:id="2">
    <w:p w14:paraId="745470F6" w14:textId="596F58B5" w:rsidR="00CE02A7" w:rsidRPr="00C940E7" w:rsidRDefault="00CE02A7">
      <w:pPr>
        <w:pStyle w:val="Tekstprzypisudolnego"/>
        <w:rPr>
          <w:rFonts w:ascii="Arial" w:hAnsi="Arial" w:cs="Arial"/>
        </w:rPr>
      </w:pPr>
      <w:r w:rsidRPr="00C940E7">
        <w:rPr>
          <w:rStyle w:val="Odwoanieprzypisudolnego"/>
          <w:rFonts w:ascii="Arial" w:hAnsi="Arial" w:cs="Arial"/>
        </w:rPr>
        <w:footnoteRef/>
      </w:r>
      <w:r w:rsidRPr="00C940E7">
        <w:rPr>
          <w:rFonts w:ascii="Arial" w:hAnsi="Arial" w:cs="Arial"/>
        </w:rPr>
        <w:t xml:space="preserve"> Definicja osób zagrożonych ubóstwem i wykluczeniem społecznym została wskazana w Regulaminie wyboru projektów, w części Wykaz pojęć. </w:t>
      </w:r>
    </w:p>
  </w:footnote>
  <w:footnote w:id="3">
    <w:p w14:paraId="26052847" w14:textId="77777777" w:rsidR="00CE02A7" w:rsidRDefault="00CE02A7" w:rsidP="00A034CE">
      <w:pPr>
        <w:pStyle w:val="Tekstprzypisudolnego"/>
      </w:pPr>
      <w:r>
        <w:rPr>
          <w:rStyle w:val="Odwoanieprzypisudolnego"/>
        </w:rPr>
        <w:footnoteRef/>
      </w:r>
      <w:r>
        <w:t xml:space="preserve"> </w:t>
      </w:r>
      <w:proofErr w:type="spellStart"/>
      <w:r>
        <w:t>Streetworking</w:t>
      </w:r>
      <w:proofErr w:type="spellEnd"/>
      <w:r>
        <w:t xml:space="preserve"> w środowisku osób w kryzysie bezdomności, dotkniętych wykluczeniem z dostępu do</w:t>
      </w:r>
    </w:p>
    <w:p w14:paraId="2EE70449" w14:textId="77777777" w:rsidR="00CE02A7" w:rsidRDefault="00CE02A7" w:rsidP="00A034CE">
      <w:pPr>
        <w:pStyle w:val="Tekstprzypisudolnego"/>
      </w:pPr>
      <w:r>
        <w:t>mieszkań lub zagrożonych bezdomnością to metoda pracy prowadzona przez odpowiednio</w:t>
      </w:r>
    </w:p>
    <w:p w14:paraId="6F9C2BD9" w14:textId="77777777" w:rsidR="00CE02A7" w:rsidRDefault="00CE02A7" w:rsidP="00A034CE">
      <w:pPr>
        <w:pStyle w:val="Tekstprzypisudolnego"/>
      </w:pPr>
      <w:r>
        <w:t>przygotowanych pracowników z osobą w kryzysie bezdomności, dotkniętą wykluczeniem z dostępu do</w:t>
      </w:r>
    </w:p>
    <w:p w14:paraId="554B2109" w14:textId="77777777" w:rsidR="00CE02A7" w:rsidRDefault="00CE02A7" w:rsidP="00A034CE">
      <w:pPr>
        <w:pStyle w:val="Tekstprzypisudolnego"/>
      </w:pPr>
      <w:r>
        <w:t>mieszkań lub zagrożoną bezdomnością pozostającą poza systemem pomocy instytucjonalnej lub</w:t>
      </w:r>
    </w:p>
    <w:p w14:paraId="3E3F4431" w14:textId="77777777" w:rsidR="00CE02A7" w:rsidRDefault="00CE02A7" w:rsidP="00A034CE">
      <w:pPr>
        <w:pStyle w:val="Tekstprzypisudolnego"/>
      </w:pPr>
      <w:r>
        <w:t>przebywającą w miejscach niemieszkalnych, odbywająca się w jej środowisku, na akceptowanych</w:t>
      </w:r>
    </w:p>
    <w:p w14:paraId="1C27D130" w14:textId="77777777" w:rsidR="00CE02A7" w:rsidRDefault="00CE02A7" w:rsidP="00A034CE">
      <w:pPr>
        <w:pStyle w:val="Tekstprzypisudolnego"/>
      </w:pPr>
      <w:r>
        <w:t>obustronnie zasadach, w oparciu o wspólnie wypracowany plan, pozwalająca danej osobie przywrócić</w:t>
      </w:r>
    </w:p>
    <w:p w14:paraId="3E90D98E" w14:textId="77777777" w:rsidR="00CE02A7" w:rsidRDefault="00CE02A7" w:rsidP="00A034CE">
      <w:pPr>
        <w:pStyle w:val="Tekstprzypisudolnego"/>
      </w:pPr>
      <w:r>
        <w:t>możliwość pełnienia ról społecznych oraz odtworzyć dobrostan psychiczny, społeczny i bytowy</w:t>
      </w:r>
    </w:p>
    <w:p w14:paraId="21633C03" w14:textId="55F7027D" w:rsidR="00CE02A7" w:rsidRDefault="00CE02A7" w:rsidP="00A034CE">
      <w:pPr>
        <w:pStyle w:val="Tekstprzypisudolnego"/>
      </w:pPr>
      <w:r>
        <w:t>(definicja na podstawie Gminnego Standardu Wychodzenia z Bezdomności).</w:t>
      </w:r>
    </w:p>
  </w:footnote>
  <w:footnote w:id="4">
    <w:p w14:paraId="3EA34658" w14:textId="77777777" w:rsidR="00CE02A7" w:rsidRPr="007411CA" w:rsidRDefault="00CE02A7" w:rsidP="00C53675">
      <w:pPr>
        <w:pStyle w:val="Tekstprzypisudolnego"/>
        <w:rPr>
          <w:rFonts w:ascii="Arial" w:hAnsi="Arial" w:cs="Arial"/>
        </w:rPr>
      </w:pPr>
      <w:r>
        <w:rPr>
          <w:rStyle w:val="Odwoanieprzypisudolnego"/>
        </w:rPr>
        <w:footnoteRef/>
      </w:r>
      <w:r>
        <w:t xml:space="preserve"> </w:t>
      </w:r>
      <w:r w:rsidRPr="007411CA">
        <w:rPr>
          <w:rFonts w:ascii="Arial" w:hAnsi="Arial" w:cs="Arial"/>
        </w:rPr>
        <w:t>Polskie Ramy Jakości Praktyk i Staży dostępne są na stronie: https://wuplodz.praca.gov.pl/web/rpo-wl/-/4131639-polskie-ramy-jakosci-stazy-i-praktyk-informator.</w:t>
      </w:r>
    </w:p>
  </w:footnote>
  <w:footnote w:id="5">
    <w:p w14:paraId="60D5299D" w14:textId="4CC39E78" w:rsidR="00CE02A7" w:rsidRPr="00C940E7" w:rsidRDefault="00CE02A7">
      <w:pPr>
        <w:pStyle w:val="Tekstprzypisudolnego"/>
        <w:rPr>
          <w:rFonts w:ascii="Arial" w:hAnsi="Arial" w:cs="Arial"/>
        </w:rPr>
      </w:pPr>
      <w:r w:rsidRPr="00C940E7">
        <w:rPr>
          <w:rStyle w:val="Odwoanieprzypisudolnego"/>
          <w:rFonts w:ascii="Arial" w:hAnsi="Arial" w:cs="Arial"/>
        </w:rPr>
        <w:footnoteRef/>
      </w:r>
      <w:r w:rsidRPr="00C940E7">
        <w:rPr>
          <w:rFonts w:ascii="Arial" w:hAnsi="Arial" w:cs="Arial"/>
        </w:rPr>
        <w:t xml:space="preserve"> </w:t>
      </w:r>
      <w:r w:rsidRPr="003B7187">
        <w:rPr>
          <w:rFonts w:ascii="Arial" w:hAnsi="Arial" w:cs="Arial"/>
        </w:rPr>
        <w:t>Wynagrodzenie opiekuna stażu nie jest wydatkiem kwalifikowalnym w projekcie.</w:t>
      </w:r>
    </w:p>
  </w:footnote>
  <w:footnote w:id="6">
    <w:p w14:paraId="45B354FA" w14:textId="789F012D" w:rsidR="00CE02A7" w:rsidRPr="00C940E7" w:rsidRDefault="00CE02A7">
      <w:pPr>
        <w:pStyle w:val="Tekstprzypisudolnego"/>
        <w:rPr>
          <w:rFonts w:ascii="Arial" w:hAnsi="Arial" w:cs="Arial"/>
        </w:rPr>
      </w:pPr>
      <w:r w:rsidRPr="00C940E7">
        <w:rPr>
          <w:rStyle w:val="Odwoanieprzypisudolnego"/>
          <w:rFonts w:ascii="Arial" w:hAnsi="Arial" w:cs="Arial"/>
        </w:rPr>
        <w:footnoteRef/>
      </w:r>
      <w:r w:rsidRPr="00C940E7">
        <w:rPr>
          <w:rFonts w:ascii="Arial" w:hAnsi="Arial" w:cs="Arial"/>
        </w:rPr>
        <w:t xml:space="preserve"> </w:t>
      </w:r>
      <w:r w:rsidRPr="003B7187">
        <w:rPr>
          <w:rFonts w:ascii="Arial" w:hAnsi="Arial" w:cs="Arial"/>
        </w:rPr>
        <w:t>Koszt wyposażenia miejsca stażowego nie jest wydatkiem kwalifikowalnym w projekcie.</w:t>
      </w:r>
    </w:p>
  </w:footnote>
  <w:footnote w:id="7">
    <w:p w14:paraId="1F588728" w14:textId="16A8F6BD" w:rsidR="00CE02A7" w:rsidRPr="006A54A8" w:rsidRDefault="00CE02A7">
      <w:pPr>
        <w:pStyle w:val="Tekstprzypisudolnego"/>
        <w:rPr>
          <w:rFonts w:ascii="Arial" w:hAnsi="Arial" w:cs="Arial"/>
        </w:rPr>
      </w:pPr>
      <w:r w:rsidRPr="006A54A8">
        <w:rPr>
          <w:rStyle w:val="Odwoanieprzypisudolnego"/>
          <w:rFonts w:ascii="Arial" w:hAnsi="Arial" w:cs="Arial"/>
        </w:rPr>
        <w:footnoteRef/>
      </w:r>
      <w:r w:rsidRPr="006A54A8">
        <w:rPr>
          <w:rFonts w:ascii="Arial" w:hAnsi="Arial" w:cs="Arial"/>
        </w:rPr>
        <w:t xml:space="preserve"> Wyjaśnienie skrótów zostało zamieszczone w Regulaminie wyboru projektów w części Wykaz skrótów.</w:t>
      </w:r>
    </w:p>
  </w:footnote>
  <w:footnote w:id="8">
    <w:p w14:paraId="5BF7D3C5" w14:textId="7A14A5D3" w:rsidR="00CE02A7" w:rsidRPr="00B40B43" w:rsidRDefault="00CE02A7" w:rsidP="00574A97">
      <w:pPr>
        <w:pStyle w:val="Tekstprzypisudolnego"/>
        <w:rPr>
          <w:rFonts w:ascii="Arial" w:hAnsi="Arial" w:cs="Arial"/>
        </w:rPr>
      </w:pPr>
      <w:r w:rsidRPr="00B40B43">
        <w:rPr>
          <w:rStyle w:val="Odwoanieprzypisudolnego"/>
          <w:rFonts w:ascii="Arial" w:hAnsi="Arial" w:cs="Arial"/>
        </w:rPr>
        <w:footnoteRef/>
      </w:r>
      <w:r w:rsidRPr="00B40B43">
        <w:rPr>
          <w:rFonts w:ascii="Arial" w:hAnsi="Arial" w:cs="Arial"/>
        </w:rPr>
        <w:t xml:space="preserve">W przypadku nieotrzymania przez WUP w Łodzi takiego </w:t>
      </w:r>
      <w:r w:rsidRPr="00DE6D60">
        <w:rPr>
          <w:rFonts w:ascii="Arial" w:hAnsi="Arial" w:cs="Arial"/>
        </w:rPr>
        <w:t>dokumentu we</w:t>
      </w:r>
      <w:r w:rsidRPr="00B40B43">
        <w:rPr>
          <w:rFonts w:ascii="Arial" w:hAnsi="Arial" w:cs="Arial"/>
        </w:rPr>
        <w:t xml:space="preserve"> wskazanym terminie, umowa  zostanie rozwiązana w trybie natychmiastowym, wszystkie wydatki zostaną uznane za</w:t>
      </w:r>
      <w:r w:rsidRPr="00B40B43">
        <w:rPr>
          <w:rFonts w:ascii="Arial" w:hAnsi="Arial" w:cs="Arial"/>
          <w:sz w:val="22"/>
          <w:szCs w:val="22"/>
        </w:rPr>
        <w:t xml:space="preserve"> </w:t>
      </w:r>
      <w:r w:rsidRPr="00B40B43">
        <w:rPr>
          <w:rFonts w:ascii="Arial" w:hAnsi="Arial" w:cs="Arial"/>
        </w:rPr>
        <w:t>niekwalifikowalne, a przekazane beneficjentowi środki dofinansowania podlegać będą zwrotowi (wraz z odsetkami).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nsid w:val="00000003"/>
    <w:multiLevelType w:val="multilevel"/>
    <w:tmpl w:val="27C4DA20"/>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4"/>
        <w:szCs w:val="24"/>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4">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5">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9">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8C1D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58159EA"/>
    <w:multiLevelType w:val="multilevel"/>
    <w:tmpl w:val="5660FB40"/>
    <w:lvl w:ilvl="0">
      <w:start w:val="7"/>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nsid w:val="06C25DEA"/>
    <w:multiLevelType w:val="hybridMultilevel"/>
    <w:tmpl w:val="AA48419C"/>
    <w:lvl w:ilvl="0" w:tplc="48D6C9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2A052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A3B0C75"/>
    <w:multiLevelType w:val="hybridMultilevel"/>
    <w:tmpl w:val="25B267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F89091B"/>
    <w:multiLevelType w:val="multilevel"/>
    <w:tmpl w:val="9560F54A"/>
    <w:lvl w:ilvl="0">
      <w:start w:val="2"/>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FD8351E"/>
    <w:multiLevelType w:val="hybridMultilevel"/>
    <w:tmpl w:val="790EA5F2"/>
    <w:lvl w:ilvl="0" w:tplc="F21A57D6">
      <w:start w:val="1"/>
      <w:numFmt w:val="decimal"/>
      <w:lvlText w:val="%1."/>
      <w:lvlJc w:val="left"/>
      <w:pPr>
        <w:ind w:left="720" w:hanging="26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8FA00E2"/>
    <w:multiLevelType w:val="hybridMultilevel"/>
    <w:tmpl w:val="57DE5950"/>
    <w:lvl w:ilvl="0" w:tplc="A600C0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BB310CF"/>
    <w:multiLevelType w:val="multilevel"/>
    <w:tmpl w:val="093EE242"/>
    <w:lvl w:ilvl="0">
      <w:start w:val="5"/>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nsid w:val="524601FF"/>
    <w:multiLevelType w:val="hybridMultilevel"/>
    <w:tmpl w:val="9AB240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9E97A7B"/>
    <w:multiLevelType w:val="hybridMultilevel"/>
    <w:tmpl w:val="11F2AF1E"/>
    <w:lvl w:ilvl="0" w:tplc="C068EF62">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03053CF"/>
    <w:multiLevelType w:val="hybridMultilevel"/>
    <w:tmpl w:val="FE8A7EB4"/>
    <w:lvl w:ilvl="0" w:tplc="C838A174">
      <w:start w:val="14"/>
      <w:numFmt w:val="decimal"/>
      <w:lvlText w:val="%1."/>
      <w:lvlJc w:val="left"/>
      <w:pPr>
        <w:ind w:left="1174" w:hanging="360"/>
      </w:pPr>
      <w:rPr>
        <w:rFonts w:hint="default"/>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0">
    <w:nsid w:val="636C654C"/>
    <w:multiLevelType w:val="hybridMultilevel"/>
    <w:tmpl w:val="D478A138"/>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0A274C"/>
    <w:multiLevelType w:val="hybridMultilevel"/>
    <w:tmpl w:val="D6E6C1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A9529D6"/>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nsid w:val="6BE20472"/>
    <w:multiLevelType w:val="hybridMultilevel"/>
    <w:tmpl w:val="5C385C3C"/>
    <w:lvl w:ilvl="0" w:tplc="3E5261AE">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5">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F153E22"/>
    <w:multiLevelType w:val="multilevel"/>
    <w:tmpl w:val="4CC4601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47">
    <w:nsid w:val="72353382"/>
    <w:multiLevelType w:val="hybridMultilevel"/>
    <w:tmpl w:val="0A582AEE"/>
    <w:lvl w:ilvl="0" w:tplc="F0CC5B6A">
      <w:start w:val="1"/>
      <w:numFmt w:val="decimal"/>
      <w:lvlText w:val="%1."/>
      <w:lvlJc w:val="left"/>
      <w:pPr>
        <w:ind w:left="1495"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7D92171"/>
    <w:multiLevelType w:val="hybridMultilevel"/>
    <w:tmpl w:val="333A82D4"/>
    <w:lvl w:ilvl="0" w:tplc="9398ADA6">
      <w:start w:val="1"/>
      <w:numFmt w:val="lowerLetter"/>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5"/>
  </w:num>
  <w:num w:numId="3">
    <w:abstractNumId w:val="48"/>
  </w:num>
  <w:num w:numId="4">
    <w:abstractNumId w:val="51"/>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27"/>
  </w:num>
  <w:num w:numId="6">
    <w:abstractNumId w:val="51"/>
  </w:num>
  <w:num w:numId="7">
    <w:abstractNumId w:val="26"/>
  </w:num>
  <w:num w:numId="8">
    <w:abstractNumId w:val="41"/>
  </w:num>
  <w:num w:numId="9">
    <w:abstractNumId w:val="31"/>
  </w:num>
  <w:num w:numId="10">
    <w:abstractNumId w:val="49"/>
  </w:num>
  <w:num w:numId="11">
    <w:abstractNumId w:val="18"/>
  </w:num>
  <w:num w:numId="12">
    <w:abstractNumId w:val="29"/>
  </w:num>
  <w:num w:numId="13">
    <w:abstractNumId w:val="19"/>
  </w:num>
  <w:num w:numId="14">
    <w:abstractNumId w:val="38"/>
  </w:num>
  <w:num w:numId="15">
    <w:abstractNumId w:val="32"/>
  </w:num>
  <w:num w:numId="16">
    <w:abstractNumId w:val="22"/>
  </w:num>
  <w:num w:numId="17">
    <w:abstractNumId w:val="24"/>
  </w:num>
  <w:num w:numId="18">
    <w:abstractNumId w:val="16"/>
  </w:num>
  <w:num w:numId="19">
    <w:abstractNumId w:val="17"/>
  </w:num>
  <w:num w:numId="20">
    <w:abstractNumId w:val="21"/>
  </w:num>
  <w:num w:numId="21">
    <w:abstractNumId w:val="1"/>
  </w:num>
  <w:num w:numId="22">
    <w:abstractNumId w:val="30"/>
  </w:num>
  <w:num w:numId="23">
    <w:abstractNumId w:val="13"/>
  </w:num>
  <w:num w:numId="24">
    <w:abstractNumId w:val="37"/>
  </w:num>
  <w:num w:numId="25">
    <w:abstractNumId w:val="33"/>
  </w:num>
  <w:num w:numId="26">
    <w:abstractNumId w:val="44"/>
  </w:num>
  <w:num w:numId="27">
    <w:abstractNumId w:val="28"/>
  </w:num>
  <w:num w:numId="28">
    <w:abstractNumId w:val="20"/>
  </w:num>
  <w:num w:numId="29">
    <w:abstractNumId w:val="47"/>
  </w:num>
  <w:num w:numId="30">
    <w:abstractNumId w:val="46"/>
  </w:num>
  <w:num w:numId="31">
    <w:abstractNumId w:val="34"/>
  </w:num>
  <w:num w:numId="32">
    <w:abstractNumId w:val="36"/>
  </w:num>
  <w:num w:numId="33">
    <w:abstractNumId w:val="2"/>
  </w:num>
  <w:num w:numId="34">
    <w:abstractNumId w:val="3"/>
  </w:num>
  <w:num w:numId="35">
    <w:abstractNumId w:val="23"/>
  </w:num>
  <w:num w:numId="36">
    <w:abstractNumId w:val="25"/>
  </w:num>
  <w:num w:numId="37">
    <w:abstractNumId w:val="43"/>
  </w:num>
  <w:num w:numId="38">
    <w:abstractNumId w:val="14"/>
  </w:num>
  <w:num w:numId="39">
    <w:abstractNumId w:val="50"/>
  </w:num>
  <w:num w:numId="40">
    <w:abstractNumId w:val="15"/>
  </w:num>
  <w:num w:numId="41">
    <w:abstractNumId w:val="35"/>
  </w:num>
  <w:num w:numId="42">
    <w:abstractNumId w:val="40"/>
  </w:num>
  <w:num w:numId="43">
    <w:abstractNumId w:val="39"/>
  </w:num>
  <w:num w:numId="44">
    <w:abstractNumId w:val="12"/>
  </w:num>
  <w:num w:numId="45">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5234"/>
    <w:rsid w:val="0000540E"/>
    <w:rsid w:val="0000712A"/>
    <w:rsid w:val="000119F7"/>
    <w:rsid w:val="00014326"/>
    <w:rsid w:val="00023FB0"/>
    <w:rsid w:val="00026290"/>
    <w:rsid w:val="000347EC"/>
    <w:rsid w:val="000363C2"/>
    <w:rsid w:val="000364CB"/>
    <w:rsid w:val="00036CFB"/>
    <w:rsid w:val="000372E2"/>
    <w:rsid w:val="0003763F"/>
    <w:rsid w:val="00037AA2"/>
    <w:rsid w:val="00037B5C"/>
    <w:rsid w:val="00041182"/>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5DBF"/>
    <w:rsid w:val="0006753A"/>
    <w:rsid w:val="00067D30"/>
    <w:rsid w:val="00071305"/>
    <w:rsid w:val="000714DA"/>
    <w:rsid w:val="0007165A"/>
    <w:rsid w:val="00072C99"/>
    <w:rsid w:val="00072DE9"/>
    <w:rsid w:val="00073409"/>
    <w:rsid w:val="00076127"/>
    <w:rsid w:val="0008301B"/>
    <w:rsid w:val="00085F16"/>
    <w:rsid w:val="000909BE"/>
    <w:rsid w:val="000909E0"/>
    <w:rsid w:val="00090D5E"/>
    <w:rsid w:val="00094727"/>
    <w:rsid w:val="000950DE"/>
    <w:rsid w:val="00097FC6"/>
    <w:rsid w:val="000A1DA0"/>
    <w:rsid w:val="000A3D5F"/>
    <w:rsid w:val="000A5DDE"/>
    <w:rsid w:val="000B06A4"/>
    <w:rsid w:val="000B3AD4"/>
    <w:rsid w:val="000B485A"/>
    <w:rsid w:val="000B584F"/>
    <w:rsid w:val="000B5A18"/>
    <w:rsid w:val="000C267F"/>
    <w:rsid w:val="000C29AF"/>
    <w:rsid w:val="000C38B9"/>
    <w:rsid w:val="000C54D1"/>
    <w:rsid w:val="000C56DE"/>
    <w:rsid w:val="000C6F7B"/>
    <w:rsid w:val="000C765E"/>
    <w:rsid w:val="000D0928"/>
    <w:rsid w:val="000D173A"/>
    <w:rsid w:val="000D3257"/>
    <w:rsid w:val="000D642F"/>
    <w:rsid w:val="000D6B40"/>
    <w:rsid w:val="000E13D0"/>
    <w:rsid w:val="000E37B4"/>
    <w:rsid w:val="000E6468"/>
    <w:rsid w:val="000E721C"/>
    <w:rsid w:val="000F203C"/>
    <w:rsid w:val="000F31C9"/>
    <w:rsid w:val="000F3FD1"/>
    <w:rsid w:val="000F515A"/>
    <w:rsid w:val="000F5FDE"/>
    <w:rsid w:val="001013C4"/>
    <w:rsid w:val="001019C5"/>
    <w:rsid w:val="00103DD5"/>
    <w:rsid w:val="0010581A"/>
    <w:rsid w:val="00106619"/>
    <w:rsid w:val="00107383"/>
    <w:rsid w:val="0010758F"/>
    <w:rsid w:val="00107707"/>
    <w:rsid w:val="00107942"/>
    <w:rsid w:val="0011059A"/>
    <w:rsid w:val="00111504"/>
    <w:rsid w:val="0011187F"/>
    <w:rsid w:val="00113B89"/>
    <w:rsid w:val="001158C2"/>
    <w:rsid w:val="00122313"/>
    <w:rsid w:val="00124B7F"/>
    <w:rsid w:val="001263AA"/>
    <w:rsid w:val="0013002A"/>
    <w:rsid w:val="00130509"/>
    <w:rsid w:val="00130B59"/>
    <w:rsid w:val="00131E73"/>
    <w:rsid w:val="00133BDC"/>
    <w:rsid w:val="001367E7"/>
    <w:rsid w:val="001368BF"/>
    <w:rsid w:val="00136983"/>
    <w:rsid w:val="00142392"/>
    <w:rsid w:val="00143678"/>
    <w:rsid w:val="00143E9F"/>
    <w:rsid w:val="0014622D"/>
    <w:rsid w:val="00146BB4"/>
    <w:rsid w:val="00151A03"/>
    <w:rsid w:val="00151DC3"/>
    <w:rsid w:val="00152E2A"/>
    <w:rsid w:val="00153889"/>
    <w:rsid w:val="001547DF"/>
    <w:rsid w:val="001557BA"/>
    <w:rsid w:val="00157666"/>
    <w:rsid w:val="00160DBB"/>
    <w:rsid w:val="0016273F"/>
    <w:rsid w:val="00162989"/>
    <w:rsid w:val="001630C1"/>
    <w:rsid w:val="00165715"/>
    <w:rsid w:val="001667C9"/>
    <w:rsid w:val="0016718C"/>
    <w:rsid w:val="00170376"/>
    <w:rsid w:val="00174B93"/>
    <w:rsid w:val="001770AA"/>
    <w:rsid w:val="0018237A"/>
    <w:rsid w:val="00183851"/>
    <w:rsid w:val="001839AB"/>
    <w:rsid w:val="00183A90"/>
    <w:rsid w:val="0018623F"/>
    <w:rsid w:val="00187D9B"/>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6EA8"/>
    <w:rsid w:val="00267F58"/>
    <w:rsid w:val="002739EA"/>
    <w:rsid w:val="002741B6"/>
    <w:rsid w:val="00274973"/>
    <w:rsid w:val="00274E36"/>
    <w:rsid w:val="002755C4"/>
    <w:rsid w:val="002766A5"/>
    <w:rsid w:val="002768D5"/>
    <w:rsid w:val="00276C43"/>
    <w:rsid w:val="00277636"/>
    <w:rsid w:val="0028031B"/>
    <w:rsid w:val="00280E74"/>
    <w:rsid w:val="0028145D"/>
    <w:rsid w:val="00282F7A"/>
    <w:rsid w:val="00283140"/>
    <w:rsid w:val="00286D62"/>
    <w:rsid w:val="00290C67"/>
    <w:rsid w:val="00295F8C"/>
    <w:rsid w:val="00296F1C"/>
    <w:rsid w:val="002A1932"/>
    <w:rsid w:val="002A5803"/>
    <w:rsid w:val="002A5DE1"/>
    <w:rsid w:val="002A7B8E"/>
    <w:rsid w:val="002B04C1"/>
    <w:rsid w:val="002B24C2"/>
    <w:rsid w:val="002B2C1A"/>
    <w:rsid w:val="002B347B"/>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4310"/>
    <w:rsid w:val="002F43A9"/>
    <w:rsid w:val="002F510C"/>
    <w:rsid w:val="002F5170"/>
    <w:rsid w:val="002F6B52"/>
    <w:rsid w:val="0030057E"/>
    <w:rsid w:val="00300F79"/>
    <w:rsid w:val="0030524E"/>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6FD0"/>
    <w:rsid w:val="00357898"/>
    <w:rsid w:val="00357E0C"/>
    <w:rsid w:val="00362C25"/>
    <w:rsid w:val="00363173"/>
    <w:rsid w:val="003634CE"/>
    <w:rsid w:val="003634D3"/>
    <w:rsid w:val="003667A4"/>
    <w:rsid w:val="00367482"/>
    <w:rsid w:val="00367483"/>
    <w:rsid w:val="00367DE4"/>
    <w:rsid w:val="0037002C"/>
    <w:rsid w:val="003710AB"/>
    <w:rsid w:val="00372F31"/>
    <w:rsid w:val="0037332A"/>
    <w:rsid w:val="00377DD0"/>
    <w:rsid w:val="00381814"/>
    <w:rsid w:val="00382A31"/>
    <w:rsid w:val="003831F0"/>
    <w:rsid w:val="0038333B"/>
    <w:rsid w:val="00386229"/>
    <w:rsid w:val="003911F2"/>
    <w:rsid w:val="0039122C"/>
    <w:rsid w:val="00393D9F"/>
    <w:rsid w:val="00394371"/>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6A2A"/>
    <w:rsid w:val="003D027E"/>
    <w:rsid w:val="003D088C"/>
    <w:rsid w:val="003D21B1"/>
    <w:rsid w:val="003D324F"/>
    <w:rsid w:val="003D3BAC"/>
    <w:rsid w:val="003D4378"/>
    <w:rsid w:val="003D64AC"/>
    <w:rsid w:val="003E45C4"/>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FD0"/>
    <w:rsid w:val="0043617A"/>
    <w:rsid w:val="00436B6A"/>
    <w:rsid w:val="004370CD"/>
    <w:rsid w:val="00437DA0"/>
    <w:rsid w:val="00440AF9"/>
    <w:rsid w:val="00440DA7"/>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6793"/>
    <w:rsid w:val="004821A3"/>
    <w:rsid w:val="00483D74"/>
    <w:rsid w:val="00484129"/>
    <w:rsid w:val="0049078D"/>
    <w:rsid w:val="00491FBA"/>
    <w:rsid w:val="0049206C"/>
    <w:rsid w:val="0049395C"/>
    <w:rsid w:val="00495656"/>
    <w:rsid w:val="00497133"/>
    <w:rsid w:val="004A44FC"/>
    <w:rsid w:val="004A5286"/>
    <w:rsid w:val="004A5FE1"/>
    <w:rsid w:val="004A7BB6"/>
    <w:rsid w:val="004B17B6"/>
    <w:rsid w:val="004B71FB"/>
    <w:rsid w:val="004B7768"/>
    <w:rsid w:val="004C2EA3"/>
    <w:rsid w:val="004C2F89"/>
    <w:rsid w:val="004C353C"/>
    <w:rsid w:val="004C5EC0"/>
    <w:rsid w:val="004D596A"/>
    <w:rsid w:val="004D7A7C"/>
    <w:rsid w:val="004D7EF6"/>
    <w:rsid w:val="004E39A9"/>
    <w:rsid w:val="004E3B30"/>
    <w:rsid w:val="004E5B7C"/>
    <w:rsid w:val="004E6ACB"/>
    <w:rsid w:val="004E6BFE"/>
    <w:rsid w:val="004E6F3F"/>
    <w:rsid w:val="004E77CC"/>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FB8"/>
    <w:rsid w:val="00545E22"/>
    <w:rsid w:val="0055048C"/>
    <w:rsid w:val="0055165E"/>
    <w:rsid w:val="00551D22"/>
    <w:rsid w:val="0055333B"/>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35DE"/>
    <w:rsid w:val="005A478D"/>
    <w:rsid w:val="005A4CB3"/>
    <w:rsid w:val="005A6DBD"/>
    <w:rsid w:val="005B0779"/>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53CA"/>
    <w:rsid w:val="00605CAC"/>
    <w:rsid w:val="0061075B"/>
    <w:rsid w:val="00610FC7"/>
    <w:rsid w:val="00613CED"/>
    <w:rsid w:val="00614CDF"/>
    <w:rsid w:val="00615CD6"/>
    <w:rsid w:val="00616F8A"/>
    <w:rsid w:val="00621234"/>
    <w:rsid w:val="00621336"/>
    <w:rsid w:val="0062439A"/>
    <w:rsid w:val="00627950"/>
    <w:rsid w:val="00627E09"/>
    <w:rsid w:val="00631699"/>
    <w:rsid w:val="006325CD"/>
    <w:rsid w:val="0063548E"/>
    <w:rsid w:val="00635ECA"/>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775F3"/>
    <w:rsid w:val="00681D20"/>
    <w:rsid w:val="00682060"/>
    <w:rsid w:val="0068459A"/>
    <w:rsid w:val="006875C0"/>
    <w:rsid w:val="0069300B"/>
    <w:rsid w:val="00696E57"/>
    <w:rsid w:val="0069761B"/>
    <w:rsid w:val="00697D64"/>
    <w:rsid w:val="006A1178"/>
    <w:rsid w:val="006A119B"/>
    <w:rsid w:val="006A150B"/>
    <w:rsid w:val="006A3D05"/>
    <w:rsid w:val="006A54A8"/>
    <w:rsid w:val="006A7B5B"/>
    <w:rsid w:val="006A7C16"/>
    <w:rsid w:val="006B212B"/>
    <w:rsid w:val="006B5B97"/>
    <w:rsid w:val="006B646F"/>
    <w:rsid w:val="006B735F"/>
    <w:rsid w:val="006C02BB"/>
    <w:rsid w:val="006C09AA"/>
    <w:rsid w:val="006C0DB0"/>
    <w:rsid w:val="006C25B7"/>
    <w:rsid w:val="006C3242"/>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12458"/>
    <w:rsid w:val="00713736"/>
    <w:rsid w:val="0071427A"/>
    <w:rsid w:val="0071487B"/>
    <w:rsid w:val="00715FC2"/>
    <w:rsid w:val="007162DA"/>
    <w:rsid w:val="00717B37"/>
    <w:rsid w:val="0072038B"/>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C0C"/>
    <w:rsid w:val="00775576"/>
    <w:rsid w:val="007770C5"/>
    <w:rsid w:val="00777B48"/>
    <w:rsid w:val="00781B89"/>
    <w:rsid w:val="00782876"/>
    <w:rsid w:val="0078604B"/>
    <w:rsid w:val="007903E4"/>
    <w:rsid w:val="00792095"/>
    <w:rsid w:val="007934F3"/>
    <w:rsid w:val="00795A79"/>
    <w:rsid w:val="0079610B"/>
    <w:rsid w:val="007969B3"/>
    <w:rsid w:val="007A15A3"/>
    <w:rsid w:val="007A3463"/>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40E9"/>
    <w:rsid w:val="007D5FB4"/>
    <w:rsid w:val="007D601B"/>
    <w:rsid w:val="007D6AE8"/>
    <w:rsid w:val="007D749B"/>
    <w:rsid w:val="007E00C3"/>
    <w:rsid w:val="007E1348"/>
    <w:rsid w:val="007E1FC7"/>
    <w:rsid w:val="007E210A"/>
    <w:rsid w:val="007E2BAB"/>
    <w:rsid w:val="007E41D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7522"/>
    <w:rsid w:val="00827B8B"/>
    <w:rsid w:val="008366E5"/>
    <w:rsid w:val="0084161F"/>
    <w:rsid w:val="00842D2C"/>
    <w:rsid w:val="00844603"/>
    <w:rsid w:val="008449A2"/>
    <w:rsid w:val="00844B87"/>
    <w:rsid w:val="0084638E"/>
    <w:rsid w:val="00853EB6"/>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68E"/>
    <w:rsid w:val="008A717F"/>
    <w:rsid w:val="008A7C3B"/>
    <w:rsid w:val="008B2085"/>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846"/>
    <w:rsid w:val="00902D08"/>
    <w:rsid w:val="0090436F"/>
    <w:rsid w:val="00904BE5"/>
    <w:rsid w:val="00905154"/>
    <w:rsid w:val="0090773E"/>
    <w:rsid w:val="009125DC"/>
    <w:rsid w:val="00913603"/>
    <w:rsid w:val="00914543"/>
    <w:rsid w:val="00914DA0"/>
    <w:rsid w:val="00920357"/>
    <w:rsid w:val="00922B39"/>
    <w:rsid w:val="009262BD"/>
    <w:rsid w:val="009263EC"/>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66181"/>
    <w:rsid w:val="009668AC"/>
    <w:rsid w:val="00967A38"/>
    <w:rsid w:val="00973D2E"/>
    <w:rsid w:val="00977CB5"/>
    <w:rsid w:val="009808CC"/>
    <w:rsid w:val="00981417"/>
    <w:rsid w:val="009825BC"/>
    <w:rsid w:val="00983AA3"/>
    <w:rsid w:val="00985BE0"/>
    <w:rsid w:val="00985EC2"/>
    <w:rsid w:val="0099167E"/>
    <w:rsid w:val="00992D7C"/>
    <w:rsid w:val="00993E67"/>
    <w:rsid w:val="00993F21"/>
    <w:rsid w:val="0099429A"/>
    <w:rsid w:val="00995435"/>
    <w:rsid w:val="0099574B"/>
    <w:rsid w:val="009A1C24"/>
    <w:rsid w:val="009A37E3"/>
    <w:rsid w:val="009A3BCD"/>
    <w:rsid w:val="009A5C46"/>
    <w:rsid w:val="009A74A1"/>
    <w:rsid w:val="009B7B9C"/>
    <w:rsid w:val="009C122F"/>
    <w:rsid w:val="009C41E5"/>
    <w:rsid w:val="009D0B77"/>
    <w:rsid w:val="009D1A4E"/>
    <w:rsid w:val="009D25DE"/>
    <w:rsid w:val="009D46FF"/>
    <w:rsid w:val="009E1F04"/>
    <w:rsid w:val="009E400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13116"/>
    <w:rsid w:val="00A14551"/>
    <w:rsid w:val="00A1644F"/>
    <w:rsid w:val="00A203DF"/>
    <w:rsid w:val="00A22F38"/>
    <w:rsid w:val="00A310F1"/>
    <w:rsid w:val="00A31D47"/>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71B52"/>
    <w:rsid w:val="00A72852"/>
    <w:rsid w:val="00A75EBF"/>
    <w:rsid w:val="00A779CA"/>
    <w:rsid w:val="00A81285"/>
    <w:rsid w:val="00A81588"/>
    <w:rsid w:val="00A81AF0"/>
    <w:rsid w:val="00A82800"/>
    <w:rsid w:val="00A83D09"/>
    <w:rsid w:val="00A85FCB"/>
    <w:rsid w:val="00A8644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5F86"/>
    <w:rsid w:val="00AE60B9"/>
    <w:rsid w:val="00AE66FA"/>
    <w:rsid w:val="00AF04CE"/>
    <w:rsid w:val="00AF21D6"/>
    <w:rsid w:val="00AF3501"/>
    <w:rsid w:val="00AF4203"/>
    <w:rsid w:val="00AF64E7"/>
    <w:rsid w:val="00AF6BA1"/>
    <w:rsid w:val="00AF78F1"/>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DAF"/>
    <w:rsid w:val="00B266F7"/>
    <w:rsid w:val="00B27D44"/>
    <w:rsid w:val="00B323E3"/>
    <w:rsid w:val="00B3352F"/>
    <w:rsid w:val="00B33E00"/>
    <w:rsid w:val="00B35003"/>
    <w:rsid w:val="00B37FC2"/>
    <w:rsid w:val="00B40B43"/>
    <w:rsid w:val="00B4297C"/>
    <w:rsid w:val="00B44336"/>
    <w:rsid w:val="00B459EC"/>
    <w:rsid w:val="00B4761B"/>
    <w:rsid w:val="00B50B7E"/>
    <w:rsid w:val="00B513FF"/>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E3B"/>
    <w:rsid w:val="00BA29EF"/>
    <w:rsid w:val="00BA3E53"/>
    <w:rsid w:val="00BA42F6"/>
    <w:rsid w:val="00BA445A"/>
    <w:rsid w:val="00BA583E"/>
    <w:rsid w:val="00BB104C"/>
    <w:rsid w:val="00BB2D0F"/>
    <w:rsid w:val="00BB6585"/>
    <w:rsid w:val="00BB7335"/>
    <w:rsid w:val="00BB7461"/>
    <w:rsid w:val="00BB7EE0"/>
    <w:rsid w:val="00BC41F1"/>
    <w:rsid w:val="00BC4EBE"/>
    <w:rsid w:val="00BC5CBB"/>
    <w:rsid w:val="00BC64F9"/>
    <w:rsid w:val="00BC7386"/>
    <w:rsid w:val="00BC7A34"/>
    <w:rsid w:val="00BD2B1C"/>
    <w:rsid w:val="00BD300F"/>
    <w:rsid w:val="00BD487F"/>
    <w:rsid w:val="00BD4A96"/>
    <w:rsid w:val="00BD573D"/>
    <w:rsid w:val="00BD591F"/>
    <w:rsid w:val="00BD5A00"/>
    <w:rsid w:val="00BD7D05"/>
    <w:rsid w:val="00BE24AD"/>
    <w:rsid w:val="00BE2C39"/>
    <w:rsid w:val="00BE3B0F"/>
    <w:rsid w:val="00BE4F92"/>
    <w:rsid w:val="00BE54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5191"/>
    <w:rsid w:val="00C06C28"/>
    <w:rsid w:val="00C06D99"/>
    <w:rsid w:val="00C12CC8"/>
    <w:rsid w:val="00C15D30"/>
    <w:rsid w:val="00C17A55"/>
    <w:rsid w:val="00C17AFE"/>
    <w:rsid w:val="00C23C6F"/>
    <w:rsid w:val="00C276AD"/>
    <w:rsid w:val="00C32EAA"/>
    <w:rsid w:val="00C345D8"/>
    <w:rsid w:val="00C35583"/>
    <w:rsid w:val="00C35F2A"/>
    <w:rsid w:val="00C36B0D"/>
    <w:rsid w:val="00C43C7A"/>
    <w:rsid w:val="00C4511A"/>
    <w:rsid w:val="00C46845"/>
    <w:rsid w:val="00C46DC8"/>
    <w:rsid w:val="00C5103C"/>
    <w:rsid w:val="00C53675"/>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940E7"/>
    <w:rsid w:val="00C95417"/>
    <w:rsid w:val="00C95B5F"/>
    <w:rsid w:val="00C97A35"/>
    <w:rsid w:val="00C97AD7"/>
    <w:rsid w:val="00CA1040"/>
    <w:rsid w:val="00CA14BE"/>
    <w:rsid w:val="00CA1DB0"/>
    <w:rsid w:val="00CA3515"/>
    <w:rsid w:val="00CA421E"/>
    <w:rsid w:val="00CA5909"/>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47FD"/>
    <w:rsid w:val="00CD50EE"/>
    <w:rsid w:val="00CE02A7"/>
    <w:rsid w:val="00CE18FF"/>
    <w:rsid w:val="00CE1FAD"/>
    <w:rsid w:val="00CE5B68"/>
    <w:rsid w:val="00CE65E3"/>
    <w:rsid w:val="00CE6BD6"/>
    <w:rsid w:val="00CF287C"/>
    <w:rsid w:val="00CF35AA"/>
    <w:rsid w:val="00CF4E91"/>
    <w:rsid w:val="00CF7187"/>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40110"/>
    <w:rsid w:val="00D40297"/>
    <w:rsid w:val="00D41AB7"/>
    <w:rsid w:val="00D42037"/>
    <w:rsid w:val="00D427F3"/>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1317"/>
    <w:rsid w:val="00D91524"/>
    <w:rsid w:val="00D931AA"/>
    <w:rsid w:val="00D9697B"/>
    <w:rsid w:val="00D96A35"/>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BA6"/>
    <w:rsid w:val="00DC5961"/>
    <w:rsid w:val="00DC5DD3"/>
    <w:rsid w:val="00DC73BA"/>
    <w:rsid w:val="00DC7A73"/>
    <w:rsid w:val="00DD08D5"/>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92C"/>
    <w:rsid w:val="00E36FFE"/>
    <w:rsid w:val="00E374F9"/>
    <w:rsid w:val="00E40C03"/>
    <w:rsid w:val="00E41741"/>
    <w:rsid w:val="00E41A80"/>
    <w:rsid w:val="00E4255B"/>
    <w:rsid w:val="00E45E89"/>
    <w:rsid w:val="00E471EB"/>
    <w:rsid w:val="00E50B61"/>
    <w:rsid w:val="00E531AB"/>
    <w:rsid w:val="00E56485"/>
    <w:rsid w:val="00E631D9"/>
    <w:rsid w:val="00E651D0"/>
    <w:rsid w:val="00E6566F"/>
    <w:rsid w:val="00E658D4"/>
    <w:rsid w:val="00E70B68"/>
    <w:rsid w:val="00E72ED2"/>
    <w:rsid w:val="00E74276"/>
    <w:rsid w:val="00E7551B"/>
    <w:rsid w:val="00E85008"/>
    <w:rsid w:val="00E853FA"/>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23E"/>
    <w:rsid w:val="00EB33E5"/>
    <w:rsid w:val="00EB51CA"/>
    <w:rsid w:val="00EB5996"/>
    <w:rsid w:val="00EB69EC"/>
    <w:rsid w:val="00EC0483"/>
    <w:rsid w:val="00EC1F9B"/>
    <w:rsid w:val="00EC2910"/>
    <w:rsid w:val="00EC2CEA"/>
    <w:rsid w:val="00EC3203"/>
    <w:rsid w:val="00EC544C"/>
    <w:rsid w:val="00ED0F13"/>
    <w:rsid w:val="00ED1527"/>
    <w:rsid w:val="00ED299E"/>
    <w:rsid w:val="00ED2C8C"/>
    <w:rsid w:val="00EE0014"/>
    <w:rsid w:val="00EE061C"/>
    <w:rsid w:val="00EE0647"/>
    <w:rsid w:val="00EE2589"/>
    <w:rsid w:val="00EE2D36"/>
    <w:rsid w:val="00EE6A84"/>
    <w:rsid w:val="00EF1C04"/>
    <w:rsid w:val="00EF28C8"/>
    <w:rsid w:val="00EF2E24"/>
    <w:rsid w:val="00EF3890"/>
    <w:rsid w:val="00EF3BB2"/>
    <w:rsid w:val="00EF79F0"/>
    <w:rsid w:val="00F00342"/>
    <w:rsid w:val="00F0170C"/>
    <w:rsid w:val="00F03537"/>
    <w:rsid w:val="00F048C7"/>
    <w:rsid w:val="00F04E27"/>
    <w:rsid w:val="00F0521A"/>
    <w:rsid w:val="00F060E1"/>
    <w:rsid w:val="00F07481"/>
    <w:rsid w:val="00F10234"/>
    <w:rsid w:val="00F13755"/>
    <w:rsid w:val="00F14FB4"/>
    <w:rsid w:val="00F1532E"/>
    <w:rsid w:val="00F158D9"/>
    <w:rsid w:val="00F1677B"/>
    <w:rsid w:val="00F16E60"/>
    <w:rsid w:val="00F2025C"/>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100C"/>
    <w:rsid w:val="00F514E9"/>
    <w:rsid w:val="00F53490"/>
    <w:rsid w:val="00F60973"/>
    <w:rsid w:val="00F637CC"/>
    <w:rsid w:val="00F6637E"/>
    <w:rsid w:val="00F707F9"/>
    <w:rsid w:val="00F73B82"/>
    <w:rsid w:val="00F7680C"/>
    <w:rsid w:val="00F81B0F"/>
    <w:rsid w:val="00F81CF5"/>
    <w:rsid w:val="00F82ED6"/>
    <w:rsid w:val="00F83560"/>
    <w:rsid w:val="00F83C09"/>
    <w:rsid w:val="00F8700B"/>
    <w:rsid w:val="00F965B7"/>
    <w:rsid w:val="00F966B2"/>
    <w:rsid w:val="00F9769F"/>
    <w:rsid w:val="00F97B9D"/>
    <w:rsid w:val="00FA0969"/>
    <w:rsid w:val="00FA1D64"/>
    <w:rsid w:val="00FA1E11"/>
    <w:rsid w:val="00FA23A1"/>
    <w:rsid w:val="00FA3E52"/>
    <w:rsid w:val="00FA46DF"/>
    <w:rsid w:val="00FA5B84"/>
    <w:rsid w:val="00FA5CC2"/>
    <w:rsid w:val="00FA67E8"/>
    <w:rsid w:val="00FA7537"/>
    <w:rsid w:val="00FA7CF0"/>
    <w:rsid w:val="00FB1C01"/>
    <w:rsid w:val="00FB1F7A"/>
    <w:rsid w:val="00FB2320"/>
    <w:rsid w:val="00FB40A9"/>
    <w:rsid w:val="00FB5042"/>
    <w:rsid w:val="00FB5582"/>
    <w:rsid w:val="00FB5E53"/>
    <w:rsid w:val="00FB766C"/>
    <w:rsid w:val="00FC2223"/>
    <w:rsid w:val="00FC31BB"/>
    <w:rsid w:val="00FC76F8"/>
    <w:rsid w:val="00FD21C0"/>
    <w:rsid w:val="00FD2D5C"/>
    <w:rsid w:val="00FD339A"/>
    <w:rsid w:val="00FD3DEA"/>
    <w:rsid w:val="00FD687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731"/>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igitalskills/screen/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39C2-B242-402C-8E7C-C34B63F1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38</Pages>
  <Words>7829</Words>
  <Characters>46976</Characters>
  <Application>Microsoft Office Word</Application>
  <DocSecurity>0</DocSecurity>
  <Lines>391</Lines>
  <Paragraphs>109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Aneta Zych</cp:lastModifiedBy>
  <cp:revision>118</cp:revision>
  <cp:lastPrinted>2024-03-15T07:46:00Z</cp:lastPrinted>
  <dcterms:created xsi:type="dcterms:W3CDTF">2024-02-27T06:05:00Z</dcterms:created>
  <dcterms:modified xsi:type="dcterms:W3CDTF">2024-03-15T07:47:00Z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