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3643" w14:textId="191F5F90" w:rsidR="00274973" w:rsidRDefault="005B0779" w:rsidP="003C02CC">
      <w:pPr>
        <w:pStyle w:val="Nagwek"/>
        <w:spacing w:before="120" w:after="120" w:line="312" w:lineRule="auto"/>
        <w:jc w:val="right"/>
        <w:rPr>
          <w:rFonts w:ascii="Arial" w:hAnsi="Arial" w:cs="Arial"/>
          <w:bCs/>
          <w:sz w:val="24"/>
          <w:szCs w:val="24"/>
        </w:rPr>
      </w:pPr>
      <w:bookmarkStart w:id="0" w:name="_Toc472409165"/>
      <w:bookmarkStart w:id="1" w:name="_Toc477875045"/>
      <w:r w:rsidRPr="003C02CC">
        <w:rPr>
          <w:rFonts w:ascii="Arial" w:hAnsi="Arial" w:cs="Arial"/>
          <w:bCs/>
          <w:sz w:val="24"/>
          <w:szCs w:val="24"/>
        </w:rPr>
        <w:t xml:space="preserve">Załącznik nr </w:t>
      </w:r>
      <w:r w:rsidR="00221DEF" w:rsidRPr="003C02CC">
        <w:rPr>
          <w:rFonts w:ascii="Arial" w:hAnsi="Arial" w:cs="Arial"/>
          <w:bCs/>
          <w:sz w:val="24"/>
          <w:szCs w:val="24"/>
        </w:rPr>
        <w:t>4</w:t>
      </w:r>
      <w:r w:rsidRPr="003C02CC">
        <w:rPr>
          <w:rFonts w:ascii="Arial" w:hAnsi="Arial" w:cs="Arial"/>
          <w:bCs/>
          <w:sz w:val="24"/>
          <w:szCs w:val="24"/>
        </w:rPr>
        <w:t xml:space="preserve"> do </w:t>
      </w:r>
      <w:r w:rsidR="00234232" w:rsidRPr="003C02CC">
        <w:rPr>
          <w:rFonts w:ascii="Arial" w:hAnsi="Arial" w:cs="Arial"/>
          <w:bCs/>
          <w:sz w:val="24"/>
          <w:szCs w:val="24"/>
        </w:rPr>
        <w:t>Regulaminu</w:t>
      </w:r>
      <w:r w:rsidR="00D40297">
        <w:rPr>
          <w:rFonts w:ascii="Arial" w:hAnsi="Arial" w:cs="Arial"/>
          <w:bCs/>
          <w:sz w:val="24"/>
          <w:szCs w:val="24"/>
        </w:rPr>
        <w:t xml:space="preserve"> wyboru projektów</w:t>
      </w:r>
    </w:p>
    <w:p w14:paraId="17490C07" w14:textId="1344E9AC" w:rsidR="005B0779" w:rsidRPr="003C02CC" w:rsidRDefault="00234232" w:rsidP="003C02CC">
      <w:pPr>
        <w:pStyle w:val="Nagwek"/>
        <w:spacing w:before="120" w:after="120" w:line="312" w:lineRule="auto"/>
        <w:jc w:val="right"/>
        <w:rPr>
          <w:rFonts w:ascii="Arial" w:hAnsi="Arial" w:cs="Arial"/>
          <w:bCs/>
          <w:sz w:val="24"/>
          <w:szCs w:val="24"/>
        </w:rPr>
      </w:pPr>
      <w:r w:rsidRPr="003C02CC">
        <w:rPr>
          <w:rFonts w:ascii="Arial" w:hAnsi="Arial" w:cs="Arial"/>
          <w:bCs/>
          <w:sz w:val="24"/>
          <w:szCs w:val="24"/>
        </w:rPr>
        <w:t xml:space="preserve"> </w:t>
      </w:r>
    </w:p>
    <w:p w14:paraId="685F321F" w14:textId="3AA726ED" w:rsidR="00DB0BA8" w:rsidRPr="003C02CC" w:rsidRDefault="003A2A13" w:rsidP="003C02CC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3C02CC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98D1B74" wp14:editId="2D0C8867">
            <wp:extent cx="5759450" cy="611505"/>
            <wp:effectExtent l="0" t="0" r="0" b="0"/>
            <wp:docPr id="1353226397" name="Obraz 1353226397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B757" w14:textId="77777777" w:rsidR="00DB0BA8" w:rsidRPr="003C02CC" w:rsidRDefault="00DB0BA8" w:rsidP="003C02CC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1410438C" w14:textId="77777777" w:rsidR="00DB0BA8" w:rsidRPr="003C02CC" w:rsidRDefault="00DB0BA8" w:rsidP="003C02CC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4EFC1B83" w14:textId="3326B791" w:rsidR="00354A01" w:rsidRPr="003C02CC" w:rsidRDefault="00354A01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8B85FA2" w14:textId="77777777" w:rsidR="005B0779" w:rsidRPr="003C02CC" w:rsidRDefault="005B0779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1439AB09" w14:textId="77777777" w:rsidR="005B0779" w:rsidRPr="003C02CC" w:rsidRDefault="005B0779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0363424D" w14:textId="77777777" w:rsidR="005B0779" w:rsidRPr="003C02CC" w:rsidRDefault="005B0779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D4969EE" w14:textId="13886496" w:rsidR="00DB0BA8" w:rsidRPr="001E601C" w:rsidRDefault="00DB0BA8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1E601C">
        <w:rPr>
          <w:rFonts w:ascii="Arial" w:hAnsi="Arial" w:cs="Arial"/>
          <w:b/>
          <w:sz w:val="28"/>
          <w:szCs w:val="28"/>
        </w:rPr>
        <w:t xml:space="preserve">Wymagania dotyczące </w:t>
      </w:r>
      <w:r w:rsidR="00575A3E" w:rsidRPr="001E601C">
        <w:rPr>
          <w:rFonts w:ascii="Arial" w:hAnsi="Arial" w:cs="Arial"/>
          <w:b/>
          <w:sz w:val="28"/>
          <w:szCs w:val="28"/>
        </w:rPr>
        <w:t>wsparcia</w:t>
      </w:r>
    </w:p>
    <w:p w14:paraId="538596DF" w14:textId="77777777" w:rsidR="002C5F3A" w:rsidRPr="001E601C" w:rsidRDefault="002C5F3A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46F9BA3C" w14:textId="77777777" w:rsidR="002C5F3A" w:rsidRPr="001E601C" w:rsidRDefault="002C5F3A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756A65BD" w14:textId="77777777" w:rsidR="002C5F3A" w:rsidRPr="001E601C" w:rsidRDefault="002C5F3A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1704CA4A" w14:textId="75CDA3D1" w:rsidR="002C5F3A" w:rsidRPr="001E601C" w:rsidRDefault="00682060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1E601C">
        <w:rPr>
          <w:rFonts w:ascii="Arial" w:hAnsi="Arial" w:cs="Arial"/>
          <w:b/>
          <w:sz w:val="28"/>
          <w:szCs w:val="28"/>
        </w:rPr>
        <w:t>Działanie FELD.07.0</w:t>
      </w:r>
      <w:r w:rsidR="0062439A" w:rsidRPr="001E601C">
        <w:rPr>
          <w:rFonts w:ascii="Arial" w:hAnsi="Arial" w:cs="Arial"/>
          <w:b/>
          <w:sz w:val="28"/>
          <w:szCs w:val="28"/>
        </w:rPr>
        <w:t>9</w:t>
      </w:r>
      <w:r w:rsidRPr="001E601C">
        <w:rPr>
          <w:rFonts w:ascii="Arial" w:hAnsi="Arial" w:cs="Arial"/>
          <w:b/>
          <w:sz w:val="28"/>
          <w:szCs w:val="28"/>
        </w:rPr>
        <w:t xml:space="preserve"> </w:t>
      </w:r>
      <w:r w:rsidR="0062439A" w:rsidRPr="001E601C">
        <w:rPr>
          <w:rFonts w:ascii="Arial" w:hAnsi="Arial" w:cs="Arial"/>
          <w:b/>
          <w:sz w:val="28"/>
          <w:szCs w:val="28"/>
        </w:rPr>
        <w:t>Usługi społeczne</w:t>
      </w:r>
    </w:p>
    <w:p w14:paraId="44719B5D" w14:textId="77777777" w:rsidR="00DB0BA8" w:rsidRPr="003C02CC" w:rsidRDefault="00DB0BA8" w:rsidP="003C02CC">
      <w:pPr>
        <w:spacing w:before="120" w:after="120" w:line="312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556218B3" w14:textId="77777777" w:rsidR="00DB0BA8" w:rsidRPr="003C02CC" w:rsidRDefault="00DB0BA8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2F5A63AB" w14:textId="77777777" w:rsidR="00DB0BA8" w:rsidRPr="003C02CC" w:rsidRDefault="00DB0BA8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9AE6C64" w14:textId="77777777" w:rsidR="00DB0BA8" w:rsidRPr="003C02CC" w:rsidRDefault="00DB0BA8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738106ED" w14:textId="77777777" w:rsidR="00DB0BA8" w:rsidRPr="003C02CC" w:rsidRDefault="00DB0BA8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C5C23FF" w14:textId="77777777" w:rsidR="002135FD" w:rsidRDefault="002135FD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59E310D2" w14:textId="77777777" w:rsidR="00FB2320" w:rsidRDefault="00FB2320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6AE03CC" w14:textId="77777777" w:rsidR="00FB2320" w:rsidRDefault="00FB2320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0CDC168B" w14:textId="77777777" w:rsidR="00FB2320" w:rsidRDefault="00FB2320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6FCBAF3F" w14:textId="77777777" w:rsidR="00FB2320" w:rsidRPr="003C02CC" w:rsidRDefault="00FB2320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5DDC3BB" w14:textId="3A8DBF0D" w:rsidR="00DB0BA8" w:rsidRPr="003C02CC" w:rsidRDefault="002135FD" w:rsidP="003C02CC">
      <w:pPr>
        <w:spacing w:before="120" w:after="120" w:line="312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3C02CC">
        <w:rPr>
          <w:rFonts w:ascii="Arial" w:hAnsi="Arial" w:cs="Arial"/>
          <w:sz w:val="24"/>
          <w:szCs w:val="24"/>
          <w:lang w:eastAsia="ar-SA"/>
        </w:rPr>
        <w:t>Wersja 0</w:t>
      </w:r>
      <w:r w:rsidR="0041626B" w:rsidRPr="003C02CC">
        <w:rPr>
          <w:rFonts w:ascii="Arial" w:hAnsi="Arial" w:cs="Arial"/>
          <w:sz w:val="24"/>
          <w:szCs w:val="24"/>
          <w:lang w:eastAsia="ar-SA"/>
        </w:rPr>
        <w:t>1</w:t>
      </w:r>
    </w:p>
    <w:p w14:paraId="23FFC6D9" w14:textId="77777777" w:rsidR="005B0779" w:rsidRPr="003C02CC" w:rsidRDefault="005B0779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267C2EDA" w14:textId="77777777" w:rsidR="005B0779" w:rsidRPr="003C02CC" w:rsidRDefault="005B0779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1150790882"/>
        <w:docPartObj>
          <w:docPartGallery w:val="Table of Contents"/>
          <w:docPartUnique/>
        </w:docPartObj>
      </w:sdtPr>
      <w:sdtEndPr/>
      <w:sdtContent>
        <w:p w14:paraId="051E27A2" w14:textId="77777777" w:rsidR="00DB0BA8" w:rsidRPr="00914DA0" w:rsidRDefault="00DB0BA8" w:rsidP="00914DA0">
          <w:pPr>
            <w:pStyle w:val="Nagwekspisutreci"/>
            <w:spacing w:before="120" w:after="120" w:line="264" w:lineRule="aut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914DA0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Spis treści</w:t>
          </w:r>
        </w:p>
        <w:p w14:paraId="0CB45F11" w14:textId="5F3BD1C3" w:rsidR="001E601C" w:rsidRPr="00914DA0" w:rsidRDefault="00F34CF2" w:rsidP="00914DA0">
          <w:pPr>
            <w:pStyle w:val="Spistreci2"/>
            <w:spacing w:line="264" w:lineRule="auto"/>
            <w:rPr>
              <w:rFonts w:ascii="Arial" w:eastAsiaTheme="minorEastAsia" w:hAnsi="Arial" w:cs="Arial"/>
              <w:b/>
              <w:bCs/>
              <w:kern w:val="2"/>
              <w:lang w:eastAsia="pl-PL"/>
              <w14:ligatures w14:val="standardContextual"/>
            </w:rPr>
          </w:pPr>
          <w:r w:rsidRPr="001E601C">
            <w:rPr>
              <w:rFonts w:eastAsia="Times New Roman"/>
              <w:lang w:eastAsia="ar-SA"/>
            </w:rPr>
            <w:fldChar w:fldCharType="begin"/>
          </w:r>
          <w:r w:rsidR="00DB0BA8" w:rsidRPr="001E601C">
            <w:instrText xml:space="preserve"> TOC \o "1-3" \h \z \u </w:instrText>
          </w:r>
          <w:r w:rsidRPr="001E601C">
            <w:rPr>
              <w:rFonts w:eastAsia="Times New Roman"/>
              <w:lang w:eastAsia="ar-SA"/>
            </w:rPr>
            <w:fldChar w:fldCharType="separate"/>
          </w:r>
          <w:hyperlink w:anchor="_Toc142035233" w:history="1">
            <w:r w:rsidR="001E601C" w:rsidRPr="00914DA0">
              <w:rPr>
                <w:rStyle w:val="Hipercze"/>
                <w:rFonts w:ascii="Arial" w:hAnsi="Arial" w:cs="Arial"/>
                <w:b/>
                <w:bCs/>
              </w:rPr>
              <w:t>I. Wstęp</w:t>
            </w:r>
            <w:r w:rsidR="001E601C" w:rsidRPr="00914DA0">
              <w:rPr>
                <w:rFonts w:ascii="Arial" w:hAnsi="Arial" w:cs="Arial"/>
                <w:b/>
                <w:bCs/>
                <w:webHidden/>
              </w:rPr>
              <w:tab/>
            </w:r>
            <w:r w:rsidR="001E601C" w:rsidRPr="00914DA0">
              <w:rPr>
                <w:rFonts w:ascii="Arial" w:hAnsi="Arial" w:cs="Arial"/>
                <w:b/>
                <w:bCs/>
                <w:webHidden/>
              </w:rPr>
              <w:fldChar w:fldCharType="begin"/>
            </w:r>
            <w:r w:rsidR="001E601C" w:rsidRPr="00914DA0">
              <w:rPr>
                <w:rFonts w:ascii="Arial" w:hAnsi="Arial" w:cs="Arial"/>
                <w:b/>
                <w:bCs/>
                <w:webHidden/>
              </w:rPr>
              <w:instrText xml:space="preserve"> PAGEREF _Toc142035233 \h </w:instrText>
            </w:r>
            <w:r w:rsidR="001E601C" w:rsidRPr="00914DA0">
              <w:rPr>
                <w:rFonts w:ascii="Arial" w:hAnsi="Arial" w:cs="Arial"/>
                <w:b/>
                <w:bCs/>
                <w:webHidden/>
              </w:rPr>
            </w:r>
            <w:r w:rsidR="001E601C" w:rsidRPr="00914DA0">
              <w:rPr>
                <w:rFonts w:ascii="Arial" w:hAnsi="Arial" w:cs="Arial"/>
                <w:b/>
                <w:bCs/>
                <w:webHidden/>
              </w:rPr>
              <w:fldChar w:fldCharType="separate"/>
            </w:r>
            <w:r w:rsidR="00107707">
              <w:rPr>
                <w:rFonts w:ascii="Arial" w:hAnsi="Arial" w:cs="Arial"/>
                <w:b/>
                <w:bCs/>
                <w:webHidden/>
              </w:rPr>
              <w:t>3</w:t>
            </w:r>
            <w:r w:rsidR="001E601C" w:rsidRPr="00914DA0">
              <w:rPr>
                <w:rFonts w:ascii="Arial" w:hAnsi="Arial" w:cs="Arial"/>
                <w:b/>
                <w:bCs/>
                <w:webHidden/>
              </w:rPr>
              <w:fldChar w:fldCharType="end"/>
            </w:r>
          </w:hyperlink>
        </w:p>
        <w:p w14:paraId="7EAFD827" w14:textId="17CC9776" w:rsidR="001E601C" w:rsidRPr="00914DA0" w:rsidRDefault="001E601C" w:rsidP="00914DA0">
          <w:pPr>
            <w:pStyle w:val="Spistreci2"/>
            <w:spacing w:line="264" w:lineRule="auto"/>
            <w:rPr>
              <w:rFonts w:ascii="Arial" w:eastAsiaTheme="minorEastAsia" w:hAnsi="Arial" w:cs="Arial"/>
              <w:b/>
              <w:bCs/>
              <w:kern w:val="2"/>
              <w:lang w:eastAsia="pl-PL"/>
              <w14:ligatures w14:val="standardContextual"/>
            </w:rPr>
          </w:pPr>
          <w:hyperlink w:anchor="_Toc142035234" w:history="1">
            <w:r w:rsidRPr="00914DA0">
              <w:rPr>
                <w:rStyle w:val="Hipercze"/>
                <w:rFonts w:ascii="Arial" w:hAnsi="Arial" w:cs="Arial"/>
                <w:b/>
                <w:bCs/>
              </w:rPr>
              <w:t>II. Typ projektu</w:t>
            </w:r>
            <w:r w:rsidRPr="00914DA0">
              <w:rPr>
                <w:rFonts w:ascii="Arial" w:hAnsi="Arial" w:cs="Arial"/>
                <w:b/>
                <w:bCs/>
                <w:webHidden/>
              </w:rPr>
              <w:tab/>
            </w:r>
            <w:r w:rsidRPr="00914DA0">
              <w:rPr>
                <w:rFonts w:ascii="Arial" w:hAnsi="Arial" w:cs="Arial"/>
                <w:b/>
                <w:bCs/>
                <w:webHidden/>
              </w:rPr>
              <w:fldChar w:fldCharType="begin"/>
            </w:r>
            <w:r w:rsidRPr="00914DA0">
              <w:rPr>
                <w:rFonts w:ascii="Arial" w:hAnsi="Arial" w:cs="Arial"/>
                <w:b/>
                <w:bCs/>
                <w:webHidden/>
              </w:rPr>
              <w:instrText xml:space="preserve"> PAGEREF _Toc142035234 \h </w:instrText>
            </w:r>
            <w:r w:rsidRPr="00914DA0">
              <w:rPr>
                <w:rFonts w:ascii="Arial" w:hAnsi="Arial" w:cs="Arial"/>
                <w:b/>
                <w:bCs/>
                <w:webHidden/>
              </w:rPr>
            </w:r>
            <w:r w:rsidRPr="00914DA0">
              <w:rPr>
                <w:rFonts w:ascii="Arial" w:hAnsi="Arial" w:cs="Arial"/>
                <w:b/>
                <w:bCs/>
                <w:webHidden/>
              </w:rPr>
              <w:fldChar w:fldCharType="separate"/>
            </w:r>
            <w:r w:rsidR="00107707">
              <w:rPr>
                <w:rFonts w:ascii="Arial" w:hAnsi="Arial" w:cs="Arial"/>
                <w:b/>
                <w:bCs/>
                <w:webHidden/>
              </w:rPr>
              <w:t>3</w:t>
            </w:r>
            <w:r w:rsidRPr="00914DA0">
              <w:rPr>
                <w:rFonts w:ascii="Arial" w:hAnsi="Arial" w:cs="Arial"/>
                <w:b/>
                <w:bCs/>
                <w:webHidden/>
              </w:rPr>
              <w:fldChar w:fldCharType="end"/>
            </w:r>
          </w:hyperlink>
        </w:p>
        <w:p w14:paraId="3B044D39" w14:textId="5DC9F3C0" w:rsidR="001E601C" w:rsidRPr="00914DA0" w:rsidRDefault="001E601C" w:rsidP="00914DA0">
          <w:pPr>
            <w:pStyle w:val="Spistreci1"/>
            <w:tabs>
              <w:tab w:val="left" w:pos="8789"/>
            </w:tabs>
            <w:spacing w:before="120" w:after="120" w:line="264" w:lineRule="auto"/>
            <w:ind w:left="142"/>
            <w:rPr>
              <w:rFonts w:eastAsiaTheme="minorEastAsia" w:cs="Arial"/>
              <w:b/>
              <w:bCs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035235" w:history="1">
            <w:r w:rsidRPr="00914DA0">
              <w:rPr>
                <w:rStyle w:val="Hipercze"/>
                <w:rFonts w:cs="Arial"/>
                <w:b/>
                <w:bCs/>
                <w:noProof/>
                <w:szCs w:val="22"/>
              </w:rPr>
              <w:t>Typ projektu 1 Usługi społeczne</w:t>
            </w:r>
            <w:r w:rsidR="00914DA0">
              <w:rPr>
                <w:rFonts w:cs="Arial"/>
                <w:b/>
                <w:bCs/>
                <w:noProof/>
                <w:webHidden/>
                <w:szCs w:val="22"/>
              </w:rPr>
              <w:tab/>
            </w:r>
            <w:r w:rsidRPr="00914DA0">
              <w:rPr>
                <w:rFonts w:cs="Arial"/>
                <w:b/>
                <w:bCs/>
                <w:noProof/>
                <w:webHidden/>
                <w:szCs w:val="22"/>
              </w:rPr>
              <w:fldChar w:fldCharType="begin"/>
            </w:r>
            <w:r w:rsidRPr="00914DA0">
              <w:rPr>
                <w:rFonts w:cs="Arial"/>
                <w:b/>
                <w:bCs/>
                <w:noProof/>
                <w:webHidden/>
                <w:szCs w:val="22"/>
              </w:rPr>
              <w:instrText xml:space="preserve"> PAGEREF _Toc142035235 \h </w:instrText>
            </w:r>
            <w:r w:rsidRPr="00914DA0">
              <w:rPr>
                <w:rFonts w:cs="Arial"/>
                <w:b/>
                <w:bCs/>
                <w:noProof/>
                <w:webHidden/>
                <w:szCs w:val="22"/>
              </w:rPr>
            </w:r>
            <w:r w:rsidRPr="00914DA0">
              <w:rPr>
                <w:rFonts w:cs="Arial"/>
                <w:b/>
                <w:bCs/>
                <w:noProof/>
                <w:webHidden/>
                <w:szCs w:val="22"/>
              </w:rPr>
              <w:fldChar w:fldCharType="separate"/>
            </w:r>
            <w:r w:rsidR="00107707">
              <w:rPr>
                <w:rFonts w:cs="Arial"/>
                <w:b/>
                <w:bCs/>
                <w:noProof/>
                <w:webHidden/>
                <w:szCs w:val="22"/>
              </w:rPr>
              <w:t>4</w:t>
            </w:r>
            <w:r w:rsidRPr="00914DA0">
              <w:rPr>
                <w:rFonts w:cs="Arial"/>
                <w:b/>
                <w:bCs/>
                <w:noProof/>
                <w:webHidden/>
                <w:szCs w:val="22"/>
              </w:rPr>
              <w:fldChar w:fldCharType="end"/>
            </w:r>
          </w:hyperlink>
        </w:p>
        <w:p w14:paraId="2F1363B1" w14:textId="2FADA236" w:rsidR="001E601C" w:rsidRPr="00914DA0" w:rsidRDefault="001E601C" w:rsidP="00E90F71">
          <w:pPr>
            <w:pStyle w:val="Spistreci2"/>
            <w:spacing w:line="264" w:lineRule="auto"/>
            <w:ind w:right="-144"/>
            <w:rPr>
              <w:rFonts w:ascii="Arial" w:eastAsiaTheme="minorEastAsia" w:hAnsi="Arial" w:cs="Arial"/>
              <w:kern w:val="2"/>
              <w:lang w:eastAsia="pl-PL"/>
              <w14:ligatures w14:val="standardContextual"/>
            </w:rPr>
          </w:pPr>
          <w:hyperlink w:anchor="_Toc142035236" w:history="1">
            <w:r w:rsidRPr="00914DA0">
              <w:rPr>
                <w:rStyle w:val="Hipercze"/>
                <w:rFonts w:ascii="Arial" w:hAnsi="Arial" w:cs="Arial"/>
              </w:rPr>
              <w:t>I. Informacje ogólne</w:t>
            </w:r>
            <w:r w:rsidRPr="00914DA0">
              <w:rPr>
                <w:rFonts w:ascii="Arial" w:hAnsi="Arial" w:cs="Arial"/>
                <w:webHidden/>
              </w:rPr>
              <w:tab/>
            </w:r>
            <w:r w:rsidRPr="00914DA0">
              <w:rPr>
                <w:rFonts w:ascii="Arial" w:hAnsi="Arial" w:cs="Arial"/>
                <w:webHidden/>
              </w:rPr>
              <w:fldChar w:fldCharType="begin"/>
            </w:r>
            <w:r w:rsidRPr="00914DA0">
              <w:rPr>
                <w:rFonts w:ascii="Arial" w:hAnsi="Arial" w:cs="Arial"/>
                <w:webHidden/>
              </w:rPr>
              <w:instrText xml:space="preserve"> PAGEREF _Toc142035236 \h </w:instrText>
            </w:r>
            <w:r w:rsidRPr="00914DA0">
              <w:rPr>
                <w:rFonts w:ascii="Arial" w:hAnsi="Arial" w:cs="Arial"/>
                <w:webHidden/>
              </w:rPr>
            </w:r>
            <w:r w:rsidRPr="00914DA0">
              <w:rPr>
                <w:rFonts w:ascii="Arial" w:hAnsi="Arial" w:cs="Arial"/>
                <w:webHidden/>
              </w:rPr>
              <w:fldChar w:fldCharType="separate"/>
            </w:r>
            <w:r w:rsidR="00107707">
              <w:rPr>
                <w:rFonts w:ascii="Arial" w:hAnsi="Arial" w:cs="Arial"/>
                <w:webHidden/>
              </w:rPr>
              <w:t>4</w:t>
            </w:r>
            <w:r w:rsidRPr="00914DA0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15E44AEE" w14:textId="07E4A1EB" w:rsidR="001E601C" w:rsidRPr="00914DA0" w:rsidRDefault="001E601C" w:rsidP="00914DA0">
          <w:pPr>
            <w:pStyle w:val="Spistreci2"/>
            <w:spacing w:line="264" w:lineRule="auto"/>
            <w:rPr>
              <w:rFonts w:ascii="Arial" w:eastAsiaTheme="minorEastAsia" w:hAnsi="Arial" w:cs="Arial"/>
              <w:kern w:val="2"/>
              <w:lang w:eastAsia="pl-PL"/>
              <w14:ligatures w14:val="standardContextual"/>
            </w:rPr>
          </w:pPr>
          <w:hyperlink w:anchor="_Toc142035237" w:history="1">
            <w:r w:rsidRPr="00914DA0">
              <w:rPr>
                <w:rStyle w:val="Hipercze"/>
                <w:rFonts w:ascii="Arial" w:hAnsi="Arial" w:cs="Arial"/>
              </w:rPr>
              <w:t>II.</w:t>
            </w:r>
            <w:r w:rsidRPr="00914DA0">
              <w:rPr>
                <w:rFonts w:ascii="Arial" w:eastAsiaTheme="minorEastAsia" w:hAnsi="Arial" w:cs="Arial"/>
                <w:kern w:val="2"/>
                <w:lang w:eastAsia="pl-PL"/>
                <w14:ligatures w14:val="standardContextual"/>
              </w:rPr>
              <w:t xml:space="preserve"> </w:t>
            </w:r>
            <w:r w:rsidRPr="00914DA0">
              <w:rPr>
                <w:rStyle w:val="Hipercze"/>
                <w:rFonts w:ascii="Arial" w:hAnsi="Arial" w:cs="Arial"/>
              </w:rPr>
              <w:t>Usługi asystenckie i opiekuńcze</w:t>
            </w:r>
            <w:r w:rsidRPr="00914DA0">
              <w:rPr>
                <w:rFonts w:ascii="Arial" w:hAnsi="Arial" w:cs="Arial"/>
                <w:webHidden/>
              </w:rPr>
              <w:tab/>
            </w:r>
            <w:r w:rsidRPr="00914DA0">
              <w:rPr>
                <w:rFonts w:ascii="Arial" w:hAnsi="Arial" w:cs="Arial"/>
                <w:webHidden/>
              </w:rPr>
              <w:fldChar w:fldCharType="begin"/>
            </w:r>
            <w:r w:rsidRPr="00914DA0">
              <w:rPr>
                <w:rFonts w:ascii="Arial" w:hAnsi="Arial" w:cs="Arial"/>
                <w:webHidden/>
              </w:rPr>
              <w:instrText xml:space="preserve"> PAGEREF _Toc142035237 \h </w:instrText>
            </w:r>
            <w:r w:rsidRPr="00914DA0">
              <w:rPr>
                <w:rFonts w:ascii="Arial" w:hAnsi="Arial" w:cs="Arial"/>
                <w:webHidden/>
              </w:rPr>
            </w:r>
            <w:r w:rsidRPr="00914DA0">
              <w:rPr>
                <w:rFonts w:ascii="Arial" w:hAnsi="Arial" w:cs="Arial"/>
                <w:webHidden/>
              </w:rPr>
              <w:fldChar w:fldCharType="separate"/>
            </w:r>
            <w:r w:rsidR="00107707">
              <w:rPr>
                <w:rFonts w:ascii="Arial" w:hAnsi="Arial" w:cs="Arial"/>
                <w:webHidden/>
              </w:rPr>
              <w:t>5</w:t>
            </w:r>
            <w:r w:rsidRPr="00914DA0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21B46D4" w14:textId="33B0ED04" w:rsidR="001E601C" w:rsidRPr="00914DA0" w:rsidRDefault="001E601C" w:rsidP="00914DA0">
          <w:pPr>
            <w:pStyle w:val="Spistreci2"/>
            <w:spacing w:line="264" w:lineRule="auto"/>
            <w:rPr>
              <w:rFonts w:ascii="Arial" w:eastAsiaTheme="minorEastAsia" w:hAnsi="Arial" w:cs="Arial"/>
              <w:kern w:val="2"/>
              <w:lang w:eastAsia="pl-PL"/>
              <w14:ligatures w14:val="standardContextual"/>
            </w:rPr>
          </w:pPr>
          <w:hyperlink w:anchor="_Toc142035238" w:history="1">
            <w:r w:rsidRPr="00914DA0">
              <w:rPr>
                <w:rStyle w:val="Hipercze"/>
                <w:rFonts w:ascii="Arial" w:hAnsi="Arial" w:cs="Arial"/>
              </w:rPr>
              <w:t>II.1.</w:t>
            </w:r>
            <w:r w:rsidRPr="00914DA0">
              <w:rPr>
                <w:rFonts w:ascii="Arial" w:eastAsiaTheme="minorEastAsia" w:hAnsi="Arial" w:cs="Arial"/>
                <w:kern w:val="2"/>
                <w:lang w:eastAsia="pl-PL"/>
                <w14:ligatures w14:val="standardContextual"/>
              </w:rPr>
              <w:t xml:space="preserve"> </w:t>
            </w:r>
            <w:r w:rsidRPr="00914DA0">
              <w:rPr>
                <w:rStyle w:val="Hipercze"/>
                <w:rFonts w:ascii="Arial" w:hAnsi="Arial" w:cs="Arial"/>
              </w:rPr>
              <w:t>Usługi asystenckie</w:t>
            </w:r>
            <w:r w:rsidRPr="00914DA0">
              <w:rPr>
                <w:rFonts w:ascii="Arial" w:hAnsi="Arial" w:cs="Arial"/>
                <w:webHidden/>
              </w:rPr>
              <w:tab/>
            </w:r>
            <w:r w:rsidRPr="00914DA0">
              <w:rPr>
                <w:rFonts w:ascii="Arial" w:hAnsi="Arial" w:cs="Arial"/>
                <w:webHidden/>
              </w:rPr>
              <w:fldChar w:fldCharType="begin"/>
            </w:r>
            <w:r w:rsidRPr="00914DA0">
              <w:rPr>
                <w:rFonts w:ascii="Arial" w:hAnsi="Arial" w:cs="Arial"/>
                <w:webHidden/>
              </w:rPr>
              <w:instrText xml:space="preserve"> PAGEREF _Toc142035238 \h </w:instrText>
            </w:r>
            <w:r w:rsidRPr="00914DA0">
              <w:rPr>
                <w:rFonts w:ascii="Arial" w:hAnsi="Arial" w:cs="Arial"/>
                <w:webHidden/>
              </w:rPr>
            </w:r>
            <w:r w:rsidRPr="00914DA0">
              <w:rPr>
                <w:rFonts w:ascii="Arial" w:hAnsi="Arial" w:cs="Arial"/>
                <w:webHidden/>
              </w:rPr>
              <w:fldChar w:fldCharType="separate"/>
            </w:r>
            <w:r w:rsidR="00107707">
              <w:rPr>
                <w:rFonts w:ascii="Arial" w:hAnsi="Arial" w:cs="Arial"/>
                <w:webHidden/>
              </w:rPr>
              <w:t>6</w:t>
            </w:r>
            <w:r w:rsidRPr="00914DA0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1B791FF7" w14:textId="7357E8CA" w:rsidR="001E601C" w:rsidRPr="00914DA0" w:rsidRDefault="001E601C" w:rsidP="00914DA0">
          <w:pPr>
            <w:pStyle w:val="Spistreci2"/>
            <w:spacing w:line="264" w:lineRule="auto"/>
            <w:rPr>
              <w:rFonts w:ascii="Arial" w:eastAsiaTheme="minorEastAsia" w:hAnsi="Arial" w:cs="Arial"/>
              <w:kern w:val="2"/>
              <w:lang w:eastAsia="pl-PL"/>
              <w14:ligatures w14:val="standardContextual"/>
            </w:rPr>
          </w:pPr>
          <w:hyperlink w:anchor="_Toc142035239" w:history="1">
            <w:r w:rsidRPr="00914DA0">
              <w:rPr>
                <w:rStyle w:val="Hipercze"/>
                <w:rFonts w:ascii="Arial" w:hAnsi="Arial" w:cs="Arial"/>
              </w:rPr>
              <w:t>II.2. Usługi opiekuńcze</w:t>
            </w:r>
            <w:r w:rsidRPr="00914DA0">
              <w:rPr>
                <w:rFonts w:ascii="Arial" w:hAnsi="Arial" w:cs="Arial"/>
                <w:webHidden/>
              </w:rPr>
              <w:tab/>
            </w:r>
            <w:r w:rsidRPr="00914DA0">
              <w:rPr>
                <w:rFonts w:ascii="Arial" w:hAnsi="Arial" w:cs="Arial"/>
                <w:webHidden/>
              </w:rPr>
              <w:fldChar w:fldCharType="begin"/>
            </w:r>
            <w:r w:rsidRPr="00914DA0">
              <w:rPr>
                <w:rFonts w:ascii="Arial" w:hAnsi="Arial" w:cs="Arial"/>
                <w:webHidden/>
              </w:rPr>
              <w:instrText xml:space="preserve"> PAGEREF _Toc142035239 \h </w:instrText>
            </w:r>
            <w:r w:rsidRPr="00914DA0">
              <w:rPr>
                <w:rFonts w:ascii="Arial" w:hAnsi="Arial" w:cs="Arial"/>
                <w:webHidden/>
              </w:rPr>
            </w:r>
            <w:r w:rsidRPr="00914DA0">
              <w:rPr>
                <w:rFonts w:ascii="Arial" w:hAnsi="Arial" w:cs="Arial"/>
                <w:webHidden/>
              </w:rPr>
              <w:fldChar w:fldCharType="separate"/>
            </w:r>
            <w:r w:rsidR="00107707">
              <w:rPr>
                <w:rFonts w:ascii="Arial" w:hAnsi="Arial" w:cs="Arial"/>
                <w:webHidden/>
              </w:rPr>
              <w:t>7</w:t>
            </w:r>
            <w:r w:rsidRPr="00914DA0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10CBFE68" w14:textId="7344325F" w:rsidR="001E601C" w:rsidRPr="00914DA0" w:rsidRDefault="001E601C" w:rsidP="00914DA0">
          <w:pPr>
            <w:pStyle w:val="Spistreci2"/>
            <w:spacing w:line="264" w:lineRule="auto"/>
            <w:rPr>
              <w:rFonts w:ascii="Arial" w:eastAsiaTheme="minorEastAsia" w:hAnsi="Arial" w:cs="Arial"/>
              <w:kern w:val="2"/>
              <w:lang w:eastAsia="pl-PL"/>
              <w14:ligatures w14:val="standardContextual"/>
            </w:rPr>
          </w:pPr>
          <w:hyperlink w:anchor="_Toc142035240" w:history="1">
            <w:r w:rsidRPr="00914DA0">
              <w:rPr>
                <w:rStyle w:val="Hipercze"/>
                <w:rFonts w:ascii="Arial" w:hAnsi="Arial" w:cs="Arial"/>
              </w:rPr>
              <w:t>II.2.1.</w:t>
            </w:r>
            <w:r w:rsidRPr="00914DA0">
              <w:rPr>
                <w:rFonts w:ascii="Arial" w:eastAsiaTheme="minorEastAsia" w:hAnsi="Arial" w:cs="Arial"/>
                <w:kern w:val="2"/>
                <w:lang w:eastAsia="pl-PL"/>
                <w14:ligatures w14:val="standardContextual"/>
              </w:rPr>
              <w:t xml:space="preserve"> </w:t>
            </w:r>
            <w:r w:rsidRPr="00914DA0">
              <w:rPr>
                <w:rStyle w:val="Hipercze"/>
                <w:rFonts w:ascii="Arial" w:hAnsi="Arial" w:cs="Arial"/>
              </w:rPr>
              <w:t>Usługi opiekuńcze w miejscu zamieszkania</w:t>
            </w:r>
            <w:r w:rsidRPr="00914DA0">
              <w:rPr>
                <w:rFonts w:ascii="Arial" w:hAnsi="Arial" w:cs="Arial"/>
                <w:webHidden/>
              </w:rPr>
              <w:tab/>
            </w:r>
            <w:r w:rsidRPr="00914DA0">
              <w:rPr>
                <w:rFonts w:ascii="Arial" w:hAnsi="Arial" w:cs="Arial"/>
                <w:webHidden/>
              </w:rPr>
              <w:fldChar w:fldCharType="begin"/>
            </w:r>
            <w:r w:rsidRPr="00914DA0">
              <w:rPr>
                <w:rFonts w:ascii="Arial" w:hAnsi="Arial" w:cs="Arial"/>
                <w:webHidden/>
              </w:rPr>
              <w:instrText xml:space="preserve"> PAGEREF _Toc142035240 \h </w:instrText>
            </w:r>
            <w:r w:rsidRPr="00914DA0">
              <w:rPr>
                <w:rFonts w:ascii="Arial" w:hAnsi="Arial" w:cs="Arial"/>
                <w:webHidden/>
              </w:rPr>
            </w:r>
            <w:r w:rsidRPr="00914DA0">
              <w:rPr>
                <w:rFonts w:ascii="Arial" w:hAnsi="Arial" w:cs="Arial"/>
                <w:webHidden/>
              </w:rPr>
              <w:fldChar w:fldCharType="separate"/>
            </w:r>
            <w:r w:rsidR="00107707">
              <w:rPr>
                <w:rFonts w:ascii="Arial" w:hAnsi="Arial" w:cs="Arial"/>
                <w:webHidden/>
              </w:rPr>
              <w:t>7</w:t>
            </w:r>
            <w:r w:rsidRPr="00914DA0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CEB8DAE" w14:textId="27925EFC" w:rsidR="001E601C" w:rsidRPr="00914DA0" w:rsidRDefault="001E601C" w:rsidP="00914DA0">
          <w:pPr>
            <w:pStyle w:val="Spistreci2"/>
            <w:spacing w:line="264" w:lineRule="auto"/>
            <w:rPr>
              <w:rFonts w:ascii="Arial" w:eastAsiaTheme="minorEastAsia" w:hAnsi="Arial" w:cs="Arial"/>
              <w:kern w:val="2"/>
              <w:lang w:eastAsia="pl-PL"/>
              <w14:ligatures w14:val="standardContextual"/>
            </w:rPr>
          </w:pPr>
          <w:hyperlink w:anchor="_Toc142035241" w:history="1">
            <w:r w:rsidRPr="00914DA0">
              <w:rPr>
                <w:rStyle w:val="Hipercze"/>
                <w:rFonts w:ascii="Arial" w:hAnsi="Arial" w:cs="Arial"/>
              </w:rPr>
              <w:t>II.2.2.Specjalistyczne usługi opiekuńcze w miejscu zamieszkania</w:t>
            </w:r>
            <w:r w:rsidRPr="00914DA0">
              <w:rPr>
                <w:rFonts w:ascii="Arial" w:hAnsi="Arial" w:cs="Arial"/>
                <w:webHidden/>
              </w:rPr>
              <w:tab/>
            </w:r>
            <w:r w:rsidRPr="00914DA0">
              <w:rPr>
                <w:rFonts w:ascii="Arial" w:hAnsi="Arial" w:cs="Arial"/>
                <w:webHidden/>
              </w:rPr>
              <w:fldChar w:fldCharType="begin"/>
            </w:r>
            <w:r w:rsidRPr="00914DA0">
              <w:rPr>
                <w:rFonts w:ascii="Arial" w:hAnsi="Arial" w:cs="Arial"/>
                <w:webHidden/>
              </w:rPr>
              <w:instrText xml:space="preserve"> PAGEREF _Toc142035241 \h </w:instrText>
            </w:r>
            <w:r w:rsidRPr="00914DA0">
              <w:rPr>
                <w:rFonts w:ascii="Arial" w:hAnsi="Arial" w:cs="Arial"/>
                <w:webHidden/>
              </w:rPr>
            </w:r>
            <w:r w:rsidRPr="00914DA0">
              <w:rPr>
                <w:rFonts w:ascii="Arial" w:hAnsi="Arial" w:cs="Arial"/>
                <w:webHidden/>
              </w:rPr>
              <w:fldChar w:fldCharType="separate"/>
            </w:r>
            <w:r w:rsidR="00107707">
              <w:rPr>
                <w:rFonts w:ascii="Arial" w:hAnsi="Arial" w:cs="Arial"/>
                <w:webHidden/>
              </w:rPr>
              <w:t>8</w:t>
            </w:r>
            <w:r w:rsidRPr="00914DA0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3A74B5D" w14:textId="3F054DD7" w:rsidR="001E601C" w:rsidRPr="00914DA0" w:rsidRDefault="001E601C" w:rsidP="00914DA0">
          <w:pPr>
            <w:pStyle w:val="Spistreci2"/>
            <w:spacing w:line="264" w:lineRule="auto"/>
            <w:rPr>
              <w:rFonts w:ascii="Arial" w:eastAsiaTheme="minorEastAsia" w:hAnsi="Arial" w:cs="Arial"/>
              <w:kern w:val="2"/>
              <w:lang w:eastAsia="pl-PL"/>
              <w14:ligatures w14:val="standardContextual"/>
            </w:rPr>
          </w:pPr>
          <w:hyperlink w:anchor="_Toc142035242" w:history="1">
            <w:r w:rsidRPr="00914DA0">
              <w:rPr>
                <w:rStyle w:val="Hipercze"/>
                <w:rFonts w:ascii="Arial" w:hAnsi="Arial" w:cs="Arial"/>
              </w:rPr>
              <w:t>II.2.3.Sąsiedzkie usługi opiekuńcze</w:t>
            </w:r>
            <w:r w:rsidRPr="00914DA0">
              <w:rPr>
                <w:rFonts w:ascii="Arial" w:hAnsi="Arial" w:cs="Arial"/>
                <w:webHidden/>
              </w:rPr>
              <w:tab/>
            </w:r>
            <w:r w:rsidRPr="00914DA0">
              <w:rPr>
                <w:rFonts w:ascii="Arial" w:hAnsi="Arial" w:cs="Arial"/>
                <w:webHidden/>
              </w:rPr>
              <w:fldChar w:fldCharType="begin"/>
            </w:r>
            <w:r w:rsidRPr="00914DA0">
              <w:rPr>
                <w:rFonts w:ascii="Arial" w:hAnsi="Arial" w:cs="Arial"/>
                <w:webHidden/>
              </w:rPr>
              <w:instrText xml:space="preserve"> PAGEREF _Toc142035242 \h </w:instrText>
            </w:r>
            <w:r w:rsidRPr="00914DA0">
              <w:rPr>
                <w:rFonts w:ascii="Arial" w:hAnsi="Arial" w:cs="Arial"/>
                <w:webHidden/>
              </w:rPr>
            </w:r>
            <w:r w:rsidRPr="00914DA0">
              <w:rPr>
                <w:rFonts w:ascii="Arial" w:hAnsi="Arial" w:cs="Arial"/>
                <w:webHidden/>
              </w:rPr>
              <w:fldChar w:fldCharType="separate"/>
            </w:r>
            <w:r w:rsidR="00107707">
              <w:rPr>
                <w:rFonts w:ascii="Arial" w:hAnsi="Arial" w:cs="Arial"/>
                <w:webHidden/>
              </w:rPr>
              <w:t>10</w:t>
            </w:r>
            <w:r w:rsidRPr="00914DA0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4031210" w14:textId="043B0A87" w:rsidR="001E601C" w:rsidRPr="00914DA0" w:rsidRDefault="001E601C" w:rsidP="00914DA0">
          <w:pPr>
            <w:pStyle w:val="Spistreci2"/>
            <w:spacing w:line="264" w:lineRule="auto"/>
            <w:rPr>
              <w:rFonts w:ascii="Arial" w:eastAsiaTheme="minorEastAsia" w:hAnsi="Arial" w:cs="Arial"/>
              <w:kern w:val="2"/>
              <w:lang w:eastAsia="pl-PL"/>
              <w14:ligatures w14:val="standardContextual"/>
            </w:rPr>
          </w:pPr>
          <w:hyperlink w:anchor="_Toc142035243" w:history="1">
            <w:r w:rsidRPr="00914DA0">
              <w:rPr>
                <w:rStyle w:val="Hipercze"/>
                <w:rFonts w:ascii="Arial" w:hAnsi="Arial" w:cs="Arial"/>
              </w:rPr>
              <w:t>II.2.4.Dzienne formy usług opiekuńczych</w:t>
            </w:r>
            <w:r w:rsidR="00914DA0">
              <w:rPr>
                <w:rFonts w:ascii="Arial" w:hAnsi="Arial" w:cs="Arial"/>
                <w:webHidden/>
              </w:rPr>
              <w:tab/>
            </w:r>
            <w:r w:rsidRPr="00914DA0">
              <w:rPr>
                <w:rFonts w:ascii="Arial" w:hAnsi="Arial" w:cs="Arial"/>
                <w:webHidden/>
              </w:rPr>
              <w:fldChar w:fldCharType="begin"/>
            </w:r>
            <w:r w:rsidRPr="00914DA0">
              <w:rPr>
                <w:rFonts w:ascii="Arial" w:hAnsi="Arial" w:cs="Arial"/>
                <w:webHidden/>
              </w:rPr>
              <w:instrText xml:space="preserve"> PAGEREF _Toc142035243 \h </w:instrText>
            </w:r>
            <w:r w:rsidRPr="00914DA0">
              <w:rPr>
                <w:rFonts w:ascii="Arial" w:hAnsi="Arial" w:cs="Arial"/>
                <w:webHidden/>
              </w:rPr>
            </w:r>
            <w:r w:rsidRPr="00914DA0">
              <w:rPr>
                <w:rFonts w:ascii="Arial" w:hAnsi="Arial" w:cs="Arial"/>
                <w:webHidden/>
              </w:rPr>
              <w:fldChar w:fldCharType="separate"/>
            </w:r>
            <w:r w:rsidR="00107707">
              <w:rPr>
                <w:rFonts w:ascii="Arial" w:hAnsi="Arial" w:cs="Arial"/>
                <w:webHidden/>
              </w:rPr>
              <w:t>10</w:t>
            </w:r>
            <w:r w:rsidRPr="00914DA0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34D8E394" w14:textId="38F426CF" w:rsidR="001E601C" w:rsidRPr="00914DA0" w:rsidRDefault="001E601C" w:rsidP="00914DA0">
          <w:pPr>
            <w:pStyle w:val="Spistreci2"/>
            <w:spacing w:line="264" w:lineRule="auto"/>
            <w:rPr>
              <w:rFonts w:ascii="Arial" w:eastAsiaTheme="minorEastAsia" w:hAnsi="Arial" w:cs="Arial"/>
              <w:kern w:val="2"/>
              <w:lang w:eastAsia="pl-PL"/>
              <w14:ligatures w14:val="standardContextual"/>
            </w:rPr>
          </w:pPr>
          <w:hyperlink w:anchor="_Toc142035244" w:history="1">
            <w:r w:rsidRPr="00914DA0">
              <w:rPr>
                <w:rStyle w:val="Hipercze"/>
                <w:rFonts w:ascii="Arial" w:hAnsi="Arial" w:cs="Arial"/>
              </w:rPr>
              <w:t>II.2.4.1.Dzienny dom pomocy</w:t>
            </w:r>
            <w:r w:rsidRPr="00914DA0">
              <w:rPr>
                <w:rFonts w:ascii="Arial" w:hAnsi="Arial" w:cs="Arial"/>
                <w:webHidden/>
              </w:rPr>
              <w:tab/>
            </w:r>
            <w:r w:rsidRPr="00914DA0">
              <w:rPr>
                <w:rFonts w:ascii="Arial" w:hAnsi="Arial" w:cs="Arial"/>
                <w:webHidden/>
              </w:rPr>
              <w:fldChar w:fldCharType="begin"/>
            </w:r>
            <w:r w:rsidRPr="00914DA0">
              <w:rPr>
                <w:rFonts w:ascii="Arial" w:hAnsi="Arial" w:cs="Arial"/>
                <w:webHidden/>
              </w:rPr>
              <w:instrText xml:space="preserve"> PAGEREF _Toc142035244 \h </w:instrText>
            </w:r>
            <w:r w:rsidRPr="00914DA0">
              <w:rPr>
                <w:rFonts w:ascii="Arial" w:hAnsi="Arial" w:cs="Arial"/>
                <w:webHidden/>
              </w:rPr>
            </w:r>
            <w:r w:rsidRPr="00914DA0">
              <w:rPr>
                <w:rFonts w:ascii="Arial" w:hAnsi="Arial" w:cs="Arial"/>
                <w:webHidden/>
              </w:rPr>
              <w:fldChar w:fldCharType="separate"/>
            </w:r>
            <w:r w:rsidR="00107707">
              <w:rPr>
                <w:rFonts w:ascii="Arial" w:hAnsi="Arial" w:cs="Arial"/>
                <w:webHidden/>
              </w:rPr>
              <w:t>10</w:t>
            </w:r>
            <w:r w:rsidRPr="00914DA0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F9F70AA" w14:textId="4B2C3498" w:rsidR="001E601C" w:rsidRPr="00914DA0" w:rsidRDefault="001E601C" w:rsidP="00914DA0">
          <w:pPr>
            <w:pStyle w:val="Spistreci1"/>
            <w:tabs>
              <w:tab w:val="left" w:pos="1100"/>
              <w:tab w:val="right" w:leader="dot" w:pos="9060"/>
            </w:tabs>
            <w:spacing w:before="120" w:after="120" w:line="264" w:lineRule="auto"/>
            <w:ind w:left="142"/>
            <w:rPr>
              <w:rFonts w:eastAsiaTheme="minorEastAsia" w:cs="Arial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035245" w:history="1">
            <w:r w:rsidRPr="00914DA0">
              <w:rPr>
                <w:rStyle w:val="Hipercze"/>
                <w:rFonts w:cs="Arial"/>
                <w:noProof/>
                <w:szCs w:val="22"/>
              </w:rPr>
              <w:t>II.2.4.2.Kluby dla osób potrzebujących wsparcia w codziennym funkcjonowaniu w tym klub seniora</w:t>
            </w:r>
            <w:r w:rsidRPr="00914DA0">
              <w:rPr>
                <w:rFonts w:cs="Arial"/>
                <w:noProof/>
                <w:webHidden/>
                <w:szCs w:val="22"/>
              </w:rPr>
              <w:tab/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begin"/>
            </w:r>
            <w:r w:rsidRPr="00914DA0">
              <w:rPr>
                <w:rFonts w:cs="Arial"/>
                <w:noProof/>
                <w:webHidden/>
                <w:szCs w:val="22"/>
              </w:rPr>
              <w:instrText xml:space="preserve"> PAGEREF _Toc142035245 \h </w:instrText>
            </w:r>
            <w:r w:rsidRPr="00914DA0">
              <w:rPr>
                <w:rFonts w:cs="Arial"/>
                <w:noProof/>
                <w:webHidden/>
                <w:szCs w:val="22"/>
              </w:rPr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separate"/>
            </w:r>
            <w:r w:rsidR="00107707">
              <w:rPr>
                <w:rFonts w:cs="Arial"/>
                <w:noProof/>
                <w:webHidden/>
                <w:szCs w:val="22"/>
              </w:rPr>
              <w:t>11</w:t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end"/>
            </w:r>
          </w:hyperlink>
        </w:p>
        <w:p w14:paraId="22B22A0A" w14:textId="35A8FA7E" w:rsidR="001E601C" w:rsidRPr="00914DA0" w:rsidRDefault="001E601C" w:rsidP="00914DA0">
          <w:pPr>
            <w:pStyle w:val="Spistreci1"/>
            <w:tabs>
              <w:tab w:val="left" w:pos="1134"/>
              <w:tab w:val="left" w:pos="8789"/>
            </w:tabs>
            <w:spacing w:before="120" w:after="120" w:line="264" w:lineRule="auto"/>
            <w:ind w:left="142"/>
            <w:rPr>
              <w:rFonts w:eastAsiaTheme="minorEastAsia" w:cs="Arial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035246" w:history="1">
            <w:r w:rsidRPr="00914DA0">
              <w:rPr>
                <w:rStyle w:val="Hipercze"/>
                <w:rFonts w:cs="Arial"/>
                <w:noProof/>
                <w:szCs w:val="22"/>
              </w:rPr>
              <w:t>II.2.4.3.</w:t>
            </w:r>
            <w:r w:rsidRPr="00914DA0">
              <w:rPr>
                <w:rFonts w:eastAsiaTheme="minorEastAsia" w:cs="Arial"/>
                <w:noProof/>
                <w:kern w:val="2"/>
                <w:szCs w:val="22"/>
                <w:lang w:eastAsia="pl-PL"/>
                <w14:ligatures w14:val="standardContextual"/>
              </w:rPr>
              <w:tab/>
            </w:r>
            <w:r w:rsidRPr="00914DA0">
              <w:rPr>
                <w:rStyle w:val="Hipercze"/>
                <w:rFonts w:cs="Arial"/>
                <w:noProof/>
                <w:szCs w:val="22"/>
              </w:rPr>
              <w:t>Środowiskowe domy samopomocy/kluby samopomocy dla osób z zaburzeniami psychicznymi</w:t>
            </w:r>
            <w:r w:rsidR="00914DA0" w:rsidRPr="00914DA0">
              <w:rPr>
                <w:rFonts w:cs="Arial"/>
                <w:noProof/>
                <w:webHidden/>
                <w:szCs w:val="22"/>
              </w:rPr>
              <w:tab/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begin"/>
            </w:r>
            <w:r w:rsidRPr="00914DA0">
              <w:rPr>
                <w:rFonts w:cs="Arial"/>
                <w:noProof/>
                <w:webHidden/>
                <w:szCs w:val="22"/>
              </w:rPr>
              <w:instrText xml:space="preserve"> PAGEREF _Toc142035246 \h </w:instrText>
            </w:r>
            <w:r w:rsidRPr="00914DA0">
              <w:rPr>
                <w:rFonts w:cs="Arial"/>
                <w:noProof/>
                <w:webHidden/>
                <w:szCs w:val="22"/>
              </w:rPr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separate"/>
            </w:r>
            <w:r w:rsidR="00107707">
              <w:rPr>
                <w:rFonts w:cs="Arial"/>
                <w:noProof/>
                <w:webHidden/>
                <w:szCs w:val="22"/>
              </w:rPr>
              <w:t>12</w:t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end"/>
            </w:r>
          </w:hyperlink>
        </w:p>
        <w:p w14:paraId="280373E9" w14:textId="11ABE8BB" w:rsidR="001E601C" w:rsidRPr="00914DA0" w:rsidRDefault="001E601C" w:rsidP="00914DA0">
          <w:pPr>
            <w:pStyle w:val="Spistreci3"/>
            <w:spacing w:line="264" w:lineRule="auto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5247" w:history="1">
            <w:r w:rsidRPr="00914DA0">
              <w:rPr>
                <w:rStyle w:val="Hipercze"/>
                <w:rFonts w:ascii="Arial" w:hAnsi="Arial" w:cs="Arial"/>
                <w:noProof/>
              </w:rPr>
              <w:t>III.Usługi w postaci krótkookresowego całodobowego i krótkookresowego dziennego pobytu.</w:t>
            </w:r>
            <w:r w:rsidRPr="00914DA0">
              <w:rPr>
                <w:rFonts w:ascii="Arial" w:hAnsi="Arial" w:cs="Arial"/>
                <w:noProof/>
                <w:webHidden/>
              </w:rPr>
              <w:tab/>
            </w:r>
            <w:r w:rsidRPr="00914D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14DA0">
              <w:rPr>
                <w:rFonts w:ascii="Arial" w:hAnsi="Arial" w:cs="Arial"/>
                <w:noProof/>
                <w:webHidden/>
              </w:rPr>
              <w:instrText xml:space="preserve"> PAGEREF _Toc142035247 \h </w:instrText>
            </w:r>
            <w:r w:rsidRPr="00914DA0">
              <w:rPr>
                <w:rFonts w:ascii="Arial" w:hAnsi="Arial" w:cs="Arial"/>
                <w:noProof/>
                <w:webHidden/>
              </w:rPr>
            </w:r>
            <w:r w:rsidRPr="00914D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07707">
              <w:rPr>
                <w:rFonts w:ascii="Arial" w:hAnsi="Arial" w:cs="Arial"/>
                <w:noProof/>
                <w:webHidden/>
              </w:rPr>
              <w:t>12</w:t>
            </w:r>
            <w:r w:rsidRPr="00914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78286EA" w14:textId="673FE392" w:rsidR="001E601C" w:rsidRPr="004C353C" w:rsidRDefault="001E601C" w:rsidP="00914DA0">
          <w:pPr>
            <w:pStyle w:val="Spistreci2"/>
            <w:spacing w:line="264" w:lineRule="auto"/>
            <w:rPr>
              <w:rFonts w:ascii="Arial" w:eastAsiaTheme="minorEastAsia" w:hAnsi="Arial" w:cs="Arial"/>
              <w:kern w:val="2"/>
              <w:lang w:eastAsia="pl-PL"/>
              <w14:ligatures w14:val="standardContextual"/>
            </w:rPr>
          </w:pPr>
          <w:hyperlink w:anchor="_Toc142035248" w:history="1">
            <w:r w:rsidRPr="004C353C">
              <w:rPr>
                <w:rStyle w:val="Hipercze"/>
                <w:rFonts w:ascii="Arial" w:hAnsi="Arial" w:cs="Arial"/>
              </w:rPr>
              <w:t>IV. Mieszkania wspomagane i chronione</w:t>
            </w:r>
            <w:r w:rsidRPr="004C353C">
              <w:rPr>
                <w:rFonts w:ascii="Arial" w:hAnsi="Arial" w:cs="Arial"/>
                <w:webHidden/>
              </w:rPr>
              <w:tab/>
            </w:r>
            <w:r w:rsidRPr="004C353C">
              <w:rPr>
                <w:rFonts w:ascii="Arial" w:hAnsi="Arial" w:cs="Arial"/>
                <w:webHidden/>
              </w:rPr>
              <w:fldChar w:fldCharType="begin"/>
            </w:r>
            <w:r w:rsidRPr="004C353C">
              <w:rPr>
                <w:rFonts w:ascii="Arial" w:hAnsi="Arial" w:cs="Arial"/>
                <w:webHidden/>
              </w:rPr>
              <w:instrText xml:space="preserve"> PAGEREF _Toc142035248 \h </w:instrText>
            </w:r>
            <w:r w:rsidRPr="004C353C">
              <w:rPr>
                <w:rFonts w:ascii="Arial" w:hAnsi="Arial" w:cs="Arial"/>
                <w:webHidden/>
              </w:rPr>
            </w:r>
            <w:r w:rsidRPr="004C353C">
              <w:rPr>
                <w:rFonts w:ascii="Arial" w:hAnsi="Arial" w:cs="Arial"/>
                <w:webHidden/>
              </w:rPr>
              <w:fldChar w:fldCharType="separate"/>
            </w:r>
            <w:r w:rsidR="00107707">
              <w:rPr>
                <w:rFonts w:ascii="Arial" w:hAnsi="Arial" w:cs="Arial"/>
                <w:webHidden/>
              </w:rPr>
              <w:t>13</w:t>
            </w:r>
            <w:r w:rsidRPr="004C353C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557E8D9B" w14:textId="3CBFD602" w:rsidR="001E601C" w:rsidRPr="004C353C" w:rsidRDefault="001E601C" w:rsidP="00914DA0">
          <w:pPr>
            <w:pStyle w:val="Spistreci1"/>
            <w:tabs>
              <w:tab w:val="left" w:pos="8789"/>
              <w:tab w:val="right" w:leader="dot" w:pos="9060"/>
            </w:tabs>
            <w:spacing w:before="120" w:after="120" w:line="264" w:lineRule="auto"/>
            <w:ind w:left="142"/>
            <w:rPr>
              <w:rFonts w:eastAsiaTheme="minorEastAsia" w:cs="Arial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035249" w:history="1">
            <w:r w:rsidRPr="004C353C">
              <w:rPr>
                <w:rStyle w:val="Hipercze"/>
                <w:rFonts w:eastAsiaTheme="minorHAnsi" w:cs="Arial"/>
                <w:noProof/>
                <w:szCs w:val="22"/>
                <w:lang w:eastAsia="zh-CN"/>
              </w:rPr>
              <w:t>IV.1.</w:t>
            </w:r>
            <w:r w:rsidRPr="004C353C">
              <w:rPr>
                <w:rFonts w:eastAsiaTheme="minorEastAsia" w:cs="Arial"/>
                <w:noProof/>
                <w:kern w:val="2"/>
                <w:szCs w:val="22"/>
                <w:lang w:eastAsia="pl-PL"/>
                <w14:ligatures w14:val="standardContextual"/>
              </w:rPr>
              <w:t xml:space="preserve"> </w:t>
            </w:r>
            <w:r w:rsidRPr="004C353C">
              <w:rPr>
                <w:rStyle w:val="Hipercze"/>
                <w:rFonts w:eastAsiaTheme="minorHAnsi" w:cs="Arial"/>
                <w:noProof/>
                <w:szCs w:val="22"/>
                <w:lang w:eastAsia="zh-CN"/>
              </w:rPr>
              <w:t>Mieszkania wspomagane</w:t>
            </w:r>
            <w:r w:rsidR="00914DA0" w:rsidRPr="004C353C">
              <w:rPr>
                <w:rFonts w:cs="Arial"/>
                <w:noProof/>
                <w:webHidden/>
                <w:szCs w:val="22"/>
              </w:rPr>
              <w:tab/>
            </w:r>
            <w:r w:rsidRPr="004C353C">
              <w:rPr>
                <w:rFonts w:cs="Arial"/>
                <w:noProof/>
                <w:webHidden/>
                <w:szCs w:val="22"/>
              </w:rPr>
              <w:fldChar w:fldCharType="begin"/>
            </w:r>
            <w:r w:rsidRPr="004C353C">
              <w:rPr>
                <w:rFonts w:cs="Arial"/>
                <w:noProof/>
                <w:webHidden/>
                <w:szCs w:val="22"/>
              </w:rPr>
              <w:instrText xml:space="preserve"> PAGEREF _Toc142035249 \h </w:instrText>
            </w:r>
            <w:r w:rsidRPr="004C353C">
              <w:rPr>
                <w:rFonts w:cs="Arial"/>
                <w:noProof/>
                <w:webHidden/>
                <w:szCs w:val="22"/>
              </w:rPr>
            </w:r>
            <w:r w:rsidRPr="004C353C">
              <w:rPr>
                <w:rFonts w:cs="Arial"/>
                <w:noProof/>
                <w:webHidden/>
                <w:szCs w:val="22"/>
              </w:rPr>
              <w:fldChar w:fldCharType="separate"/>
            </w:r>
            <w:r w:rsidR="00107707">
              <w:rPr>
                <w:rFonts w:cs="Arial"/>
                <w:noProof/>
                <w:webHidden/>
                <w:szCs w:val="22"/>
              </w:rPr>
              <w:t>14</w:t>
            </w:r>
            <w:r w:rsidRPr="004C353C">
              <w:rPr>
                <w:rFonts w:cs="Arial"/>
                <w:noProof/>
                <w:webHidden/>
                <w:szCs w:val="22"/>
              </w:rPr>
              <w:fldChar w:fldCharType="end"/>
            </w:r>
          </w:hyperlink>
        </w:p>
        <w:p w14:paraId="730B61E6" w14:textId="5D3F01F9" w:rsidR="001E601C" w:rsidRPr="004C353C" w:rsidRDefault="001E601C" w:rsidP="00914DA0">
          <w:pPr>
            <w:pStyle w:val="Spistreci1"/>
            <w:tabs>
              <w:tab w:val="left" w:pos="8789"/>
              <w:tab w:val="right" w:leader="dot" w:pos="9060"/>
            </w:tabs>
            <w:spacing w:before="120" w:after="120" w:line="264" w:lineRule="auto"/>
            <w:ind w:left="142"/>
            <w:rPr>
              <w:rFonts w:eastAsiaTheme="minorEastAsia" w:cs="Arial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035250" w:history="1">
            <w:r w:rsidRPr="004C353C">
              <w:rPr>
                <w:rStyle w:val="Hipercze"/>
                <w:rFonts w:cs="Arial"/>
                <w:noProof/>
                <w:szCs w:val="22"/>
              </w:rPr>
              <w:t>IV.2. Mieszkania chronione</w:t>
            </w:r>
            <w:r w:rsidR="00914DA0" w:rsidRPr="004C353C">
              <w:rPr>
                <w:rFonts w:cs="Arial"/>
                <w:noProof/>
                <w:webHidden/>
                <w:szCs w:val="22"/>
              </w:rPr>
              <w:tab/>
            </w:r>
            <w:r w:rsidRPr="004C353C">
              <w:rPr>
                <w:rFonts w:cs="Arial"/>
                <w:noProof/>
                <w:webHidden/>
                <w:szCs w:val="22"/>
              </w:rPr>
              <w:fldChar w:fldCharType="begin"/>
            </w:r>
            <w:r w:rsidRPr="004C353C">
              <w:rPr>
                <w:rFonts w:cs="Arial"/>
                <w:noProof/>
                <w:webHidden/>
                <w:szCs w:val="22"/>
              </w:rPr>
              <w:instrText xml:space="preserve"> PAGEREF _Toc142035250 \h </w:instrText>
            </w:r>
            <w:r w:rsidRPr="004C353C">
              <w:rPr>
                <w:rFonts w:cs="Arial"/>
                <w:noProof/>
                <w:webHidden/>
                <w:szCs w:val="22"/>
              </w:rPr>
            </w:r>
            <w:r w:rsidRPr="004C353C">
              <w:rPr>
                <w:rFonts w:cs="Arial"/>
                <w:noProof/>
                <w:webHidden/>
                <w:szCs w:val="22"/>
              </w:rPr>
              <w:fldChar w:fldCharType="separate"/>
            </w:r>
            <w:r w:rsidR="00107707">
              <w:rPr>
                <w:rFonts w:cs="Arial"/>
                <w:noProof/>
                <w:webHidden/>
                <w:szCs w:val="22"/>
              </w:rPr>
              <w:t>17</w:t>
            </w:r>
            <w:r w:rsidRPr="004C353C">
              <w:rPr>
                <w:rFonts w:cs="Arial"/>
                <w:noProof/>
                <w:webHidden/>
                <w:szCs w:val="22"/>
              </w:rPr>
              <w:fldChar w:fldCharType="end"/>
            </w:r>
          </w:hyperlink>
        </w:p>
        <w:p w14:paraId="16B7B8A8" w14:textId="674985B6" w:rsidR="001E601C" w:rsidRPr="004C353C" w:rsidRDefault="001E601C" w:rsidP="00914DA0">
          <w:pPr>
            <w:pStyle w:val="Spistreci2"/>
            <w:spacing w:line="264" w:lineRule="auto"/>
            <w:rPr>
              <w:rFonts w:ascii="Arial" w:eastAsiaTheme="minorEastAsia" w:hAnsi="Arial" w:cs="Arial"/>
              <w:kern w:val="2"/>
              <w:lang w:eastAsia="pl-PL"/>
              <w14:ligatures w14:val="standardContextual"/>
            </w:rPr>
          </w:pPr>
          <w:hyperlink w:anchor="_Toc142035251" w:history="1">
            <w:r w:rsidRPr="004C353C">
              <w:rPr>
                <w:rStyle w:val="Hipercze"/>
                <w:rFonts w:ascii="Arial" w:hAnsi="Arial" w:cs="Arial"/>
              </w:rPr>
              <w:t>V.</w:t>
            </w:r>
            <w:r w:rsidRPr="004C353C">
              <w:rPr>
                <w:rFonts w:ascii="Arial" w:eastAsiaTheme="minorEastAsia" w:hAnsi="Arial" w:cs="Arial"/>
                <w:kern w:val="2"/>
                <w:lang w:eastAsia="pl-PL"/>
                <w14:ligatures w14:val="standardContextual"/>
              </w:rPr>
              <w:t xml:space="preserve"> </w:t>
            </w:r>
            <w:r w:rsidRPr="004C353C">
              <w:rPr>
                <w:rStyle w:val="Hipercze"/>
                <w:rFonts w:ascii="Arial" w:hAnsi="Arial" w:cs="Arial"/>
              </w:rPr>
              <w:t>Wsparcie towarzyszące</w:t>
            </w:r>
            <w:r w:rsidRPr="004C353C">
              <w:rPr>
                <w:rFonts w:ascii="Arial" w:hAnsi="Arial" w:cs="Arial"/>
                <w:webHidden/>
              </w:rPr>
              <w:tab/>
            </w:r>
            <w:r w:rsidRPr="004C353C">
              <w:rPr>
                <w:rFonts w:ascii="Arial" w:hAnsi="Arial" w:cs="Arial"/>
                <w:webHidden/>
              </w:rPr>
              <w:fldChar w:fldCharType="begin"/>
            </w:r>
            <w:r w:rsidRPr="004C353C">
              <w:rPr>
                <w:rFonts w:ascii="Arial" w:hAnsi="Arial" w:cs="Arial"/>
                <w:webHidden/>
              </w:rPr>
              <w:instrText xml:space="preserve"> PAGEREF _Toc142035251 \h </w:instrText>
            </w:r>
            <w:r w:rsidRPr="004C353C">
              <w:rPr>
                <w:rFonts w:ascii="Arial" w:hAnsi="Arial" w:cs="Arial"/>
                <w:webHidden/>
              </w:rPr>
            </w:r>
            <w:r w:rsidRPr="004C353C">
              <w:rPr>
                <w:rFonts w:ascii="Arial" w:hAnsi="Arial" w:cs="Arial"/>
                <w:webHidden/>
              </w:rPr>
              <w:fldChar w:fldCharType="separate"/>
            </w:r>
            <w:r w:rsidR="00107707">
              <w:rPr>
                <w:rFonts w:ascii="Arial" w:hAnsi="Arial" w:cs="Arial"/>
                <w:webHidden/>
              </w:rPr>
              <w:t>18</w:t>
            </w:r>
            <w:r w:rsidRPr="004C353C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2133C180" w14:textId="0B291792" w:rsidR="001E601C" w:rsidRPr="004C353C" w:rsidRDefault="001E601C" w:rsidP="00914DA0">
          <w:pPr>
            <w:pStyle w:val="Spistreci2"/>
            <w:spacing w:line="264" w:lineRule="auto"/>
            <w:rPr>
              <w:rFonts w:ascii="Arial" w:eastAsiaTheme="minorEastAsia" w:hAnsi="Arial" w:cs="Arial"/>
              <w:kern w:val="2"/>
              <w:lang w:eastAsia="pl-PL"/>
              <w14:ligatures w14:val="standardContextual"/>
            </w:rPr>
          </w:pPr>
          <w:hyperlink w:anchor="_Toc142035252" w:history="1">
            <w:r w:rsidRPr="004C353C">
              <w:rPr>
                <w:rStyle w:val="Hipercze"/>
                <w:rFonts w:ascii="Arial" w:hAnsi="Arial" w:cs="Arial"/>
              </w:rPr>
              <w:t>VI.</w:t>
            </w:r>
            <w:r w:rsidRPr="004C353C">
              <w:rPr>
                <w:rFonts w:ascii="Arial" w:eastAsiaTheme="minorEastAsia" w:hAnsi="Arial" w:cs="Arial"/>
                <w:kern w:val="2"/>
                <w:lang w:eastAsia="pl-PL"/>
                <w14:ligatures w14:val="standardContextual"/>
              </w:rPr>
              <w:t xml:space="preserve"> </w:t>
            </w:r>
            <w:r w:rsidRPr="004C353C">
              <w:rPr>
                <w:rStyle w:val="Hipercze"/>
                <w:rFonts w:ascii="Arial" w:hAnsi="Arial" w:cs="Arial"/>
              </w:rPr>
              <w:t xml:space="preserve">Działania wspierające osoby przebywające w całodobowych instytucjach </w:t>
            </w:r>
            <w:r w:rsidRPr="004C353C">
              <w:rPr>
                <w:rStyle w:val="Hipercze"/>
                <w:rFonts w:ascii="Arial" w:hAnsi="Arial" w:cs="Arial"/>
              </w:rPr>
              <w:br/>
              <w:t>opieki</w:t>
            </w:r>
            <w:r w:rsidRPr="004C353C">
              <w:rPr>
                <w:rFonts w:ascii="Arial" w:hAnsi="Arial" w:cs="Arial"/>
                <w:webHidden/>
              </w:rPr>
              <w:tab/>
            </w:r>
            <w:r w:rsidRPr="004C353C">
              <w:rPr>
                <w:rFonts w:ascii="Arial" w:hAnsi="Arial" w:cs="Arial"/>
                <w:webHidden/>
              </w:rPr>
              <w:fldChar w:fldCharType="begin"/>
            </w:r>
            <w:r w:rsidRPr="004C353C">
              <w:rPr>
                <w:rFonts w:ascii="Arial" w:hAnsi="Arial" w:cs="Arial"/>
                <w:webHidden/>
              </w:rPr>
              <w:instrText xml:space="preserve"> PAGEREF _Toc142035252 \h </w:instrText>
            </w:r>
            <w:r w:rsidRPr="004C353C">
              <w:rPr>
                <w:rFonts w:ascii="Arial" w:hAnsi="Arial" w:cs="Arial"/>
                <w:webHidden/>
              </w:rPr>
            </w:r>
            <w:r w:rsidRPr="004C353C">
              <w:rPr>
                <w:rFonts w:ascii="Arial" w:hAnsi="Arial" w:cs="Arial"/>
                <w:webHidden/>
              </w:rPr>
              <w:fldChar w:fldCharType="separate"/>
            </w:r>
            <w:r w:rsidR="00107707">
              <w:rPr>
                <w:rFonts w:ascii="Arial" w:hAnsi="Arial" w:cs="Arial"/>
                <w:webHidden/>
              </w:rPr>
              <w:t>18</w:t>
            </w:r>
            <w:r w:rsidRPr="004C353C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59931561" w14:textId="5DB50C4B" w:rsidR="001E601C" w:rsidRPr="00914DA0" w:rsidRDefault="001E601C" w:rsidP="00914DA0">
          <w:pPr>
            <w:pStyle w:val="Spistreci2"/>
            <w:spacing w:line="264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5253" w:history="1">
            <w:r w:rsidRPr="004C353C">
              <w:rPr>
                <w:rStyle w:val="Hipercze"/>
                <w:rFonts w:ascii="Arial" w:hAnsi="Arial" w:cs="Arial"/>
              </w:rPr>
              <w:t>VII.</w:t>
            </w:r>
            <w:r w:rsidRPr="004C353C">
              <w:rPr>
                <w:rFonts w:ascii="Arial" w:eastAsiaTheme="minorEastAsia" w:hAnsi="Arial" w:cs="Arial"/>
                <w:kern w:val="2"/>
                <w:lang w:eastAsia="pl-PL"/>
                <w14:ligatures w14:val="standardContextual"/>
              </w:rPr>
              <w:t xml:space="preserve"> </w:t>
            </w:r>
            <w:r w:rsidRPr="004C353C">
              <w:rPr>
                <w:rStyle w:val="Hipercze"/>
                <w:rFonts w:ascii="Arial" w:hAnsi="Arial" w:cs="Arial"/>
              </w:rPr>
              <w:t>Działania wspierające opiekunów faktycznych</w:t>
            </w:r>
            <w:r w:rsidRPr="004C353C">
              <w:rPr>
                <w:rFonts w:ascii="Arial" w:hAnsi="Arial" w:cs="Arial"/>
                <w:webHidden/>
              </w:rPr>
              <w:tab/>
            </w:r>
            <w:r w:rsidRPr="004C353C">
              <w:rPr>
                <w:rFonts w:ascii="Arial" w:hAnsi="Arial" w:cs="Arial"/>
                <w:webHidden/>
              </w:rPr>
              <w:fldChar w:fldCharType="begin"/>
            </w:r>
            <w:r w:rsidRPr="004C353C">
              <w:rPr>
                <w:rFonts w:ascii="Arial" w:hAnsi="Arial" w:cs="Arial"/>
                <w:webHidden/>
              </w:rPr>
              <w:instrText xml:space="preserve"> PAGEREF _Toc142035253 \h </w:instrText>
            </w:r>
            <w:r w:rsidRPr="004C353C">
              <w:rPr>
                <w:rFonts w:ascii="Arial" w:hAnsi="Arial" w:cs="Arial"/>
                <w:webHidden/>
              </w:rPr>
            </w:r>
            <w:r w:rsidRPr="004C353C">
              <w:rPr>
                <w:rFonts w:ascii="Arial" w:hAnsi="Arial" w:cs="Arial"/>
                <w:webHidden/>
              </w:rPr>
              <w:fldChar w:fldCharType="separate"/>
            </w:r>
            <w:r w:rsidR="00107707">
              <w:rPr>
                <w:rFonts w:ascii="Arial" w:hAnsi="Arial" w:cs="Arial"/>
                <w:webHidden/>
              </w:rPr>
              <w:t>18</w:t>
            </w:r>
            <w:r w:rsidRPr="004C353C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AA807D2" w14:textId="38005BDF" w:rsidR="001E601C" w:rsidRPr="001E601C" w:rsidRDefault="001E601C" w:rsidP="00914DA0">
          <w:pPr>
            <w:pStyle w:val="Spistreci1"/>
            <w:tabs>
              <w:tab w:val="left" w:pos="8789"/>
              <w:tab w:val="right" w:leader="dot" w:pos="9060"/>
            </w:tabs>
            <w:spacing w:before="120" w:after="120" w:line="264" w:lineRule="auto"/>
            <w:ind w:left="142"/>
            <w:rPr>
              <w:rFonts w:eastAsiaTheme="minorEastAsia" w:cs="Arial"/>
              <w:b/>
              <w:bCs/>
              <w:noProof/>
              <w:kern w:val="2"/>
              <w:sz w:val="24"/>
              <w:lang w:eastAsia="pl-PL"/>
              <w14:ligatures w14:val="standardContextual"/>
            </w:rPr>
          </w:pPr>
          <w:hyperlink w:anchor="_Toc142035254" w:history="1">
            <w:r w:rsidRPr="001E601C">
              <w:rPr>
                <w:rStyle w:val="Hipercze"/>
                <w:rFonts w:cs="Arial"/>
                <w:b/>
                <w:bCs/>
                <w:noProof/>
                <w:sz w:val="24"/>
              </w:rPr>
              <w:t>T</w:t>
            </w:r>
            <w:r w:rsidRPr="00914DA0">
              <w:rPr>
                <w:rStyle w:val="Hipercze"/>
                <w:rFonts w:cs="Arial"/>
                <w:b/>
                <w:bCs/>
                <w:noProof/>
                <w:szCs w:val="22"/>
              </w:rPr>
              <w:t>yp projektu 2 Podnoszenie kwalifikacji i kompetencji kadr na potrzeby świadczenia usług w społeczności lokalnej oraz zapewnienie dostępu do superwizi</w:t>
            </w:r>
            <w:r w:rsidR="00914DA0" w:rsidRPr="00914DA0">
              <w:rPr>
                <w:rStyle w:val="Hipercze"/>
                <w:rFonts w:cs="Arial"/>
                <w:b/>
                <w:bCs/>
                <w:noProof/>
                <w:szCs w:val="22"/>
              </w:rPr>
              <w:t>j</w:t>
            </w:r>
            <w:r w:rsidR="00914DA0">
              <w:rPr>
                <w:rFonts w:cs="Arial"/>
                <w:b/>
                <w:bCs/>
                <w:noProof/>
                <w:webHidden/>
                <w:sz w:val="24"/>
              </w:rPr>
              <w:tab/>
            </w:r>
            <w:r w:rsidRPr="001E601C">
              <w:rPr>
                <w:rFonts w:cs="Arial"/>
                <w:b/>
                <w:bCs/>
                <w:noProof/>
                <w:webHidden/>
                <w:sz w:val="24"/>
              </w:rPr>
              <w:fldChar w:fldCharType="begin"/>
            </w:r>
            <w:r w:rsidRPr="001E601C">
              <w:rPr>
                <w:rFonts w:cs="Arial"/>
                <w:b/>
                <w:bCs/>
                <w:noProof/>
                <w:webHidden/>
                <w:sz w:val="24"/>
              </w:rPr>
              <w:instrText xml:space="preserve"> PAGEREF _Toc142035254 \h </w:instrText>
            </w:r>
            <w:r w:rsidRPr="001E601C">
              <w:rPr>
                <w:rFonts w:cs="Arial"/>
                <w:b/>
                <w:bCs/>
                <w:noProof/>
                <w:webHidden/>
                <w:sz w:val="24"/>
              </w:rPr>
            </w:r>
            <w:r w:rsidRPr="001E601C">
              <w:rPr>
                <w:rFonts w:cs="Arial"/>
                <w:b/>
                <w:bCs/>
                <w:noProof/>
                <w:webHidden/>
                <w:sz w:val="24"/>
              </w:rPr>
              <w:fldChar w:fldCharType="separate"/>
            </w:r>
            <w:r w:rsidR="00107707">
              <w:rPr>
                <w:rFonts w:cs="Arial"/>
                <w:b/>
                <w:bCs/>
                <w:noProof/>
                <w:webHidden/>
                <w:sz w:val="24"/>
              </w:rPr>
              <w:t>19</w:t>
            </w:r>
            <w:r w:rsidRPr="001E601C">
              <w:rPr>
                <w:rFonts w:cs="Arial"/>
                <w:b/>
                <w:bCs/>
                <w:noProof/>
                <w:webHidden/>
                <w:sz w:val="24"/>
              </w:rPr>
              <w:fldChar w:fldCharType="end"/>
            </w:r>
          </w:hyperlink>
        </w:p>
        <w:p w14:paraId="1B40FE79" w14:textId="77B8F8D1" w:rsidR="001E601C" w:rsidRPr="00914DA0" w:rsidRDefault="001E601C" w:rsidP="00914DA0">
          <w:pPr>
            <w:pStyle w:val="Spistreci1"/>
            <w:tabs>
              <w:tab w:val="left" w:pos="8789"/>
              <w:tab w:val="right" w:leader="dot" w:pos="9060"/>
            </w:tabs>
            <w:spacing w:before="120" w:after="120" w:line="264" w:lineRule="auto"/>
            <w:ind w:left="142"/>
            <w:rPr>
              <w:rFonts w:eastAsiaTheme="minorEastAsia" w:cs="Arial"/>
              <w:b/>
              <w:bCs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035255" w:history="1">
            <w:r w:rsidRPr="00914DA0">
              <w:rPr>
                <w:rStyle w:val="Hipercze"/>
                <w:rFonts w:cs="Arial"/>
                <w:b/>
                <w:bCs/>
                <w:noProof/>
                <w:szCs w:val="22"/>
              </w:rPr>
              <w:t>Wskaźniki</w:t>
            </w:r>
            <w:r w:rsidR="00914DA0" w:rsidRPr="00914DA0">
              <w:rPr>
                <w:rFonts w:cs="Arial"/>
                <w:b/>
                <w:bCs/>
                <w:noProof/>
                <w:webHidden/>
                <w:szCs w:val="22"/>
              </w:rPr>
              <w:tab/>
            </w:r>
            <w:r w:rsidRPr="00914DA0">
              <w:rPr>
                <w:rFonts w:cs="Arial"/>
                <w:b/>
                <w:bCs/>
                <w:noProof/>
                <w:webHidden/>
                <w:szCs w:val="22"/>
              </w:rPr>
              <w:fldChar w:fldCharType="begin"/>
            </w:r>
            <w:r w:rsidRPr="00914DA0">
              <w:rPr>
                <w:rFonts w:cs="Arial"/>
                <w:b/>
                <w:bCs/>
                <w:noProof/>
                <w:webHidden/>
                <w:szCs w:val="22"/>
              </w:rPr>
              <w:instrText xml:space="preserve"> PAGEREF _Toc142035255 \h </w:instrText>
            </w:r>
            <w:r w:rsidRPr="00914DA0">
              <w:rPr>
                <w:rFonts w:cs="Arial"/>
                <w:b/>
                <w:bCs/>
                <w:noProof/>
                <w:webHidden/>
                <w:szCs w:val="22"/>
              </w:rPr>
            </w:r>
            <w:r w:rsidRPr="00914DA0">
              <w:rPr>
                <w:rFonts w:cs="Arial"/>
                <w:b/>
                <w:bCs/>
                <w:noProof/>
                <w:webHidden/>
                <w:szCs w:val="22"/>
              </w:rPr>
              <w:fldChar w:fldCharType="separate"/>
            </w:r>
            <w:r w:rsidR="00107707">
              <w:rPr>
                <w:rFonts w:cs="Arial"/>
                <w:b/>
                <w:bCs/>
                <w:noProof/>
                <w:webHidden/>
                <w:szCs w:val="22"/>
              </w:rPr>
              <w:t>20</w:t>
            </w:r>
            <w:r w:rsidRPr="00914DA0">
              <w:rPr>
                <w:rFonts w:cs="Arial"/>
                <w:b/>
                <w:bCs/>
                <w:noProof/>
                <w:webHidden/>
                <w:szCs w:val="22"/>
              </w:rPr>
              <w:fldChar w:fldCharType="end"/>
            </w:r>
          </w:hyperlink>
        </w:p>
        <w:p w14:paraId="276F331D" w14:textId="222979A0" w:rsidR="001E601C" w:rsidRPr="00914DA0" w:rsidRDefault="001E601C" w:rsidP="00914DA0">
          <w:pPr>
            <w:pStyle w:val="Spistreci1"/>
            <w:tabs>
              <w:tab w:val="left" w:pos="8647"/>
              <w:tab w:val="right" w:leader="dot" w:pos="9060"/>
            </w:tabs>
            <w:spacing w:before="120" w:after="120" w:line="264" w:lineRule="auto"/>
            <w:ind w:left="142"/>
            <w:rPr>
              <w:rFonts w:eastAsiaTheme="minorEastAsia" w:cs="Arial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035256" w:history="1">
            <w:r w:rsidRPr="00914DA0">
              <w:rPr>
                <w:rStyle w:val="Hipercze"/>
                <w:rFonts w:cs="Arial"/>
                <w:noProof/>
                <w:szCs w:val="22"/>
                <w:lang w:eastAsia="pl-PL"/>
              </w:rPr>
              <w:t>I.</w:t>
            </w:r>
            <w:r w:rsidRPr="00914DA0">
              <w:rPr>
                <w:rFonts w:eastAsiaTheme="minorEastAsia" w:cs="Arial"/>
                <w:noProof/>
                <w:kern w:val="2"/>
                <w:szCs w:val="22"/>
                <w:lang w:eastAsia="pl-PL"/>
                <w14:ligatures w14:val="standardContextual"/>
              </w:rPr>
              <w:t xml:space="preserve"> </w:t>
            </w:r>
            <w:r w:rsidRPr="00914DA0">
              <w:rPr>
                <w:rStyle w:val="Hipercze"/>
                <w:rFonts w:cs="Arial"/>
                <w:noProof/>
                <w:szCs w:val="22"/>
                <w:lang w:eastAsia="pl-PL"/>
              </w:rPr>
              <w:t>Wskaźniki produktu:</w:t>
            </w:r>
            <w:r w:rsidR="00914DA0" w:rsidRPr="00914DA0">
              <w:rPr>
                <w:rFonts w:cs="Arial"/>
                <w:noProof/>
                <w:webHidden/>
                <w:szCs w:val="22"/>
              </w:rPr>
              <w:tab/>
              <w:t xml:space="preserve"> </w:t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begin"/>
            </w:r>
            <w:r w:rsidRPr="00914DA0">
              <w:rPr>
                <w:rFonts w:cs="Arial"/>
                <w:noProof/>
                <w:webHidden/>
                <w:szCs w:val="22"/>
              </w:rPr>
              <w:instrText xml:space="preserve"> PAGEREF _Toc142035256 \h </w:instrText>
            </w:r>
            <w:r w:rsidRPr="00914DA0">
              <w:rPr>
                <w:rFonts w:cs="Arial"/>
                <w:noProof/>
                <w:webHidden/>
                <w:szCs w:val="22"/>
              </w:rPr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separate"/>
            </w:r>
            <w:r w:rsidR="00107707">
              <w:rPr>
                <w:rFonts w:cs="Arial"/>
                <w:noProof/>
                <w:webHidden/>
                <w:szCs w:val="22"/>
              </w:rPr>
              <w:t>20</w:t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end"/>
            </w:r>
          </w:hyperlink>
        </w:p>
        <w:p w14:paraId="70089A20" w14:textId="24D27409" w:rsidR="001E601C" w:rsidRPr="00914DA0" w:rsidRDefault="001E601C" w:rsidP="00914DA0">
          <w:pPr>
            <w:pStyle w:val="Spistreci1"/>
            <w:tabs>
              <w:tab w:val="left" w:pos="8647"/>
              <w:tab w:val="right" w:leader="dot" w:pos="9060"/>
            </w:tabs>
            <w:spacing w:before="120" w:after="120" w:line="264" w:lineRule="auto"/>
            <w:ind w:left="142"/>
            <w:rPr>
              <w:rFonts w:eastAsiaTheme="minorEastAsia" w:cs="Arial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035257" w:history="1">
            <w:r w:rsidRPr="00914DA0">
              <w:rPr>
                <w:rStyle w:val="Hipercze"/>
                <w:rFonts w:cs="Arial"/>
                <w:noProof/>
                <w:szCs w:val="22"/>
                <w:lang w:eastAsia="pl-PL"/>
              </w:rPr>
              <w:t>II.</w:t>
            </w:r>
            <w:r w:rsidRPr="00914DA0">
              <w:rPr>
                <w:rFonts w:eastAsiaTheme="minorEastAsia" w:cs="Arial"/>
                <w:noProof/>
                <w:kern w:val="2"/>
                <w:szCs w:val="22"/>
                <w:lang w:eastAsia="pl-PL"/>
                <w14:ligatures w14:val="standardContextual"/>
              </w:rPr>
              <w:t xml:space="preserve"> </w:t>
            </w:r>
            <w:r w:rsidRPr="00914DA0">
              <w:rPr>
                <w:rStyle w:val="Hipercze"/>
                <w:rFonts w:cs="Arial"/>
                <w:noProof/>
                <w:szCs w:val="22"/>
                <w:lang w:eastAsia="pl-PL"/>
              </w:rPr>
              <w:t>Wskaźniki rezultatu:</w:t>
            </w:r>
            <w:r w:rsidR="00914DA0" w:rsidRPr="00914DA0">
              <w:rPr>
                <w:rFonts w:cs="Arial"/>
                <w:noProof/>
                <w:webHidden/>
                <w:szCs w:val="22"/>
              </w:rPr>
              <w:tab/>
              <w:t xml:space="preserve"> </w:t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begin"/>
            </w:r>
            <w:r w:rsidRPr="00914DA0">
              <w:rPr>
                <w:rFonts w:cs="Arial"/>
                <w:noProof/>
                <w:webHidden/>
                <w:szCs w:val="22"/>
              </w:rPr>
              <w:instrText xml:space="preserve"> PAGEREF _Toc142035257 \h </w:instrText>
            </w:r>
            <w:r w:rsidRPr="00914DA0">
              <w:rPr>
                <w:rFonts w:cs="Arial"/>
                <w:noProof/>
                <w:webHidden/>
                <w:szCs w:val="22"/>
              </w:rPr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separate"/>
            </w:r>
            <w:r w:rsidR="00107707">
              <w:rPr>
                <w:rFonts w:cs="Arial"/>
                <w:noProof/>
                <w:webHidden/>
                <w:szCs w:val="22"/>
              </w:rPr>
              <w:t>21</w:t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end"/>
            </w:r>
          </w:hyperlink>
        </w:p>
        <w:p w14:paraId="150DBF7B" w14:textId="5E734CF0" w:rsidR="001E601C" w:rsidRPr="001E601C" w:rsidRDefault="001E601C" w:rsidP="00914DA0">
          <w:pPr>
            <w:pStyle w:val="Spistreci1"/>
            <w:tabs>
              <w:tab w:val="left" w:pos="8789"/>
              <w:tab w:val="right" w:leader="dot" w:pos="9060"/>
            </w:tabs>
            <w:spacing w:before="120" w:after="120" w:line="264" w:lineRule="auto"/>
            <w:ind w:left="142"/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hyperlink w:anchor="_Toc142035258" w:history="1">
            <w:r w:rsidRPr="00914DA0">
              <w:rPr>
                <w:rStyle w:val="Hipercze"/>
                <w:rFonts w:cs="Arial"/>
                <w:noProof/>
                <w:szCs w:val="22"/>
                <w:lang w:eastAsia="pl-PL"/>
              </w:rPr>
              <w:t>III.</w:t>
            </w:r>
            <w:r w:rsidRPr="00914DA0">
              <w:rPr>
                <w:rFonts w:eastAsiaTheme="minorEastAsia" w:cs="Arial"/>
                <w:noProof/>
                <w:kern w:val="2"/>
                <w:szCs w:val="22"/>
                <w:lang w:eastAsia="pl-PL"/>
                <w14:ligatures w14:val="standardContextual"/>
              </w:rPr>
              <w:t xml:space="preserve"> </w:t>
            </w:r>
            <w:r w:rsidRPr="00914DA0">
              <w:rPr>
                <w:rStyle w:val="Hipercze"/>
                <w:rFonts w:cs="Arial"/>
                <w:noProof/>
                <w:szCs w:val="22"/>
                <w:lang w:eastAsia="pl-PL"/>
              </w:rPr>
              <w:t>Inne wspólne wskaźniki produktu dla EFS+:</w:t>
            </w:r>
            <w:r w:rsidR="00914DA0" w:rsidRPr="00914DA0">
              <w:rPr>
                <w:rFonts w:cs="Arial"/>
                <w:noProof/>
                <w:webHidden/>
                <w:szCs w:val="22"/>
              </w:rPr>
              <w:tab/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begin"/>
            </w:r>
            <w:r w:rsidRPr="00914DA0">
              <w:rPr>
                <w:rFonts w:cs="Arial"/>
                <w:noProof/>
                <w:webHidden/>
                <w:szCs w:val="22"/>
              </w:rPr>
              <w:instrText xml:space="preserve"> PAGEREF _Toc142035258 \h </w:instrText>
            </w:r>
            <w:r w:rsidRPr="00914DA0">
              <w:rPr>
                <w:rFonts w:cs="Arial"/>
                <w:noProof/>
                <w:webHidden/>
                <w:szCs w:val="22"/>
              </w:rPr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separate"/>
            </w:r>
            <w:r w:rsidR="00107707">
              <w:rPr>
                <w:rFonts w:cs="Arial"/>
                <w:noProof/>
                <w:webHidden/>
                <w:szCs w:val="22"/>
              </w:rPr>
              <w:t>25</w:t>
            </w:r>
            <w:r w:rsidRPr="00914DA0">
              <w:rPr>
                <w:rFonts w:cs="Arial"/>
                <w:noProof/>
                <w:webHidden/>
                <w:szCs w:val="22"/>
              </w:rPr>
              <w:fldChar w:fldCharType="end"/>
            </w:r>
          </w:hyperlink>
        </w:p>
        <w:p w14:paraId="5DEEE652" w14:textId="77777777" w:rsidR="00914DA0" w:rsidRDefault="00F34CF2" w:rsidP="00914DA0">
          <w:pPr>
            <w:spacing w:before="120" w:after="120" w:line="264" w:lineRule="auto"/>
            <w:rPr>
              <w:rFonts w:ascii="Arial" w:hAnsi="Arial" w:cs="Arial"/>
              <w:sz w:val="24"/>
              <w:szCs w:val="24"/>
            </w:rPr>
          </w:pPr>
          <w:r w:rsidRPr="001E601C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6C8534DE" w14:textId="77777777" w:rsidR="00914DA0" w:rsidRDefault="00914DA0" w:rsidP="00914DA0">
          <w:pPr>
            <w:spacing w:before="120" w:after="120" w:line="264" w:lineRule="auto"/>
            <w:rPr>
              <w:rFonts w:ascii="Arial" w:hAnsi="Arial" w:cs="Arial"/>
              <w:sz w:val="24"/>
              <w:szCs w:val="24"/>
            </w:rPr>
          </w:pPr>
        </w:p>
        <w:p w14:paraId="16D91364" w14:textId="3106CA22" w:rsidR="00DB0BA8" w:rsidRPr="001E601C" w:rsidRDefault="00E90F71" w:rsidP="00914DA0">
          <w:pPr>
            <w:spacing w:before="120" w:after="120" w:line="264" w:lineRule="auto"/>
            <w:rPr>
              <w:rFonts w:ascii="Arial" w:hAnsi="Arial" w:cs="Arial"/>
              <w:sz w:val="24"/>
              <w:szCs w:val="24"/>
            </w:rPr>
          </w:pPr>
        </w:p>
      </w:sdtContent>
    </w:sdt>
    <w:p w14:paraId="2F018AAA" w14:textId="13C15D13" w:rsidR="00600109" w:rsidRPr="003C02CC" w:rsidRDefault="00600109" w:rsidP="00D218B8">
      <w:pPr>
        <w:pStyle w:val="Nag2"/>
        <w:numPr>
          <w:ilvl w:val="0"/>
          <w:numId w:val="89"/>
        </w:numPr>
        <w:spacing w:before="120" w:after="120" w:line="312" w:lineRule="auto"/>
        <w:ind w:left="567" w:hanging="567"/>
        <w:jc w:val="left"/>
        <w:rPr>
          <w:sz w:val="24"/>
          <w:szCs w:val="24"/>
        </w:rPr>
      </w:pPr>
      <w:bookmarkStart w:id="2" w:name="_Toc142035233"/>
      <w:bookmarkEnd w:id="0"/>
      <w:bookmarkEnd w:id="1"/>
      <w:r w:rsidRPr="003C02CC">
        <w:rPr>
          <w:sz w:val="24"/>
          <w:szCs w:val="24"/>
        </w:rPr>
        <w:lastRenderedPageBreak/>
        <w:t>Wstęp</w:t>
      </w:r>
      <w:bookmarkEnd w:id="2"/>
    </w:p>
    <w:p w14:paraId="693155AD" w14:textId="14883915" w:rsidR="00600109" w:rsidRPr="003C02CC" w:rsidRDefault="00575A3E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pl-PL"/>
        </w:rPr>
      </w:pPr>
      <w:r w:rsidRPr="003C02CC">
        <w:rPr>
          <w:rFonts w:ascii="Arial" w:hAnsi="Arial" w:cs="Arial"/>
          <w:sz w:val="24"/>
          <w:szCs w:val="24"/>
        </w:rPr>
        <w:t>D</w:t>
      </w:r>
      <w:r w:rsidR="00600109" w:rsidRPr="003C02CC">
        <w:rPr>
          <w:rFonts w:ascii="Arial" w:hAnsi="Arial" w:cs="Arial"/>
          <w:sz w:val="24"/>
          <w:szCs w:val="24"/>
        </w:rPr>
        <w:t>okument</w:t>
      </w:r>
      <w:r w:rsidRPr="003C02CC">
        <w:rPr>
          <w:rFonts w:ascii="Arial" w:hAnsi="Arial" w:cs="Arial"/>
          <w:sz w:val="24"/>
          <w:szCs w:val="24"/>
        </w:rPr>
        <w:t xml:space="preserve"> reguluje </w:t>
      </w:r>
      <w:r w:rsidR="00600109" w:rsidRPr="003C02CC">
        <w:rPr>
          <w:rFonts w:ascii="Arial" w:hAnsi="Arial" w:cs="Arial"/>
          <w:sz w:val="24"/>
          <w:szCs w:val="24"/>
        </w:rPr>
        <w:t xml:space="preserve">kwestie związane z realizacją w województwie łódzkim projektów w ramach </w:t>
      </w:r>
      <w:r w:rsidR="00682060" w:rsidRPr="003C02CC">
        <w:rPr>
          <w:rFonts w:ascii="Arial" w:hAnsi="Arial" w:cs="Arial"/>
          <w:sz w:val="24"/>
          <w:szCs w:val="24"/>
        </w:rPr>
        <w:t>D</w:t>
      </w:r>
      <w:r w:rsidR="00600109" w:rsidRPr="003C02CC">
        <w:rPr>
          <w:rFonts w:ascii="Arial" w:hAnsi="Arial" w:cs="Arial"/>
          <w:sz w:val="24"/>
          <w:szCs w:val="24"/>
        </w:rPr>
        <w:t xml:space="preserve">ziałania </w:t>
      </w:r>
      <w:r w:rsidR="00682060" w:rsidRPr="003C02CC">
        <w:rPr>
          <w:rFonts w:ascii="Arial" w:hAnsi="Arial" w:cs="Arial"/>
          <w:sz w:val="24"/>
          <w:szCs w:val="24"/>
        </w:rPr>
        <w:t>FELD.07.0</w:t>
      </w:r>
      <w:r w:rsidR="0062439A" w:rsidRPr="003C02CC">
        <w:rPr>
          <w:rFonts w:ascii="Arial" w:hAnsi="Arial" w:cs="Arial"/>
          <w:sz w:val="24"/>
          <w:szCs w:val="24"/>
        </w:rPr>
        <w:t>9</w:t>
      </w:r>
      <w:r w:rsidR="00600109" w:rsidRPr="003C02CC">
        <w:rPr>
          <w:rFonts w:ascii="Arial" w:hAnsi="Arial" w:cs="Arial"/>
          <w:sz w:val="24"/>
          <w:szCs w:val="24"/>
        </w:rPr>
        <w:t xml:space="preserve"> </w:t>
      </w:r>
      <w:r w:rsidR="0062439A" w:rsidRPr="003C02CC">
        <w:rPr>
          <w:rStyle w:val="Uwydatnieni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Usługi </w:t>
      </w:r>
      <w:r w:rsidR="002B6047" w:rsidRPr="003C02CC">
        <w:rPr>
          <w:rStyle w:val="Uwydatnienie"/>
          <w:rFonts w:ascii="Arial" w:hAnsi="Arial" w:cs="Arial"/>
          <w:color w:val="333333"/>
          <w:sz w:val="24"/>
          <w:szCs w:val="24"/>
          <w:shd w:val="clear" w:color="auto" w:fill="FFFFFF"/>
        </w:rPr>
        <w:t>społeczne</w:t>
      </w:r>
      <w:r w:rsidR="005A35DE">
        <w:rPr>
          <w:rStyle w:val="Uwydatnieni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 zdrowotne,</w:t>
      </w:r>
      <w:r w:rsidR="00600109" w:rsidRPr="003C02CC">
        <w:rPr>
          <w:rStyle w:val="Uwydatnieni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00109" w:rsidRPr="003C02CC">
        <w:rPr>
          <w:rFonts w:ascii="Arial" w:hAnsi="Arial" w:cs="Arial"/>
          <w:sz w:val="24"/>
          <w:szCs w:val="24"/>
        </w:rPr>
        <w:t xml:space="preserve">określone w Szczegółowym Opisie </w:t>
      </w:r>
      <w:r w:rsidR="00682060" w:rsidRPr="003C02CC">
        <w:rPr>
          <w:rFonts w:ascii="Arial" w:hAnsi="Arial" w:cs="Arial"/>
          <w:sz w:val="24"/>
          <w:szCs w:val="24"/>
        </w:rPr>
        <w:t xml:space="preserve">Priorytetów </w:t>
      </w:r>
      <w:r w:rsidRPr="003C02CC">
        <w:rPr>
          <w:rFonts w:ascii="Arial" w:hAnsi="Arial" w:cs="Arial"/>
          <w:sz w:val="24"/>
          <w:szCs w:val="24"/>
        </w:rPr>
        <w:t>p</w:t>
      </w:r>
      <w:r w:rsidR="00682060" w:rsidRPr="003C02CC">
        <w:rPr>
          <w:rFonts w:ascii="Arial" w:hAnsi="Arial" w:cs="Arial"/>
          <w:sz w:val="24"/>
          <w:szCs w:val="24"/>
        </w:rPr>
        <w:t>rogramu Fundusze Europejskie dla Łódzkiego 2021-2027</w:t>
      </w:r>
    </w:p>
    <w:p w14:paraId="24B0B759" w14:textId="4E0F2B95" w:rsidR="00600109" w:rsidRDefault="00600109" w:rsidP="003C02CC">
      <w:pPr>
        <w:spacing w:before="120" w:after="120" w:line="312" w:lineRule="auto"/>
        <w:rPr>
          <w:rStyle w:val="Hipercze"/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t xml:space="preserve">WUP w Łodzi zastrzega sobie prawo wprowadzania zmian w niniejszych </w:t>
      </w:r>
      <w:r w:rsidR="00151A03" w:rsidRPr="003C02CC">
        <w:rPr>
          <w:rFonts w:ascii="Arial" w:hAnsi="Arial" w:cs="Arial"/>
          <w:i/>
          <w:sz w:val="24"/>
          <w:szCs w:val="24"/>
        </w:rPr>
        <w:t xml:space="preserve">Wymaganiach </w:t>
      </w:r>
      <w:r w:rsidRPr="003C02CC">
        <w:rPr>
          <w:rFonts w:ascii="Arial" w:hAnsi="Arial" w:cs="Arial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="008836EE" w:rsidRPr="003C02CC">
          <w:rPr>
            <w:rStyle w:val="Hipercze"/>
            <w:rFonts w:ascii="Arial" w:hAnsi="Arial" w:cs="Arial"/>
            <w:sz w:val="24"/>
            <w:szCs w:val="24"/>
          </w:rPr>
          <w:t>www.funduszeUE.wup.lodz.pl</w:t>
        </w:r>
      </w:hyperlink>
      <w:r w:rsidR="007569A7">
        <w:rPr>
          <w:rStyle w:val="Hipercze"/>
          <w:rFonts w:ascii="Arial" w:hAnsi="Arial" w:cs="Arial"/>
          <w:sz w:val="24"/>
          <w:szCs w:val="24"/>
        </w:rPr>
        <w:t>.</w:t>
      </w:r>
    </w:p>
    <w:p w14:paraId="76A3E7EB" w14:textId="77777777" w:rsidR="007569A7" w:rsidRPr="003C02CC" w:rsidRDefault="007569A7" w:rsidP="003C02CC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012FECD6" w14:textId="607108CB" w:rsidR="00757BB5" w:rsidRPr="003C02CC" w:rsidRDefault="00757BB5" w:rsidP="007569A7">
      <w:pPr>
        <w:pStyle w:val="Nagwek2"/>
        <w:numPr>
          <w:ilvl w:val="0"/>
          <w:numId w:val="89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bookmarkStart w:id="3" w:name="_Toc142035234"/>
      <w:r>
        <w:rPr>
          <w:rFonts w:ascii="Arial" w:hAnsi="Arial" w:cs="Arial"/>
          <w:color w:val="000000" w:themeColor="text1"/>
          <w:sz w:val="24"/>
          <w:szCs w:val="24"/>
        </w:rPr>
        <w:t>Typ projektu</w:t>
      </w:r>
      <w:bookmarkEnd w:id="3"/>
    </w:p>
    <w:p w14:paraId="429D62D0" w14:textId="77777777" w:rsidR="00757BB5" w:rsidRPr="004165D3" w:rsidRDefault="00757BB5" w:rsidP="00D218B8">
      <w:pPr>
        <w:pStyle w:val="Akapitzlist"/>
        <w:numPr>
          <w:ilvl w:val="0"/>
          <w:numId w:val="40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4165D3">
        <w:rPr>
          <w:rFonts w:ascii="Arial" w:hAnsi="Arial" w:cs="Arial"/>
          <w:sz w:val="24"/>
          <w:szCs w:val="24"/>
        </w:rPr>
        <w:t>Typy projektu przewidziane do realizacji w ramach naboru to:</w:t>
      </w:r>
    </w:p>
    <w:p w14:paraId="2AE495E3" w14:textId="77777777" w:rsidR="00757BB5" w:rsidRPr="004165D3" w:rsidRDefault="00757BB5" w:rsidP="00D218B8">
      <w:pPr>
        <w:pStyle w:val="Akapitzlist"/>
        <w:numPr>
          <w:ilvl w:val="5"/>
          <w:numId w:val="39"/>
        </w:numPr>
        <w:tabs>
          <w:tab w:val="clear" w:pos="4500"/>
        </w:tabs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pl-PL"/>
        </w:rPr>
        <w:t>r</w:t>
      </w:r>
      <w:r w:rsidRPr="004165D3">
        <w:rPr>
          <w:rFonts w:ascii="Arial" w:hAnsi="Arial" w:cs="Arial"/>
          <w:bCs/>
          <w:sz w:val="24"/>
          <w:szCs w:val="24"/>
          <w:lang w:eastAsia="pl-PL"/>
        </w:rPr>
        <w:t>ozwój usług społecznych</w:t>
      </w:r>
    </w:p>
    <w:p w14:paraId="1E56F484" w14:textId="77777777" w:rsidR="00757BB5" w:rsidRPr="004165D3" w:rsidRDefault="00757BB5" w:rsidP="00D218B8">
      <w:pPr>
        <w:pStyle w:val="Akapitzlist"/>
        <w:numPr>
          <w:ilvl w:val="5"/>
          <w:numId w:val="39"/>
        </w:numPr>
        <w:tabs>
          <w:tab w:val="clear" w:pos="4500"/>
        </w:tabs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Pr="004165D3">
        <w:rPr>
          <w:rFonts w:ascii="Arial" w:hAnsi="Arial" w:cs="Arial"/>
          <w:bCs/>
          <w:sz w:val="24"/>
          <w:szCs w:val="24"/>
        </w:rPr>
        <w:t xml:space="preserve">odnoszenie kwalifikacji i kompetencji kadr na potrzeby świadczenia usług w społeczności lokalnej oraz zapewnienie dostępu do </w:t>
      </w:r>
      <w:proofErr w:type="spellStart"/>
      <w:r w:rsidRPr="004165D3">
        <w:rPr>
          <w:rFonts w:ascii="Arial" w:hAnsi="Arial" w:cs="Arial"/>
          <w:bCs/>
          <w:sz w:val="24"/>
          <w:szCs w:val="24"/>
        </w:rPr>
        <w:t>superwizji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08EF37A2" w14:textId="77777777" w:rsidR="00757BB5" w:rsidRPr="00757BB5" w:rsidRDefault="00757BB5" w:rsidP="00D218B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Typ projektu „p</w:t>
      </w:r>
      <w:r w:rsidRPr="004165D3">
        <w:rPr>
          <w:rFonts w:ascii="Arial" w:hAnsi="Arial" w:cs="Arial"/>
          <w:bCs/>
          <w:sz w:val="24"/>
          <w:szCs w:val="24"/>
        </w:rPr>
        <w:t xml:space="preserve">odnoszenie kwalifikacji i kompetencji kadr na potrzeby świadczenia usług w społeczności lokalnej oraz zapewnienie dostępu do </w:t>
      </w:r>
      <w:proofErr w:type="spellStart"/>
      <w:r w:rsidRPr="004165D3">
        <w:rPr>
          <w:rFonts w:ascii="Arial" w:hAnsi="Arial" w:cs="Arial"/>
          <w:bCs/>
          <w:sz w:val="24"/>
          <w:szCs w:val="24"/>
        </w:rPr>
        <w:t>superwizji</w:t>
      </w:r>
      <w:proofErr w:type="spellEnd"/>
      <w:r>
        <w:rPr>
          <w:rFonts w:ascii="Arial" w:hAnsi="Arial" w:cs="Arial"/>
          <w:bCs/>
          <w:sz w:val="24"/>
          <w:szCs w:val="24"/>
        </w:rPr>
        <w:t>” może być realizowany pod warunkiem świadczenia usług społecznych w ramach projektu.</w:t>
      </w:r>
    </w:p>
    <w:p w14:paraId="13A8EFA3" w14:textId="77777777" w:rsidR="00757BB5" w:rsidRDefault="00757BB5" w:rsidP="00D218B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musi być realizowane w oparciu o:</w:t>
      </w:r>
    </w:p>
    <w:p w14:paraId="52FE00CD" w14:textId="77777777" w:rsidR="00757BB5" w:rsidRPr="0041361C" w:rsidRDefault="00757BB5" w:rsidP="00D218B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41361C">
        <w:rPr>
          <w:rFonts w:ascii="Arial" w:hAnsi="Arial" w:cs="Arial"/>
          <w:color w:val="000000" w:themeColor="text1"/>
          <w:sz w:val="24"/>
          <w:szCs w:val="24"/>
        </w:rPr>
        <w:t>Program Regionalny Fundusze Europejskie dla Łódzkiego 2021-2027,</w:t>
      </w:r>
    </w:p>
    <w:p w14:paraId="7571A856" w14:textId="77777777" w:rsidR="00757BB5" w:rsidRPr="0041361C" w:rsidRDefault="00757BB5" w:rsidP="00D218B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41361C">
        <w:rPr>
          <w:rFonts w:ascii="Arial" w:hAnsi="Arial" w:cs="Arial"/>
          <w:color w:val="000000" w:themeColor="text1"/>
          <w:sz w:val="24"/>
          <w:szCs w:val="24"/>
        </w:rPr>
        <w:t>Szczegółowy Opis Priorytetów Programu Fundusze Europejskie dla Łódzkiego 2021-2027,</w:t>
      </w:r>
    </w:p>
    <w:p w14:paraId="2453F2B7" w14:textId="77777777" w:rsidR="00757BB5" w:rsidRPr="0041361C" w:rsidRDefault="00757BB5" w:rsidP="00D218B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4136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Regionalny Plan Rozwoju Usług Społecznych i </w:t>
      </w:r>
      <w:proofErr w:type="spellStart"/>
      <w:r w:rsidRPr="0041361C">
        <w:rPr>
          <w:rFonts w:ascii="Arial" w:eastAsia="Times New Roman" w:hAnsi="Arial" w:cs="Arial"/>
          <w:color w:val="000000" w:themeColor="text1"/>
          <w:sz w:val="24"/>
          <w:szCs w:val="24"/>
        </w:rPr>
        <w:t>Deinstytucjonalizacji</w:t>
      </w:r>
      <w:proofErr w:type="spellEnd"/>
      <w:r w:rsidRPr="004136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Pr="0041361C">
        <w:rPr>
          <w:rFonts w:ascii="Arial" w:eastAsia="Times New Roman" w:hAnsi="Arial" w:cs="Arial"/>
          <w:color w:val="000000" w:themeColor="text1"/>
          <w:sz w:val="24"/>
          <w:szCs w:val="24"/>
        </w:rPr>
        <w:t>la Województwa Łódzkiego na lata 2023-2025,</w:t>
      </w:r>
    </w:p>
    <w:p w14:paraId="4393198B" w14:textId="77777777" w:rsidR="00757BB5" w:rsidRPr="0041361C" w:rsidRDefault="00757BB5" w:rsidP="00D218B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41361C">
        <w:rPr>
          <w:rFonts w:ascii="Arial" w:eastAsia="Times New Roman" w:hAnsi="Arial" w:cs="Arial"/>
          <w:color w:val="000000" w:themeColor="text1"/>
          <w:sz w:val="24"/>
          <w:szCs w:val="24"/>
        </w:rPr>
        <w:t>Strategi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ę</w:t>
      </w:r>
      <w:r w:rsidRPr="004136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Rozwoju Usług Społecznych, polityka publiczna do roku 2030 (z perspektywą do 2035 r.),</w:t>
      </w:r>
    </w:p>
    <w:p w14:paraId="7D47B2C6" w14:textId="77777777" w:rsidR="00757BB5" w:rsidRPr="0041361C" w:rsidRDefault="00757BB5" w:rsidP="00D218B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41361C">
        <w:rPr>
          <w:rFonts w:ascii="Arial" w:hAnsi="Arial" w:cs="Arial"/>
          <w:color w:val="000000" w:themeColor="text1"/>
          <w:sz w:val="24"/>
          <w:szCs w:val="24"/>
        </w:rPr>
        <w:t>Ustawę z dnia 12 marca 2004 r. o pomocy społecznej,</w:t>
      </w:r>
    </w:p>
    <w:p w14:paraId="42A2487F" w14:textId="77777777" w:rsidR="00757BB5" w:rsidRPr="0041361C" w:rsidRDefault="00757BB5" w:rsidP="00D218B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41361C">
        <w:rPr>
          <w:rFonts w:ascii="Arial" w:hAnsi="Arial" w:cs="Arial"/>
          <w:color w:val="000000" w:themeColor="text1"/>
          <w:sz w:val="24"/>
          <w:szCs w:val="24"/>
        </w:rPr>
        <w:t>Ustawę z dnia 27 sierpnia 1997 r. o rehabilitacji zawodowej i społecznej oraz zatrudnianiu osób niepełnosprawnych</w:t>
      </w:r>
    </w:p>
    <w:p w14:paraId="66C3FFA2" w14:textId="77777777" w:rsidR="00757BB5" w:rsidRPr="00BC5CBB" w:rsidRDefault="00757BB5" w:rsidP="00D218B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41361C">
        <w:rPr>
          <w:rFonts w:ascii="Arial" w:hAnsi="Arial" w:cs="Arial"/>
          <w:color w:val="000000" w:themeColor="text1"/>
          <w:sz w:val="24"/>
          <w:szCs w:val="24"/>
        </w:rPr>
        <w:t>Wytyczne dotyczące realizacji projektów z udziałem środków Europejskiego Funduszu Społecznego Plus w regionalnych programach na lata 2021–2027,</w:t>
      </w:r>
    </w:p>
    <w:p w14:paraId="2615A8E9" w14:textId="610C06DD" w:rsidR="00274973" w:rsidRPr="00AB3983" w:rsidRDefault="00757BB5" w:rsidP="0078604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41361C">
        <w:rPr>
          <w:rFonts w:ascii="Arial" w:hAnsi="Arial" w:cs="Arial"/>
          <w:color w:val="000000" w:themeColor="text1"/>
          <w:sz w:val="24"/>
          <w:szCs w:val="24"/>
        </w:rPr>
        <w:t>Wytyczne dotyczące kwalifikowalności wydatków na lata 2021-2027.</w:t>
      </w:r>
    </w:p>
    <w:p w14:paraId="4E629467" w14:textId="77777777" w:rsidR="00014326" w:rsidRPr="00BF1478" w:rsidRDefault="00014326" w:rsidP="00AB3983">
      <w:pPr>
        <w:pStyle w:val="Akapitzlist"/>
        <w:numPr>
          <w:ilvl w:val="0"/>
          <w:numId w:val="71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BF1478">
        <w:rPr>
          <w:rFonts w:ascii="Arial" w:hAnsi="Arial" w:cs="Arial"/>
          <w:sz w:val="24"/>
          <w:szCs w:val="24"/>
        </w:rPr>
        <w:t>Planowane w projekcie wsparcie musi być dostosowane do indywidualnych potrzeb, potencjału i osobistych preferencji odbiorców usług.</w:t>
      </w:r>
    </w:p>
    <w:p w14:paraId="1049180C" w14:textId="7D08D0E1" w:rsidR="0078604B" w:rsidRDefault="00014326" w:rsidP="00014326">
      <w:pPr>
        <w:numPr>
          <w:ilvl w:val="0"/>
          <w:numId w:val="71"/>
        </w:numPr>
        <w:spacing w:before="120" w:after="120" w:line="312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Beneficjent zobowiązany jest do w</w:t>
      </w:r>
      <w:r w:rsidR="0078604B" w:rsidRPr="00E31C2E">
        <w:rPr>
          <w:rFonts w:ascii="Arial" w:eastAsia="Times New Roman" w:hAnsi="Arial" w:cs="Arial"/>
          <w:sz w:val="24"/>
          <w:szCs w:val="24"/>
        </w:rPr>
        <w:t>spółprac</w:t>
      </w:r>
      <w:r>
        <w:rPr>
          <w:rFonts w:ascii="Arial" w:eastAsia="Times New Roman" w:hAnsi="Arial" w:cs="Arial"/>
          <w:sz w:val="24"/>
          <w:szCs w:val="24"/>
        </w:rPr>
        <w:t>y</w:t>
      </w:r>
      <w:r w:rsidR="0078604B" w:rsidRPr="00E31C2E">
        <w:rPr>
          <w:rFonts w:ascii="Arial" w:eastAsia="Times New Roman" w:hAnsi="Arial" w:cs="Arial"/>
          <w:sz w:val="24"/>
          <w:szCs w:val="24"/>
        </w:rPr>
        <w:t xml:space="preserve"> i wymian</w:t>
      </w:r>
      <w:r>
        <w:rPr>
          <w:rFonts w:ascii="Arial" w:eastAsia="Times New Roman" w:hAnsi="Arial" w:cs="Arial"/>
          <w:sz w:val="24"/>
          <w:szCs w:val="24"/>
        </w:rPr>
        <w:t>y</w:t>
      </w:r>
      <w:r w:rsidR="0078604B" w:rsidRPr="00E31C2E">
        <w:rPr>
          <w:rFonts w:ascii="Arial" w:eastAsia="Times New Roman" w:hAnsi="Arial" w:cs="Arial"/>
          <w:sz w:val="24"/>
          <w:szCs w:val="24"/>
        </w:rPr>
        <w:t xml:space="preserve"> informacji w zakresie wsparcia udzielanego uczestnikom lub potencjalnym uczestnikom z podmiotami realizującymi projekty w obszarze włączenia społecznego, w szczególności z podmiotami realizującymi projekty na danym obszarze w Działaniu FELD.07.05 w ramach FEŁ2027</w:t>
      </w:r>
      <w:r w:rsidR="0078604B">
        <w:rPr>
          <w:rFonts w:ascii="Arial" w:eastAsia="Times New Roman" w:hAnsi="Arial" w:cs="Arial"/>
          <w:sz w:val="24"/>
          <w:szCs w:val="24"/>
        </w:rPr>
        <w:t>.</w:t>
      </w:r>
    </w:p>
    <w:p w14:paraId="0D336418" w14:textId="77777777" w:rsidR="006E233C" w:rsidRPr="003C02CC" w:rsidRDefault="006E233C" w:rsidP="004165D3">
      <w:pPr>
        <w:pStyle w:val="Akapitzlist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</w:p>
    <w:p w14:paraId="2BB26A94" w14:textId="7A351A1F" w:rsidR="00757BB5" w:rsidRPr="009A5C46" w:rsidRDefault="004330BA" w:rsidP="00757BB5">
      <w:pPr>
        <w:pStyle w:val="Nag1"/>
        <w:numPr>
          <w:ilvl w:val="0"/>
          <w:numId w:val="0"/>
        </w:numPr>
        <w:pBdr>
          <w:left w:val="single" w:sz="4" w:space="31" w:color="000000"/>
        </w:pBdr>
        <w:spacing w:before="120" w:after="120" w:line="312" w:lineRule="auto"/>
        <w:ind w:left="720"/>
        <w:jc w:val="center"/>
        <w:rPr>
          <w:sz w:val="28"/>
          <w:szCs w:val="28"/>
        </w:rPr>
      </w:pPr>
      <w:bookmarkStart w:id="4" w:name="_Toc142035235"/>
      <w:r>
        <w:rPr>
          <w:sz w:val="28"/>
          <w:szCs w:val="28"/>
        </w:rPr>
        <w:t xml:space="preserve">Typ projektu 1 </w:t>
      </w:r>
      <w:r w:rsidR="00757BB5" w:rsidRPr="009A5C46">
        <w:rPr>
          <w:sz w:val="28"/>
          <w:szCs w:val="28"/>
        </w:rPr>
        <w:t>Usługi społeczne</w:t>
      </w:r>
      <w:bookmarkEnd w:id="4"/>
    </w:p>
    <w:p w14:paraId="02F209F6" w14:textId="36FBCD6B" w:rsidR="006A7B5B" w:rsidRPr="003C02CC" w:rsidRDefault="006A7B5B" w:rsidP="00130509">
      <w:pPr>
        <w:pStyle w:val="Nagwek2"/>
        <w:spacing w:before="120" w:after="120" w:line="312" w:lineRule="auto"/>
        <w:ind w:left="567" w:hanging="567"/>
        <w:rPr>
          <w:rFonts w:ascii="Arial" w:hAnsi="Arial" w:cs="Arial"/>
          <w:bCs w:val="0"/>
          <w:color w:val="000000" w:themeColor="text1"/>
          <w:sz w:val="24"/>
          <w:szCs w:val="24"/>
        </w:rPr>
      </w:pPr>
      <w:bookmarkStart w:id="5" w:name="_Toc142035236"/>
      <w:r>
        <w:rPr>
          <w:rFonts w:ascii="Arial" w:hAnsi="Arial" w:cs="Arial"/>
          <w:bCs w:val="0"/>
          <w:color w:val="000000" w:themeColor="text1"/>
          <w:sz w:val="24"/>
          <w:szCs w:val="24"/>
        </w:rPr>
        <w:t>I.</w:t>
      </w:r>
      <w:r w:rsidRPr="003C02CC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 </w:t>
      </w:r>
      <w:r w:rsidRPr="003C02CC">
        <w:rPr>
          <w:rFonts w:ascii="Arial" w:hAnsi="Arial" w:cs="Arial"/>
          <w:bCs w:val="0"/>
          <w:color w:val="000000" w:themeColor="text1"/>
          <w:sz w:val="24"/>
          <w:szCs w:val="24"/>
        </w:rPr>
        <w:tab/>
      </w:r>
      <w:r>
        <w:rPr>
          <w:rFonts w:ascii="Arial" w:hAnsi="Arial" w:cs="Arial"/>
          <w:bCs w:val="0"/>
          <w:color w:val="000000" w:themeColor="text1"/>
          <w:sz w:val="24"/>
          <w:szCs w:val="24"/>
        </w:rPr>
        <w:t>Informacje ogólne</w:t>
      </w:r>
      <w:bookmarkEnd w:id="5"/>
    </w:p>
    <w:p w14:paraId="768444A5" w14:textId="2892214A" w:rsidR="00757BB5" w:rsidRPr="003C02CC" w:rsidRDefault="00757BB5" w:rsidP="00D218B8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t>Do usług społecznych świadczonych w społeczności lokalnej należą w szczególności:</w:t>
      </w:r>
    </w:p>
    <w:p w14:paraId="4B4A6ED1" w14:textId="1974EBF5" w:rsidR="00757BB5" w:rsidRPr="003C02CC" w:rsidRDefault="00757BB5" w:rsidP="00D218B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t xml:space="preserve">usługi opiekuńcze świadczone przez opiekunów faktycznych lub w </w:t>
      </w:r>
      <w:r>
        <w:rPr>
          <w:rFonts w:ascii="Arial" w:hAnsi="Arial" w:cs="Arial"/>
          <w:sz w:val="24"/>
          <w:szCs w:val="24"/>
        </w:rPr>
        <w:t>formie</w:t>
      </w:r>
      <w:r w:rsidRPr="003C02CC">
        <w:rPr>
          <w:rFonts w:ascii="Arial" w:hAnsi="Arial" w:cs="Arial"/>
          <w:sz w:val="24"/>
          <w:szCs w:val="24"/>
        </w:rPr>
        <w:t>: sąsiedzkich usług opiekuńczych, usług opiekuńczych w miejscu zamieszkania, specjalistycznych usług opiekuńczych w miejscu zamieszkania lub dziennych form usług opiekuńczych;</w:t>
      </w:r>
    </w:p>
    <w:p w14:paraId="018A31F4" w14:textId="77777777" w:rsidR="00757BB5" w:rsidRPr="003C02CC" w:rsidRDefault="00757BB5" w:rsidP="00D218B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t xml:space="preserve">opieka </w:t>
      </w:r>
      <w:proofErr w:type="spellStart"/>
      <w:r w:rsidRPr="003C02CC">
        <w:rPr>
          <w:rFonts w:ascii="Arial" w:hAnsi="Arial" w:cs="Arial"/>
          <w:sz w:val="24"/>
          <w:szCs w:val="24"/>
        </w:rPr>
        <w:t>wytchnieniowa</w:t>
      </w:r>
      <w:proofErr w:type="spellEnd"/>
      <w:r w:rsidRPr="003C02CC">
        <w:rPr>
          <w:rFonts w:ascii="Arial" w:hAnsi="Arial" w:cs="Arial"/>
          <w:sz w:val="24"/>
          <w:szCs w:val="24"/>
        </w:rPr>
        <w:t xml:space="preserve"> w formie krótkookresowego (do 12 tygodni w roku) całodobowego lub dziennego pobytu;</w:t>
      </w:r>
    </w:p>
    <w:p w14:paraId="16DC1C27" w14:textId="748F46FD" w:rsidR="00757BB5" w:rsidRPr="00446637" w:rsidRDefault="00757BB5" w:rsidP="00D218B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t>usługi w rodzinnym domu pomocy, o którym mowa w ustawie z dnia 12 marca</w:t>
      </w:r>
      <w:r w:rsidR="00446637">
        <w:rPr>
          <w:rFonts w:ascii="Arial" w:hAnsi="Arial" w:cs="Arial"/>
          <w:sz w:val="24"/>
          <w:szCs w:val="24"/>
        </w:rPr>
        <w:t xml:space="preserve"> </w:t>
      </w:r>
      <w:r w:rsidRPr="00446637">
        <w:rPr>
          <w:rFonts w:ascii="Arial" w:hAnsi="Arial" w:cs="Arial"/>
          <w:sz w:val="24"/>
          <w:szCs w:val="24"/>
        </w:rPr>
        <w:t>2004 r. o pomocy społecznej;</w:t>
      </w:r>
    </w:p>
    <w:p w14:paraId="1530BBBB" w14:textId="77777777" w:rsidR="00757BB5" w:rsidRPr="003C02CC" w:rsidRDefault="00757BB5" w:rsidP="00D218B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t>usługi w ośrodkach wsparcia, o których mowa w ustawie z dnia 12 marca 2004 r. o pomocy społecznej (zarówno w formie pobytu dziennego jak i całodobowego), o ile liczba miejsc całodobowego pobytu w tych ośrodkach nie jest większa niż 8;</w:t>
      </w:r>
    </w:p>
    <w:p w14:paraId="099EAF92" w14:textId="77777777" w:rsidR="00757BB5" w:rsidRPr="003C02CC" w:rsidRDefault="00757BB5" w:rsidP="00D218B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t>usługi w gospodarstwach opiekuńczych w formie pobytu dziennego lub całodobowego, o ile liczba miejsc pobytu całodobowego w tych gospodarstwach nie jest większa niż 8;</w:t>
      </w:r>
    </w:p>
    <w:p w14:paraId="27C21978" w14:textId="77777777" w:rsidR="00757BB5" w:rsidRPr="003C02CC" w:rsidRDefault="00757BB5" w:rsidP="00D218B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t>usługi asystenckie, świadczone przez asystentów na rzecz osób z niepełnosprawnościami (oraz ich rodzin), umożliwiające stałe lub okresowe wsparcie tych osób w wykonywaniu podstawowych czynności dnia codziennego, niezbędnych do ich aktywnego funkcjonowania społecznego, zawodowego lub edukacyjnego;</w:t>
      </w:r>
    </w:p>
    <w:p w14:paraId="5C57CCDF" w14:textId="77777777" w:rsidR="00757BB5" w:rsidRPr="003C02CC" w:rsidRDefault="00757BB5" w:rsidP="00D218B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t>usługi asystenckie dla innych grup niż osoby z niepełnosprawnościami, z wyłączeniem asystentury rodzinnej;</w:t>
      </w:r>
    </w:p>
    <w:p w14:paraId="2F5B7904" w14:textId="77777777" w:rsidR="00757BB5" w:rsidRPr="003C02CC" w:rsidRDefault="00757BB5" w:rsidP="00D218B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t>usługi w postaci mieszkań chronionych, usługi w postaci mieszkań wspomaganych, o ile liczba miejsc w mieszkaniu nie jest większa niż 7</w:t>
      </w:r>
      <w:r>
        <w:rPr>
          <w:rFonts w:ascii="Arial" w:hAnsi="Arial" w:cs="Arial"/>
          <w:sz w:val="24"/>
          <w:szCs w:val="24"/>
        </w:rPr>
        <w:t>.</w:t>
      </w:r>
    </w:p>
    <w:p w14:paraId="48959FCA" w14:textId="04F36B79" w:rsidR="00014326" w:rsidRPr="00014326" w:rsidRDefault="00014326" w:rsidP="00014326">
      <w:pPr>
        <w:pStyle w:val="Akapitzlist"/>
        <w:numPr>
          <w:ilvl w:val="0"/>
          <w:numId w:val="86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014326">
        <w:rPr>
          <w:rFonts w:ascii="Arial" w:hAnsi="Arial" w:cs="Arial"/>
          <w:sz w:val="24"/>
          <w:szCs w:val="24"/>
        </w:rPr>
        <w:t>W ramach projektu muszą być świadczone minimum 3 różne usługi społeczne wymienione w pkt 1</w:t>
      </w:r>
      <w:r w:rsidR="00AB3983">
        <w:rPr>
          <w:rFonts w:ascii="Arial" w:hAnsi="Arial" w:cs="Arial"/>
          <w:sz w:val="24"/>
          <w:szCs w:val="24"/>
        </w:rPr>
        <w:t>,</w:t>
      </w:r>
      <w:r w:rsidRPr="00014326">
        <w:rPr>
          <w:rFonts w:ascii="Arial" w:hAnsi="Arial" w:cs="Arial"/>
          <w:sz w:val="24"/>
          <w:szCs w:val="24"/>
        </w:rPr>
        <w:t xml:space="preserve"> przy czym w przypadku usług opiekuńczych warunek ten jest spełniony jeżeli dotyczy poszczególnych form ich realizacji.</w:t>
      </w:r>
    </w:p>
    <w:p w14:paraId="633E631F" w14:textId="4B2AEB67" w:rsidR="00757BB5" w:rsidRPr="005F5BDA" w:rsidRDefault="00757BB5" w:rsidP="00D218B8">
      <w:pPr>
        <w:pStyle w:val="Akapitzlist"/>
        <w:numPr>
          <w:ilvl w:val="0"/>
          <w:numId w:val="86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lastRenderedPageBreak/>
        <w:t xml:space="preserve">W </w:t>
      </w:r>
      <w:r w:rsidRPr="005F5BDA">
        <w:rPr>
          <w:rFonts w:ascii="Arial" w:hAnsi="Arial" w:cs="Arial"/>
          <w:sz w:val="24"/>
          <w:szCs w:val="24"/>
        </w:rPr>
        <w:t>ramach projektu można świadczyć wyłącznie usługi w społeczności lokalnej. Nie są tworzone miejsca opieki w formach instytucjonalnych oraz nie są utrzymywane dotychczas istniejące miejsc</w:t>
      </w:r>
      <w:r w:rsidR="00D11A12" w:rsidRPr="005F5BDA">
        <w:rPr>
          <w:rFonts w:ascii="Arial" w:hAnsi="Arial" w:cs="Arial"/>
          <w:sz w:val="24"/>
          <w:szCs w:val="24"/>
        </w:rPr>
        <w:t>a</w:t>
      </w:r>
      <w:r w:rsidRPr="005F5BDA">
        <w:rPr>
          <w:rFonts w:ascii="Arial" w:hAnsi="Arial" w:cs="Arial"/>
          <w:sz w:val="24"/>
          <w:szCs w:val="24"/>
        </w:rPr>
        <w:t xml:space="preserve"> w podmiotach instytucjonalnych.</w:t>
      </w:r>
    </w:p>
    <w:p w14:paraId="6B6D7FD7" w14:textId="20BBDA72" w:rsidR="00757BB5" w:rsidRPr="0078604B" w:rsidRDefault="00757BB5" w:rsidP="00D218B8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5F5BDA">
        <w:rPr>
          <w:rFonts w:ascii="Arial" w:hAnsi="Arial" w:cs="Arial"/>
          <w:sz w:val="24"/>
          <w:szCs w:val="24"/>
        </w:rPr>
        <w:t>Podmiot prowadzący opiekę instytucjonalną może sfinansować działania pozwalające na rozszerzenie oferty o prowadzenie usług świadczonych w społeczności lokalnej, w takim zakresie w jakim przyczyni się</w:t>
      </w:r>
      <w:r w:rsidRPr="00BF1478">
        <w:rPr>
          <w:rFonts w:ascii="ArialMT" w:hAnsi="ArialMT" w:cs="ArialMT"/>
          <w:sz w:val="24"/>
          <w:szCs w:val="24"/>
        </w:rPr>
        <w:t xml:space="preserve"> to do zwiększenia liczby miejsc świadczenia usług w społeczności lokalnej oraz liczby osób objętych usługami świadczonymi w społeczności lokalnej. Wsparcie to musi zapewniać odbiorcom możliwość niezależnego życia i włączenia społecznego zgodnie z art. 19 Konwencji o prawach osób niepełnosprawnych, Komentarzem ogólnym nr 5 do tej Konwencji i Uwagami Podsumowującymi Komitetu do spraw Praw Osób Niepełnosprawnych ONZ.</w:t>
      </w:r>
    </w:p>
    <w:p w14:paraId="61B80348" w14:textId="54E63C22" w:rsidR="0063548E" w:rsidRPr="0078604B" w:rsidRDefault="0063548E" w:rsidP="00D218B8">
      <w:pPr>
        <w:pStyle w:val="Akapitzlist"/>
        <w:numPr>
          <w:ilvl w:val="0"/>
          <w:numId w:val="86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78604B">
        <w:rPr>
          <w:rFonts w:ascii="Arial" w:hAnsi="Arial" w:cs="Arial"/>
          <w:sz w:val="24"/>
          <w:szCs w:val="24"/>
        </w:rPr>
        <w:t>Rozwijanie usług środowiskowych realizowanych przez personel całodobowych placówek opiekuńczych musi wynikać z lokalnej analizy potrzeb</w:t>
      </w:r>
      <w:r w:rsidR="006A119B" w:rsidRPr="0078604B">
        <w:rPr>
          <w:rFonts w:ascii="Arial" w:hAnsi="Arial" w:cs="Arial"/>
          <w:sz w:val="24"/>
          <w:szCs w:val="24"/>
        </w:rPr>
        <w:t>.</w:t>
      </w:r>
    </w:p>
    <w:p w14:paraId="7D238DE4" w14:textId="77777777" w:rsidR="00757BB5" w:rsidRDefault="00757BB5" w:rsidP="00D218B8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BF1478">
        <w:rPr>
          <w:rFonts w:ascii="Arial" w:hAnsi="Arial" w:cs="Arial"/>
          <w:sz w:val="24"/>
          <w:szCs w:val="24"/>
        </w:rPr>
        <w:t xml:space="preserve">W przypadku świadczenia usług w placówce zapewniającej całodobową opiekę, nie może być ona zlokalizowana na nieruchomości, na której znajduje się inna placówka świadcząca opiekę instytucjonalną. Zasada ta nie dotyczy placówek zapewniających opiekę </w:t>
      </w:r>
      <w:proofErr w:type="spellStart"/>
      <w:r w:rsidRPr="00BF1478">
        <w:rPr>
          <w:rFonts w:ascii="Arial" w:hAnsi="Arial" w:cs="Arial"/>
          <w:sz w:val="24"/>
          <w:szCs w:val="24"/>
        </w:rPr>
        <w:t>wytchnieniową</w:t>
      </w:r>
      <w:proofErr w:type="spellEnd"/>
      <w:r w:rsidRPr="00BF1478">
        <w:rPr>
          <w:rFonts w:ascii="Arial" w:hAnsi="Arial" w:cs="Arial"/>
          <w:sz w:val="24"/>
          <w:szCs w:val="24"/>
        </w:rPr>
        <w:t>, pod warunkiem zachowania pozostałych zasad świadczenia usług w społeczności lokalnej.</w:t>
      </w:r>
    </w:p>
    <w:p w14:paraId="38274327" w14:textId="42C72B07" w:rsidR="00014326" w:rsidRPr="00014326" w:rsidRDefault="00014326" w:rsidP="005F5BDA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U</w:t>
      </w:r>
      <w:r w:rsidRPr="0095654E">
        <w:rPr>
          <w:rFonts w:ascii="Arial" w:eastAsia="Calibri" w:hAnsi="Arial" w:cs="Arial"/>
          <w:color w:val="000000"/>
          <w:sz w:val="24"/>
          <w:szCs w:val="24"/>
        </w:rPr>
        <w:t xml:space="preserve">sługi </w:t>
      </w:r>
      <w:r w:rsidRPr="0095654E">
        <w:rPr>
          <w:rFonts w:ascii="Arial" w:hAnsi="Arial" w:cs="Arial"/>
          <w:sz w:val="24"/>
          <w:szCs w:val="24"/>
        </w:rPr>
        <w:t xml:space="preserve">informacyjne i doradcze (w formie poradnictwa), usługi dowożenia posiłków, transport indywidualny typu </w:t>
      </w:r>
      <w:proofErr w:type="spellStart"/>
      <w:r w:rsidRPr="0095654E">
        <w:rPr>
          <w:rFonts w:ascii="Arial" w:hAnsi="Arial" w:cs="Arial"/>
          <w:sz w:val="24"/>
          <w:szCs w:val="24"/>
        </w:rPr>
        <w:t>door</w:t>
      </w:r>
      <w:proofErr w:type="spellEnd"/>
      <w:r w:rsidRPr="0095654E">
        <w:rPr>
          <w:rFonts w:ascii="Arial" w:hAnsi="Arial" w:cs="Arial"/>
          <w:sz w:val="24"/>
          <w:szCs w:val="24"/>
        </w:rPr>
        <w:t xml:space="preserve"> - to – </w:t>
      </w:r>
      <w:proofErr w:type="spellStart"/>
      <w:r w:rsidRPr="0095654E">
        <w:rPr>
          <w:rFonts w:ascii="Arial" w:hAnsi="Arial" w:cs="Arial"/>
          <w:sz w:val="24"/>
          <w:szCs w:val="24"/>
        </w:rPr>
        <w:t>door</w:t>
      </w:r>
      <w:proofErr w:type="spellEnd"/>
      <w:r w:rsidRPr="009565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654E">
        <w:rPr>
          <w:rFonts w:ascii="Arial" w:hAnsi="Arial" w:cs="Arial"/>
          <w:sz w:val="24"/>
          <w:szCs w:val="24"/>
        </w:rPr>
        <w:t>teleopieka</w:t>
      </w:r>
      <w:proofErr w:type="spellEnd"/>
      <w:r w:rsidRPr="0095654E">
        <w:rPr>
          <w:rFonts w:ascii="Arial" w:hAnsi="Arial" w:cs="Arial"/>
          <w:sz w:val="24"/>
          <w:szCs w:val="24"/>
        </w:rPr>
        <w:t xml:space="preserve"> i systemy przywoławcze, wypożyczalnie sprzętu rehabilitacyjnego i opiekuńczego</w:t>
      </w:r>
      <w:r>
        <w:rPr>
          <w:rFonts w:ascii="Arial" w:hAnsi="Arial" w:cs="Arial"/>
          <w:sz w:val="24"/>
          <w:szCs w:val="24"/>
        </w:rPr>
        <w:t>, itp.</w:t>
      </w:r>
      <w:r w:rsidRPr="0095654E">
        <w:rPr>
          <w:rFonts w:ascii="Arial" w:hAnsi="Arial" w:cs="Arial"/>
          <w:sz w:val="24"/>
          <w:szCs w:val="24"/>
        </w:rPr>
        <w:t xml:space="preserve"> </w:t>
      </w:r>
      <w:r w:rsidRPr="00BF1478">
        <w:rPr>
          <w:rFonts w:ascii="Arial" w:hAnsi="Arial" w:cs="Arial"/>
          <w:sz w:val="24"/>
          <w:szCs w:val="24"/>
        </w:rPr>
        <w:t>stanowią wsparcie towarzyszące w ramach projektu</w:t>
      </w:r>
      <w:r>
        <w:rPr>
          <w:rFonts w:ascii="Arial" w:hAnsi="Arial" w:cs="Arial"/>
          <w:sz w:val="24"/>
          <w:szCs w:val="24"/>
        </w:rPr>
        <w:t>.</w:t>
      </w:r>
    </w:p>
    <w:p w14:paraId="58075CE9" w14:textId="77777777" w:rsidR="00757BB5" w:rsidRPr="009E1F04" w:rsidRDefault="00757BB5" w:rsidP="00D218B8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5F5BDA">
        <w:rPr>
          <w:rFonts w:ascii="Arial" w:hAnsi="Arial" w:cs="Arial"/>
          <w:sz w:val="24"/>
          <w:szCs w:val="24"/>
        </w:rPr>
        <w:t>Za wsparcie świadczone w ramach usług społecznych można pobierać opłaty od uczestników projektu</w:t>
      </w:r>
      <w:r w:rsidRPr="009E1F0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Wyjątek stanowią dzienne usługi świadczone na rzecz osób z zaburzeniami psychicznymi, gdzie oferowane wsparcie jest bezpłatne.</w:t>
      </w:r>
    </w:p>
    <w:p w14:paraId="2D8444DE" w14:textId="2612EDA9" w:rsidR="00757BB5" w:rsidRPr="009E1F04" w:rsidRDefault="00757BB5" w:rsidP="005F5BDA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E1F04">
        <w:rPr>
          <w:rFonts w:ascii="Arial" w:hAnsi="Arial" w:cs="Arial"/>
          <w:sz w:val="24"/>
          <w:szCs w:val="24"/>
        </w:rPr>
        <w:t xml:space="preserve">Opłaty powinny być symboliczne i </w:t>
      </w:r>
      <w:r w:rsidR="005F5BDA">
        <w:rPr>
          <w:rFonts w:ascii="Arial" w:hAnsi="Arial" w:cs="Arial"/>
          <w:sz w:val="24"/>
          <w:szCs w:val="24"/>
        </w:rPr>
        <w:t xml:space="preserve">nie </w:t>
      </w:r>
      <w:r w:rsidR="00ED2C8C">
        <w:rPr>
          <w:rFonts w:ascii="Arial" w:hAnsi="Arial" w:cs="Arial"/>
          <w:sz w:val="24"/>
          <w:szCs w:val="24"/>
        </w:rPr>
        <w:t>mogą stanowić więcej niż 10% kosztów świadczenia usług</w:t>
      </w:r>
      <w:r w:rsidRPr="009E1F04">
        <w:rPr>
          <w:rFonts w:ascii="Arial" w:hAnsi="Arial" w:cs="Arial"/>
          <w:sz w:val="24"/>
          <w:szCs w:val="24"/>
        </w:rPr>
        <w:t>.</w:t>
      </w:r>
    </w:p>
    <w:p w14:paraId="4652B38B" w14:textId="77777777" w:rsidR="00757BB5" w:rsidRPr="009E1F04" w:rsidRDefault="00757BB5" w:rsidP="00D218B8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E1F04">
        <w:rPr>
          <w:rFonts w:ascii="Arial" w:hAnsi="Arial" w:cs="Arial"/>
          <w:sz w:val="24"/>
          <w:szCs w:val="24"/>
        </w:rPr>
        <w:t xml:space="preserve">Opłaty za świadczenie usług stanowią obligatoryjnie wkład własny w projekcie i pomniejszają kwotę dofinansowania. </w:t>
      </w:r>
    </w:p>
    <w:p w14:paraId="4F2C748B" w14:textId="77777777" w:rsidR="00E85008" w:rsidRPr="009E1F04" w:rsidRDefault="00E85008" w:rsidP="009E1F04">
      <w:pPr>
        <w:pStyle w:val="Akapitzlist"/>
        <w:spacing w:before="120" w:after="120" w:line="312" w:lineRule="auto"/>
        <w:ind w:left="1134"/>
        <w:rPr>
          <w:rFonts w:ascii="Arial" w:hAnsi="Arial" w:cs="Arial"/>
          <w:sz w:val="24"/>
          <w:szCs w:val="24"/>
        </w:rPr>
      </w:pPr>
    </w:p>
    <w:p w14:paraId="2EAE671C" w14:textId="3B8DF48D" w:rsidR="009262BD" w:rsidRPr="003C02CC" w:rsidRDefault="00CC3070" w:rsidP="004E39A9">
      <w:pPr>
        <w:pStyle w:val="Nagwek2"/>
        <w:spacing w:before="120" w:after="120" w:line="312" w:lineRule="auto"/>
        <w:ind w:left="567" w:hanging="567"/>
        <w:rPr>
          <w:rFonts w:ascii="Arial" w:hAnsi="Arial" w:cs="Arial"/>
          <w:bCs w:val="0"/>
          <w:color w:val="000000" w:themeColor="text1"/>
          <w:sz w:val="24"/>
          <w:szCs w:val="24"/>
        </w:rPr>
      </w:pPr>
      <w:bookmarkStart w:id="6" w:name="_Toc142035237"/>
      <w:r>
        <w:rPr>
          <w:rFonts w:ascii="Arial" w:hAnsi="Arial" w:cs="Arial"/>
          <w:bCs w:val="0"/>
          <w:color w:val="000000" w:themeColor="text1"/>
          <w:sz w:val="24"/>
          <w:szCs w:val="24"/>
        </w:rPr>
        <w:t>II.</w:t>
      </w:r>
      <w:bookmarkStart w:id="7" w:name="_Hlk135743756"/>
      <w:r w:rsidR="006C543E" w:rsidRPr="003C02CC">
        <w:rPr>
          <w:rFonts w:ascii="Arial" w:hAnsi="Arial" w:cs="Arial"/>
          <w:bCs w:val="0"/>
          <w:color w:val="000000" w:themeColor="text1"/>
          <w:sz w:val="24"/>
          <w:szCs w:val="24"/>
        </w:rPr>
        <w:tab/>
      </w:r>
      <w:r w:rsidR="00A85FCB" w:rsidRPr="003C02CC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Usługi </w:t>
      </w:r>
      <w:r w:rsidR="004B17B6">
        <w:rPr>
          <w:rFonts w:ascii="Arial" w:hAnsi="Arial" w:cs="Arial"/>
          <w:bCs w:val="0"/>
          <w:color w:val="000000" w:themeColor="text1"/>
          <w:sz w:val="24"/>
          <w:szCs w:val="24"/>
        </w:rPr>
        <w:t>asystenckie</w:t>
      </w:r>
      <w:r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 i opiekuńcze</w:t>
      </w:r>
      <w:bookmarkEnd w:id="6"/>
    </w:p>
    <w:bookmarkEnd w:id="7"/>
    <w:p w14:paraId="6238FD85" w14:textId="77777777" w:rsidR="00BF1478" w:rsidRPr="004D7A7C" w:rsidRDefault="00BF1478" w:rsidP="00D218B8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  <w:u w:val="single"/>
        </w:rPr>
      </w:pPr>
      <w:r w:rsidRPr="004D7A7C">
        <w:rPr>
          <w:rFonts w:ascii="Arial" w:hAnsi="Arial" w:cs="Arial"/>
          <w:sz w:val="24"/>
          <w:szCs w:val="24"/>
        </w:rPr>
        <w:t xml:space="preserve">Wsparcie dla usług opiekuńczych lub asystenckich prowadzi każdorazowo do zwiększenia liczby miejsc świadczenia usług w społeczności lokalnej oraz liczby osób objętych usługami świadczonymi w społeczności lokalnej przez danego beneficjenta w stosunku do danych z roku poprzedzającego rok złożenia wniosku o dofinansowanie projektu. Obowiązek zwiększania liczby miejsc świadczenia usług oraz liczby osób objętych tymi usługami nie dotyczy </w:t>
      </w:r>
      <w:r w:rsidRPr="004D7A7C">
        <w:rPr>
          <w:rFonts w:ascii="Arial" w:hAnsi="Arial" w:cs="Arial"/>
          <w:sz w:val="24"/>
          <w:szCs w:val="24"/>
        </w:rPr>
        <w:lastRenderedPageBreak/>
        <w:t>wsparcia dla usług opiekuńczych świadczonych przez opiekunów faktycznych. Obowiązek zwiększania liczby osób objętych usługami nie oznacza zakazu jednoczesnego wsparcia osób dotychczas obejmowanych usługami przez beneficjenta.</w:t>
      </w:r>
    </w:p>
    <w:p w14:paraId="0C5A8FB8" w14:textId="09CF773A" w:rsidR="00BF1478" w:rsidRPr="004D7A7C" w:rsidRDefault="00BF1478" w:rsidP="00D218B8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4D7A7C">
        <w:rPr>
          <w:rFonts w:ascii="Arial" w:hAnsi="Arial" w:cs="Arial"/>
          <w:sz w:val="24"/>
          <w:szCs w:val="24"/>
        </w:rPr>
        <w:t>Zwiększanie liczby miejsc świadczenia usług opiekuńczych świadczonych niestacjonarnie</w:t>
      </w:r>
      <w:r w:rsidR="005D7C4A">
        <w:rPr>
          <w:rFonts w:ascii="Arial" w:hAnsi="Arial" w:cs="Arial"/>
          <w:sz w:val="24"/>
          <w:szCs w:val="24"/>
        </w:rPr>
        <w:t xml:space="preserve"> </w:t>
      </w:r>
      <w:r w:rsidRPr="004D7A7C">
        <w:rPr>
          <w:rFonts w:ascii="Arial" w:hAnsi="Arial" w:cs="Arial"/>
          <w:sz w:val="24"/>
          <w:szCs w:val="24"/>
        </w:rPr>
        <w:t>w miejscu zamieszkania odbywa się poprzez zwiększanie liczby opiekunów świadczących usługi.</w:t>
      </w:r>
    </w:p>
    <w:p w14:paraId="7557843D" w14:textId="576F77E9" w:rsidR="00BF1478" w:rsidRPr="004D7A7C" w:rsidRDefault="00BF1478" w:rsidP="00D218B8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4D7A7C">
        <w:rPr>
          <w:rFonts w:ascii="Arial" w:hAnsi="Arial" w:cs="Arial"/>
          <w:sz w:val="24"/>
          <w:szCs w:val="24"/>
        </w:rPr>
        <w:t>Zwiększanie liczby miejsc świadczenia usług opiekuńczych w formach stacjonarnych odbywa się poprzez tworzenie miejsc:</w:t>
      </w:r>
    </w:p>
    <w:p w14:paraId="39790867" w14:textId="110F3CDD" w:rsidR="00BF1478" w:rsidRPr="004D7A7C" w:rsidRDefault="00BF1478" w:rsidP="00D218B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4D7A7C">
        <w:rPr>
          <w:rFonts w:ascii="Arial" w:hAnsi="Arial" w:cs="Arial"/>
          <w:sz w:val="24"/>
          <w:szCs w:val="24"/>
        </w:rPr>
        <w:t>stałego lub krótkookresowego pobytu dziennego;</w:t>
      </w:r>
    </w:p>
    <w:p w14:paraId="703BA6D9" w14:textId="2EEEBC8F" w:rsidR="00BF1478" w:rsidRPr="004D7A7C" w:rsidRDefault="00BF1478" w:rsidP="00D218B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  <w:u w:val="single"/>
        </w:rPr>
      </w:pPr>
      <w:r w:rsidRPr="004D7A7C">
        <w:rPr>
          <w:rFonts w:ascii="Arial" w:hAnsi="Arial" w:cs="Arial"/>
          <w:sz w:val="24"/>
          <w:szCs w:val="24"/>
        </w:rPr>
        <w:t>stałego lub krótkookresowego pobytu całodobowego w placówkach, w których są realizowane usługi społeczne świadczone w społeczności lokalnej.</w:t>
      </w:r>
    </w:p>
    <w:p w14:paraId="1386042C" w14:textId="2E8FFA24" w:rsidR="006D573E" w:rsidRPr="004D7A7C" w:rsidRDefault="004D7A7C" w:rsidP="00D218B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D573E" w:rsidRPr="004D7A7C">
        <w:rPr>
          <w:rFonts w:ascii="Arial" w:hAnsi="Arial" w:cs="Arial"/>
          <w:sz w:val="24"/>
          <w:szCs w:val="24"/>
        </w:rPr>
        <w:t>sparcie w ramach projektu nie spowoduje:</w:t>
      </w:r>
    </w:p>
    <w:p w14:paraId="10D173A3" w14:textId="0DED7DC3" w:rsidR="006D573E" w:rsidRPr="004D7A7C" w:rsidRDefault="006D573E" w:rsidP="00D218B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4D7A7C">
        <w:rPr>
          <w:rFonts w:ascii="Arial" w:hAnsi="Arial" w:cs="Arial"/>
          <w:sz w:val="24"/>
          <w:szCs w:val="24"/>
        </w:rPr>
        <w:t xml:space="preserve">zmniejszenia dotychczasowego finansowania usług asystenckich lub opiekuńczych przez beneficjenta </w:t>
      </w:r>
      <w:r w:rsidR="005D7C4A" w:rsidRPr="0077146D">
        <w:rPr>
          <w:rFonts w:ascii="Arial" w:hAnsi="Arial" w:cs="Arial"/>
          <w:sz w:val="24"/>
          <w:szCs w:val="24"/>
        </w:rPr>
        <w:t>/ partnera</w:t>
      </w:r>
      <w:r w:rsidR="005D7C4A">
        <w:rPr>
          <w:rFonts w:ascii="Arial" w:hAnsi="Arial" w:cs="Arial"/>
          <w:sz w:val="24"/>
          <w:szCs w:val="24"/>
        </w:rPr>
        <w:t xml:space="preserve"> </w:t>
      </w:r>
      <w:r w:rsidRPr="004D7A7C">
        <w:rPr>
          <w:rFonts w:ascii="Arial" w:hAnsi="Arial" w:cs="Arial"/>
          <w:sz w:val="24"/>
          <w:szCs w:val="24"/>
        </w:rPr>
        <w:t>oraz</w:t>
      </w:r>
    </w:p>
    <w:p w14:paraId="6BC839A8" w14:textId="67ECD290" w:rsidR="00BF1478" w:rsidRPr="004D7A7C" w:rsidRDefault="006D573E" w:rsidP="00D218B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  <w:u w:val="single"/>
        </w:rPr>
      </w:pPr>
      <w:r w:rsidRPr="004D7A7C">
        <w:rPr>
          <w:rFonts w:ascii="Arial" w:hAnsi="Arial" w:cs="Arial"/>
          <w:sz w:val="24"/>
          <w:szCs w:val="24"/>
        </w:rPr>
        <w:t>zastąpienia środkami projektu dotychczasowego finansowania usług ze środków innych niż europejskie.</w:t>
      </w:r>
    </w:p>
    <w:p w14:paraId="4199D828" w14:textId="77777777" w:rsidR="008A717F" w:rsidRPr="006D573E" w:rsidRDefault="008A717F" w:rsidP="004D7A7C">
      <w:pPr>
        <w:pStyle w:val="Akapitzlist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</w:p>
    <w:p w14:paraId="456A6E05" w14:textId="4ED412E1" w:rsidR="00113B89" w:rsidRPr="00113B89" w:rsidRDefault="00CC3070" w:rsidP="00E1302A">
      <w:pPr>
        <w:pStyle w:val="Nag2"/>
        <w:tabs>
          <w:tab w:val="clear" w:pos="0"/>
        </w:tabs>
        <w:spacing w:before="120" w:after="120" w:line="312" w:lineRule="auto"/>
        <w:ind w:left="567" w:hanging="567"/>
        <w:rPr>
          <w:sz w:val="24"/>
          <w:szCs w:val="24"/>
        </w:rPr>
      </w:pPr>
      <w:bookmarkStart w:id="8" w:name="_Toc142035238"/>
      <w:r>
        <w:rPr>
          <w:sz w:val="24"/>
          <w:szCs w:val="24"/>
        </w:rPr>
        <w:t>II</w:t>
      </w:r>
      <w:r w:rsidR="00E20D4F" w:rsidRPr="003C02CC">
        <w:rPr>
          <w:sz w:val="24"/>
          <w:szCs w:val="24"/>
        </w:rPr>
        <w:t>.1</w:t>
      </w:r>
      <w:r w:rsidR="00E1302A">
        <w:rPr>
          <w:sz w:val="24"/>
          <w:szCs w:val="24"/>
        </w:rPr>
        <w:t>.</w:t>
      </w:r>
      <w:r w:rsidR="000C765E" w:rsidRPr="003C02CC">
        <w:rPr>
          <w:sz w:val="24"/>
          <w:szCs w:val="24"/>
        </w:rPr>
        <w:tab/>
      </w:r>
      <w:r w:rsidR="00113B89" w:rsidRPr="00113B89">
        <w:rPr>
          <w:sz w:val="24"/>
          <w:szCs w:val="24"/>
        </w:rPr>
        <w:t>Usługi asystenckie</w:t>
      </w:r>
      <w:bookmarkEnd w:id="8"/>
    </w:p>
    <w:p w14:paraId="770E0DEB" w14:textId="38E52924" w:rsidR="00AF21D6" w:rsidRPr="0018237A" w:rsidRDefault="00AF21D6" w:rsidP="00D218B8">
      <w:pPr>
        <w:pStyle w:val="Akapitzlist"/>
        <w:numPr>
          <w:ilvl w:val="6"/>
          <w:numId w:val="63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18237A">
        <w:rPr>
          <w:rFonts w:ascii="Arial" w:hAnsi="Arial" w:cs="Arial"/>
          <w:color w:val="000000" w:themeColor="text1"/>
          <w:sz w:val="24"/>
          <w:szCs w:val="24"/>
        </w:rPr>
        <w:t>Usługa asystencka obejmuje wspieranie osób</w:t>
      </w:r>
      <w:r w:rsidR="005F5BDA">
        <w:rPr>
          <w:rFonts w:ascii="Arial" w:hAnsi="Arial" w:cs="Arial"/>
          <w:color w:val="000000" w:themeColor="text1"/>
          <w:sz w:val="24"/>
          <w:szCs w:val="24"/>
        </w:rPr>
        <w:t>,</w:t>
      </w:r>
      <w:r w:rsidRPr="001823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2C8C">
        <w:rPr>
          <w:rFonts w:ascii="Arial" w:hAnsi="Arial" w:cs="Arial"/>
          <w:color w:val="000000" w:themeColor="text1"/>
          <w:sz w:val="24"/>
          <w:szCs w:val="24"/>
        </w:rPr>
        <w:t xml:space="preserve">w tym w szczególności osób </w:t>
      </w:r>
      <w:r w:rsidRPr="0018237A">
        <w:rPr>
          <w:rFonts w:ascii="Arial" w:hAnsi="Arial" w:cs="Arial"/>
          <w:color w:val="000000" w:themeColor="text1"/>
          <w:sz w:val="24"/>
          <w:szCs w:val="24"/>
        </w:rPr>
        <w:t>z niepełnosprawnościami</w:t>
      </w:r>
      <w:r w:rsidR="005F5BDA">
        <w:rPr>
          <w:rFonts w:ascii="Arial" w:hAnsi="Arial" w:cs="Arial"/>
          <w:color w:val="000000" w:themeColor="text1"/>
          <w:sz w:val="24"/>
          <w:szCs w:val="24"/>
        </w:rPr>
        <w:t>,</w:t>
      </w:r>
      <w:r w:rsidRPr="0018237A">
        <w:rPr>
          <w:rFonts w:ascii="Arial" w:hAnsi="Arial" w:cs="Arial"/>
          <w:color w:val="000000" w:themeColor="text1"/>
          <w:sz w:val="24"/>
          <w:szCs w:val="24"/>
        </w:rPr>
        <w:t xml:space="preserve"> w wykonywaniu podstawowych czynności dnia codziennego, niezbędnych do aktywnego funkcjonowania społecznego, zawodowego, edukacyjnego. W zależności od potrzeb </w:t>
      </w:r>
      <w:r w:rsidR="005F5BDA">
        <w:rPr>
          <w:rFonts w:ascii="Arial" w:hAnsi="Arial" w:cs="Arial"/>
          <w:color w:val="000000" w:themeColor="text1"/>
          <w:sz w:val="24"/>
          <w:szCs w:val="24"/>
        </w:rPr>
        <w:t xml:space="preserve">danej </w:t>
      </w:r>
      <w:r w:rsidRPr="0018237A">
        <w:rPr>
          <w:rFonts w:ascii="Arial" w:hAnsi="Arial" w:cs="Arial"/>
          <w:color w:val="000000" w:themeColor="text1"/>
          <w:sz w:val="24"/>
          <w:szCs w:val="24"/>
        </w:rPr>
        <w:t>osoby, usługa asystencka może obejmować również opiekę higieniczną oraz pomoc w czynnościach fizjologicznych.</w:t>
      </w:r>
    </w:p>
    <w:p w14:paraId="61923196" w14:textId="45284616" w:rsidR="00AF21D6" w:rsidRDefault="00AF21D6" w:rsidP="00D218B8">
      <w:pPr>
        <w:pStyle w:val="Akapitzlist"/>
        <w:numPr>
          <w:ilvl w:val="6"/>
          <w:numId w:val="63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AF21D6">
        <w:rPr>
          <w:rFonts w:ascii="Arial" w:hAnsi="Arial" w:cs="Arial"/>
          <w:color w:val="000000" w:themeColor="text1"/>
          <w:sz w:val="24"/>
          <w:szCs w:val="24"/>
        </w:rPr>
        <w:t>Usługa asystencka jest świadczona przez:</w:t>
      </w:r>
    </w:p>
    <w:p w14:paraId="3B51D62E" w14:textId="79AB4307" w:rsidR="00AF21D6" w:rsidRPr="00AF21D6" w:rsidRDefault="00AF21D6" w:rsidP="005D7C4A">
      <w:pPr>
        <w:spacing w:before="120" w:after="120" w:line="312" w:lineRule="auto"/>
        <w:ind w:left="1134" w:hanging="708"/>
        <w:rPr>
          <w:rFonts w:ascii="Arial" w:hAnsi="Arial" w:cs="Arial"/>
          <w:color w:val="000000" w:themeColor="text1"/>
          <w:sz w:val="24"/>
          <w:szCs w:val="24"/>
        </w:rPr>
      </w:pPr>
      <w:r w:rsidRPr="00AF21D6">
        <w:rPr>
          <w:rFonts w:ascii="Arial" w:hAnsi="Arial" w:cs="Arial"/>
          <w:color w:val="000000" w:themeColor="text1"/>
          <w:sz w:val="24"/>
          <w:szCs w:val="24"/>
        </w:rPr>
        <w:t>a)</w:t>
      </w:r>
      <w:r w:rsidR="005D7C4A">
        <w:rPr>
          <w:rFonts w:ascii="Arial" w:hAnsi="Arial" w:cs="Arial"/>
          <w:color w:val="000000" w:themeColor="text1"/>
          <w:sz w:val="24"/>
          <w:szCs w:val="24"/>
        </w:rPr>
        <w:tab/>
      </w:r>
      <w:r w:rsidRPr="00AF21D6">
        <w:rPr>
          <w:rFonts w:ascii="Arial" w:hAnsi="Arial" w:cs="Arial"/>
          <w:color w:val="000000" w:themeColor="text1"/>
          <w:sz w:val="24"/>
          <w:szCs w:val="24"/>
        </w:rPr>
        <w:t xml:space="preserve">asystenta osoby niepełnosprawnej </w:t>
      </w:r>
      <w:r w:rsidR="005D7C4A">
        <w:rPr>
          <w:rFonts w:ascii="Arial" w:hAnsi="Arial" w:cs="Arial"/>
          <w:color w:val="000000" w:themeColor="text1"/>
          <w:sz w:val="24"/>
          <w:szCs w:val="24"/>
        </w:rPr>
        <w:t xml:space="preserve">(AON) </w:t>
      </w:r>
      <w:r w:rsidRPr="00AF21D6">
        <w:rPr>
          <w:rFonts w:ascii="Arial" w:hAnsi="Arial" w:cs="Arial"/>
          <w:color w:val="000000" w:themeColor="text1"/>
          <w:sz w:val="24"/>
          <w:szCs w:val="24"/>
        </w:rPr>
        <w:t>– warunkiem zatrudnienia asystenta osoby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1D6">
        <w:rPr>
          <w:rFonts w:ascii="Arial" w:hAnsi="Arial" w:cs="Arial"/>
          <w:color w:val="000000" w:themeColor="text1"/>
          <w:sz w:val="24"/>
          <w:szCs w:val="24"/>
        </w:rPr>
        <w:t>niepełnosprawnej jest ukończone kształcenie w zawodzie asystenta osoby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1D6">
        <w:rPr>
          <w:rFonts w:ascii="Arial" w:hAnsi="Arial" w:cs="Arial"/>
          <w:color w:val="000000" w:themeColor="text1"/>
          <w:sz w:val="24"/>
          <w:szCs w:val="24"/>
        </w:rPr>
        <w:t>niepełnosprawnej zgodnie z rozporządzeniem Ministra Edukacji Narodowej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1D6">
        <w:rPr>
          <w:rFonts w:ascii="Arial" w:hAnsi="Arial" w:cs="Arial"/>
          <w:color w:val="000000" w:themeColor="text1"/>
          <w:sz w:val="24"/>
          <w:szCs w:val="24"/>
        </w:rPr>
        <w:t>z dnia 7 lutego 2012 r. w sprawie podstawy programowej kształcenia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1D6">
        <w:rPr>
          <w:rFonts w:ascii="Arial" w:hAnsi="Arial" w:cs="Arial"/>
          <w:color w:val="000000" w:themeColor="text1"/>
          <w:sz w:val="24"/>
          <w:szCs w:val="24"/>
        </w:rPr>
        <w:t>w zawodach;</w:t>
      </w:r>
    </w:p>
    <w:p w14:paraId="416B0983" w14:textId="05D8692C" w:rsidR="00AF21D6" w:rsidRPr="00AF21D6" w:rsidRDefault="00AF21D6" w:rsidP="005D7C4A">
      <w:p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AF21D6">
        <w:rPr>
          <w:rFonts w:ascii="Arial" w:hAnsi="Arial" w:cs="Arial"/>
          <w:color w:val="000000" w:themeColor="text1"/>
          <w:sz w:val="24"/>
          <w:szCs w:val="24"/>
        </w:rPr>
        <w:t>b)</w:t>
      </w:r>
      <w:r w:rsidR="005D7C4A">
        <w:rPr>
          <w:rFonts w:ascii="Arial" w:hAnsi="Arial" w:cs="Arial"/>
          <w:color w:val="000000" w:themeColor="text1"/>
          <w:sz w:val="24"/>
          <w:szCs w:val="24"/>
        </w:rPr>
        <w:tab/>
      </w:r>
      <w:r w:rsidRPr="00AF21D6">
        <w:rPr>
          <w:rFonts w:ascii="Arial" w:hAnsi="Arial" w:cs="Arial"/>
          <w:color w:val="000000" w:themeColor="text1"/>
          <w:sz w:val="24"/>
          <w:szCs w:val="24"/>
        </w:rPr>
        <w:t xml:space="preserve">asystenta osobistego osoby niepełnosprawnej </w:t>
      </w:r>
      <w:r w:rsidR="005D7C4A">
        <w:rPr>
          <w:rFonts w:ascii="Arial" w:hAnsi="Arial" w:cs="Arial"/>
          <w:color w:val="000000" w:themeColor="text1"/>
          <w:sz w:val="24"/>
          <w:szCs w:val="24"/>
        </w:rPr>
        <w:t xml:space="preserve">(AOON) </w:t>
      </w:r>
      <w:r w:rsidRPr="00AF21D6">
        <w:rPr>
          <w:rFonts w:ascii="Arial" w:hAnsi="Arial" w:cs="Arial"/>
          <w:color w:val="000000" w:themeColor="text1"/>
          <w:sz w:val="24"/>
          <w:szCs w:val="24"/>
        </w:rPr>
        <w:t>– warunkiem zatrudnienia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1D6">
        <w:rPr>
          <w:rFonts w:ascii="Arial" w:hAnsi="Arial" w:cs="Arial"/>
          <w:color w:val="000000" w:themeColor="text1"/>
          <w:sz w:val="24"/>
          <w:szCs w:val="24"/>
        </w:rPr>
        <w:t>kandydata jako asystenta osobistego osoby niepełnosprawnej jest uzyskanie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1D6">
        <w:rPr>
          <w:rFonts w:ascii="Arial" w:hAnsi="Arial" w:cs="Arial"/>
          <w:color w:val="000000" w:themeColor="text1"/>
          <w:sz w:val="24"/>
          <w:szCs w:val="24"/>
        </w:rPr>
        <w:t>pozytywnej opinii psychologa na podstawie weryfikacji predyspozycji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1D6">
        <w:rPr>
          <w:rFonts w:ascii="Arial" w:hAnsi="Arial" w:cs="Arial"/>
          <w:color w:val="000000" w:themeColor="text1"/>
          <w:sz w:val="24"/>
          <w:szCs w:val="24"/>
        </w:rPr>
        <w:t xml:space="preserve">osobowościowych oraz kompetencji </w:t>
      </w:r>
      <w:r w:rsidRPr="00AF21D6">
        <w:rPr>
          <w:rFonts w:ascii="Arial" w:hAnsi="Arial" w:cs="Arial"/>
          <w:color w:val="000000" w:themeColor="text1"/>
          <w:sz w:val="24"/>
          <w:szCs w:val="24"/>
        </w:rPr>
        <w:lastRenderedPageBreak/>
        <w:t>społecznych. Po uzyskaniu pozytywnej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1D6">
        <w:rPr>
          <w:rFonts w:ascii="Arial" w:hAnsi="Arial" w:cs="Arial"/>
          <w:color w:val="000000" w:themeColor="text1"/>
          <w:sz w:val="24"/>
          <w:szCs w:val="24"/>
        </w:rPr>
        <w:t>opinii psychologa, asystentem osobistym osoby niepełnosprawnej mogą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1D6">
        <w:rPr>
          <w:rFonts w:ascii="Arial" w:hAnsi="Arial" w:cs="Arial"/>
          <w:color w:val="000000" w:themeColor="text1"/>
          <w:sz w:val="24"/>
          <w:szCs w:val="24"/>
        </w:rPr>
        <w:t>zostać kandydaci:</w:t>
      </w:r>
    </w:p>
    <w:p w14:paraId="26AC8A76" w14:textId="77777777" w:rsidR="005D7C4A" w:rsidRDefault="00AF21D6" w:rsidP="00D218B8">
      <w:pPr>
        <w:pStyle w:val="Akapitzlist"/>
        <w:numPr>
          <w:ilvl w:val="0"/>
          <w:numId w:val="66"/>
        </w:numPr>
        <w:spacing w:before="120" w:after="120" w:line="312" w:lineRule="auto"/>
        <w:ind w:left="1701" w:hanging="567"/>
        <w:rPr>
          <w:rFonts w:ascii="Arial" w:hAnsi="Arial" w:cs="Arial"/>
          <w:color w:val="000000" w:themeColor="text1"/>
          <w:sz w:val="24"/>
          <w:szCs w:val="24"/>
        </w:rPr>
      </w:pPr>
      <w:r w:rsidRPr="005D7C4A">
        <w:rPr>
          <w:rFonts w:ascii="Arial" w:hAnsi="Arial" w:cs="Arial"/>
          <w:color w:val="000000" w:themeColor="text1"/>
          <w:sz w:val="24"/>
          <w:szCs w:val="24"/>
        </w:rPr>
        <w:t xml:space="preserve">posiadający doświadczenie w realizacji usług asystenckich, w tym zawodowe, </w:t>
      </w:r>
      <w:proofErr w:type="spellStart"/>
      <w:r w:rsidRPr="005D7C4A">
        <w:rPr>
          <w:rFonts w:ascii="Arial" w:hAnsi="Arial" w:cs="Arial"/>
          <w:color w:val="000000" w:themeColor="text1"/>
          <w:sz w:val="24"/>
          <w:szCs w:val="24"/>
        </w:rPr>
        <w:t>wolontariackie</w:t>
      </w:r>
      <w:proofErr w:type="spellEnd"/>
      <w:r w:rsidRPr="005D7C4A">
        <w:rPr>
          <w:rFonts w:ascii="Arial" w:hAnsi="Arial" w:cs="Arial"/>
          <w:color w:val="000000" w:themeColor="text1"/>
          <w:sz w:val="24"/>
          <w:szCs w:val="24"/>
        </w:rPr>
        <w:t xml:space="preserve"> lub osobiste, wynikające z pełnienia roli opiekuna faktycznego lub </w:t>
      </w:r>
    </w:p>
    <w:p w14:paraId="13BA8D4D" w14:textId="30E08535" w:rsidR="0028145D" w:rsidRPr="005E4115" w:rsidRDefault="00AF21D6" w:rsidP="00D218B8">
      <w:pPr>
        <w:pStyle w:val="Akapitzlist"/>
        <w:numPr>
          <w:ilvl w:val="0"/>
          <w:numId w:val="66"/>
        </w:numPr>
        <w:spacing w:before="120" w:after="120" w:line="312" w:lineRule="auto"/>
        <w:ind w:left="1701" w:hanging="567"/>
        <w:rPr>
          <w:rFonts w:ascii="Arial" w:hAnsi="Arial" w:cs="Arial"/>
          <w:color w:val="000000" w:themeColor="text1"/>
          <w:sz w:val="24"/>
          <w:szCs w:val="24"/>
        </w:rPr>
      </w:pPr>
      <w:r w:rsidRPr="005D7C4A">
        <w:rPr>
          <w:rFonts w:ascii="Arial" w:hAnsi="Arial" w:cs="Arial"/>
          <w:color w:val="000000" w:themeColor="text1"/>
          <w:sz w:val="24"/>
          <w:szCs w:val="24"/>
        </w:rPr>
        <w:t>bez adekwatnego doświadczenia, którzy odbyli minimum 60-godzinne szkolenie asystenckie. Szkolenie składa się z minimum 20 godzin części teoretycznej z zakresu wiedzy ogólnej dotyczącej niepełnosprawności, udzielania pierwszej pomocy, pielęgnacji i obsługi sprzętu pomocniczego oraz z minimum 40 godzin części praktycznej w formie przyuczenia do pracy np. praktyki, wolontariat.</w:t>
      </w:r>
      <w:r w:rsidR="002814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145D" w:rsidRPr="0028145D">
        <w:rPr>
          <w:rFonts w:ascii="Arial" w:hAnsi="Arial" w:cs="Arial"/>
          <w:sz w:val="24"/>
          <w:szCs w:val="24"/>
        </w:rPr>
        <w:t>Szkolenia, mogą zostać sfinansowane z projektu.</w:t>
      </w:r>
    </w:p>
    <w:p w14:paraId="6D2C3F3A" w14:textId="77777777" w:rsidR="005E4115" w:rsidRPr="0028145D" w:rsidRDefault="005E4115" w:rsidP="005E4115">
      <w:pPr>
        <w:pStyle w:val="Akapitzlist"/>
        <w:spacing w:before="120" w:after="120" w:line="312" w:lineRule="auto"/>
        <w:ind w:left="1701"/>
        <w:rPr>
          <w:rFonts w:ascii="Arial" w:hAnsi="Arial" w:cs="Arial"/>
          <w:color w:val="000000" w:themeColor="text1"/>
          <w:sz w:val="24"/>
          <w:szCs w:val="24"/>
        </w:rPr>
      </w:pPr>
    </w:p>
    <w:p w14:paraId="40B65E2A" w14:textId="1356EAD8" w:rsidR="00E1302A" w:rsidRPr="00CC3070" w:rsidRDefault="00E1302A" w:rsidP="00E1302A">
      <w:pPr>
        <w:pStyle w:val="Nag2"/>
        <w:numPr>
          <w:ilvl w:val="0"/>
          <w:numId w:val="0"/>
        </w:numPr>
        <w:tabs>
          <w:tab w:val="clear" w:pos="0"/>
        </w:tabs>
        <w:spacing w:before="120" w:after="120" w:line="312" w:lineRule="auto"/>
        <w:ind w:left="567" w:hanging="567"/>
        <w:rPr>
          <w:sz w:val="24"/>
          <w:szCs w:val="24"/>
        </w:rPr>
      </w:pPr>
      <w:bookmarkStart w:id="9" w:name="_Toc142035239"/>
      <w:r w:rsidRPr="00CC3070">
        <w:rPr>
          <w:sz w:val="24"/>
          <w:szCs w:val="24"/>
        </w:rPr>
        <w:t xml:space="preserve">II.2. </w:t>
      </w:r>
      <w:r w:rsidRPr="00CC3070">
        <w:rPr>
          <w:sz w:val="24"/>
          <w:szCs w:val="24"/>
        </w:rPr>
        <w:tab/>
        <w:t>Usługi opiekuńcze</w:t>
      </w:r>
      <w:bookmarkEnd w:id="9"/>
      <w:r w:rsidRPr="00CC3070">
        <w:rPr>
          <w:sz w:val="24"/>
          <w:szCs w:val="24"/>
        </w:rPr>
        <w:t xml:space="preserve"> </w:t>
      </w:r>
    </w:p>
    <w:p w14:paraId="32381856" w14:textId="07CA670B" w:rsidR="007C1BCA" w:rsidRPr="007C1BCA" w:rsidRDefault="007C1BCA" w:rsidP="00D218B8">
      <w:pPr>
        <w:pStyle w:val="Akapitzlist"/>
        <w:numPr>
          <w:ilvl w:val="0"/>
          <w:numId w:val="93"/>
        </w:numPr>
        <w:spacing w:before="120" w:after="120" w:line="312" w:lineRule="auto"/>
        <w:ind w:left="567" w:hanging="567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7C1BCA">
        <w:rPr>
          <w:rFonts w:ascii="Arial" w:hAnsi="Arial" w:cs="Arial"/>
          <w:sz w:val="24"/>
          <w:szCs w:val="24"/>
        </w:rPr>
        <w:t>sługi opiekuńcze</w:t>
      </w:r>
      <w:r>
        <w:rPr>
          <w:rFonts w:ascii="Arial" w:hAnsi="Arial" w:cs="Arial"/>
          <w:sz w:val="24"/>
          <w:szCs w:val="24"/>
        </w:rPr>
        <w:t xml:space="preserve"> to usługi </w:t>
      </w:r>
      <w:r w:rsidRPr="007C1BCA">
        <w:rPr>
          <w:rFonts w:ascii="Arial" w:hAnsi="Arial" w:cs="Arial"/>
          <w:sz w:val="24"/>
          <w:szCs w:val="24"/>
        </w:rPr>
        <w:t xml:space="preserve">obejmujące pomoc w zaspokajaniu codziennych potrzeb życiowych, opiekę higieniczną, zaleconą przez lekarza pielęgnację oraz, zapewnienie kontaktów z otoczeniem, świadczone przez opiekunów faktycznych lub w formie: </w:t>
      </w:r>
    </w:p>
    <w:p w14:paraId="5B25E193" w14:textId="0F638FC3" w:rsidR="007C1BCA" w:rsidRPr="007C1BCA" w:rsidRDefault="007C1BCA" w:rsidP="00D218B8">
      <w:pPr>
        <w:pStyle w:val="Akapitzlist"/>
        <w:numPr>
          <w:ilvl w:val="0"/>
          <w:numId w:val="94"/>
        </w:numPr>
        <w:spacing w:before="120" w:after="120" w:line="312" w:lineRule="auto"/>
        <w:ind w:left="1134" w:hanging="567"/>
        <w:rPr>
          <w:sz w:val="24"/>
          <w:szCs w:val="24"/>
        </w:rPr>
      </w:pPr>
      <w:r w:rsidRPr="007C1BCA">
        <w:rPr>
          <w:rFonts w:ascii="Arial" w:hAnsi="Arial" w:cs="Arial"/>
          <w:sz w:val="24"/>
          <w:szCs w:val="24"/>
        </w:rPr>
        <w:t>usług opiekuńczych w miejscu zamieszkania;</w:t>
      </w:r>
    </w:p>
    <w:p w14:paraId="79A3F1E3" w14:textId="34B9C4CD" w:rsidR="007C1BCA" w:rsidRPr="007C1BCA" w:rsidRDefault="007C1BCA" w:rsidP="00D218B8">
      <w:pPr>
        <w:pStyle w:val="Akapitzlist"/>
        <w:numPr>
          <w:ilvl w:val="0"/>
          <w:numId w:val="94"/>
        </w:numPr>
        <w:spacing w:before="120" w:after="120" w:line="312" w:lineRule="auto"/>
        <w:ind w:left="1134" w:hanging="567"/>
        <w:rPr>
          <w:sz w:val="24"/>
          <w:szCs w:val="24"/>
        </w:rPr>
      </w:pPr>
      <w:r w:rsidRPr="007C1BCA">
        <w:rPr>
          <w:rFonts w:ascii="Arial" w:hAnsi="Arial" w:cs="Arial"/>
          <w:sz w:val="24"/>
          <w:szCs w:val="24"/>
        </w:rPr>
        <w:t>specjalistycznych usług opiekuńczych w miejscu zamieszkania</w:t>
      </w:r>
    </w:p>
    <w:p w14:paraId="0979F3E9" w14:textId="77777777" w:rsidR="007C1BCA" w:rsidRPr="007C1BCA" w:rsidRDefault="007C1BCA" w:rsidP="00D218B8">
      <w:pPr>
        <w:pStyle w:val="Akapitzlist"/>
        <w:numPr>
          <w:ilvl w:val="0"/>
          <w:numId w:val="94"/>
        </w:numPr>
        <w:spacing w:before="120" w:after="120" w:line="312" w:lineRule="auto"/>
        <w:ind w:left="1134" w:hanging="567"/>
        <w:rPr>
          <w:sz w:val="24"/>
          <w:szCs w:val="24"/>
        </w:rPr>
      </w:pPr>
      <w:r w:rsidRPr="007C1BCA">
        <w:rPr>
          <w:rFonts w:ascii="Arial" w:hAnsi="Arial" w:cs="Arial"/>
          <w:sz w:val="24"/>
          <w:szCs w:val="24"/>
        </w:rPr>
        <w:t xml:space="preserve">sąsiedzkich usług opiekuńczych; </w:t>
      </w:r>
    </w:p>
    <w:p w14:paraId="43725053" w14:textId="6DC21A50" w:rsidR="00CC3070" w:rsidRPr="007C1BCA" w:rsidRDefault="007C1BCA" w:rsidP="00D218B8">
      <w:pPr>
        <w:pStyle w:val="Akapitzlist"/>
        <w:numPr>
          <w:ilvl w:val="0"/>
          <w:numId w:val="94"/>
        </w:numPr>
        <w:spacing w:before="120" w:after="120" w:line="312" w:lineRule="auto"/>
        <w:ind w:left="1134" w:hanging="567"/>
        <w:rPr>
          <w:sz w:val="24"/>
          <w:szCs w:val="24"/>
        </w:rPr>
      </w:pPr>
      <w:r w:rsidRPr="007C1BCA">
        <w:rPr>
          <w:rFonts w:ascii="Arial" w:hAnsi="Arial" w:cs="Arial"/>
          <w:sz w:val="24"/>
          <w:szCs w:val="24"/>
        </w:rPr>
        <w:t>dziennych form usług opiekuńczych.</w:t>
      </w:r>
    </w:p>
    <w:p w14:paraId="743C563D" w14:textId="77777777" w:rsidR="007C1BCA" w:rsidRPr="007C1BCA" w:rsidRDefault="007C1BCA" w:rsidP="007C1BCA">
      <w:pPr>
        <w:pStyle w:val="Akapitzlist"/>
        <w:spacing w:before="120" w:after="120" w:line="312" w:lineRule="auto"/>
        <w:ind w:left="1134"/>
        <w:rPr>
          <w:sz w:val="24"/>
          <w:szCs w:val="24"/>
        </w:rPr>
      </w:pPr>
    </w:p>
    <w:p w14:paraId="77A796AD" w14:textId="1D074637" w:rsidR="00113B89" w:rsidRPr="00CC3070" w:rsidRDefault="00CC3070" w:rsidP="00E1302A">
      <w:pPr>
        <w:pStyle w:val="Nag2"/>
        <w:tabs>
          <w:tab w:val="clear" w:pos="0"/>
        </w:tabs>
        <w:spacing w:before="120" w:after="120" w:line="312" w:lineRule="auto"/>
        <w:ind w:left="567" w:hanging="567"/>
        <w:rPr>
          <w:sz w:val="24"/>
          <w:szCs w:val="24"/>
        </w:rPr>
      </w:pPr>
      <w:bookmarkStart w:id="10" w:name="_Toc142035240"/>
      <w:r w:rsidRPr="00CC3070">
        <w:rPr>
          <w:sz w:val="24"/>
          <w:szCs w:val="24"/>
        </w:rPr>
        <w:t>II</w:t>
      </w:r>
      <w:r w:rsidR="00113B89" w:rsidRPr="00CC3070">
        <w:rPr>
          <w:sz w:val="24"/>
          <w:szCs w:val="24"/>
        </w:rPr>
        <w:t>.2.</w:t>
      </w:r>
      <w:r w:rsidRPr="00CC3070">
        <w:rPr>
          <w:sz w:val="24"/>
          <w:szCs w:val="24"/>
        </w:rPr>
        <w:t>1</w:t>
      </w:r>
      <w:r w:rsidR="00E1302A">
        <w:rPr>
          <w:sz w:val="24"/>
          <w:szCs w:val="24"/>
        </w:rPr>
        <w:t>.</w:t>
      </w:r>
      <w:r w:rsidR="00113B89" w:rsidRPr="00CC3070">
        <w:rPr>
          <w:sz w:val="24"/>
          <w:szCs w:val="24"/>
        </w:rPr>
        <w:tab/>
        <w:t>Usługi opiekuńcze w miejscu zamieszkania</w:t>
      </w:r>
      <w:bookmarkEnd w:id="10"/>
    </w:p>
    <w:p w14:paraId="0B6C5E17" w14:textId="27F2B85B" w:rsidR="00113B89" w:rsidRPr="0018237A" w:rsidRDefault="00113B89" w:rsidP="00D218B8">
      <w:pPr>
        <w:pStyle w:val="Akapitzlist"/>
        <w:numPr>
          <w:ilvl w:val="6"/>
          <w:numId w:val="64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18237A">
        <w:rPr>
          <w:rFonts w:ascii="Arial" w:hAnsi="Arial" w:cs="Arial"/>
          <w:color w:val="000000" w:themeColor="text1"/>
          <w:sz w:val="24"/>
          <w:szCs w:val="24"/>
        </w:rPr>
        <w:t>Zakres usług opiekuńczych świadczonych w miejscu zamieszkania obejmuje</w:t>
      </w:r>
      <w:r w:rsidR="0018237A" w:rsidRPr="001823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237A">
        <w:rPr>
          <w:rFonts w:ascii="Arial" w:hAnsi="Arial" w:cs="Arial"/>
          <w:color w:val="000000" w:themeColor="text1"/>
          <w:sz w:val="24"/>
          <w:szCs w:val="24"/>
        </w:rPr>
        <w:t>w szczególności:</w:t>
      </w:r>
    </w:p>
    <w:p w14:paraId="5762405E" w14:textId="58530228" w:rsidR="00113B89" w:rsidRPr="00113B89" w:rsidRDefault="00113B89" w:rsidP="005D7C4A">
      <w:p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113B89">
        <w:rPr>
          <w:rFonts w:ascii="Arial" w:hAnsi="Arial" w:cs="Arial"/>
          <w:color w:val="000000" w:themeColor="text1"/>
          <w:sz w:val="24"/>
          <w:szCs w:val="24"/>
        </w:rPr>
        <w:t>a)</w:t>
      </w:r>
      <w:r w:rsidR="005D7C4A">
        <w:rPr>
          <w:rFonts w:ascii="Arial" w:hAnsi="Arial" w:cs="Arial"/>
          <w:color w:val="000000" w:themeColor="text1"/>
          <w:sz w:val="24"/>
          <w:szCs w:val="24"/>
        </w:rPr>
        <w:tab/>
      </w:r>
      <w:r w:rsidRPr="00113B89">
        <w:rPr>
          <w:rFonts w:ascii="Arial" w:hAnsi="Arial" w:cs="Arial"/>
          <w:color w:val="000000" w:themeColor="text1"/>
          <w:sz w:val="24"/>
          <w:szCs w:val="24"/>
        </w:rPr>
        <w:t>pomoc w zaspokajaniu codziennych potrzeb życiowych;</w:t>
      </w:r>
    </w:p>
    <w:p w14:paraId="6F4C2FD6" w14:textId="5B820581" w:rsidR="00113B89" w:rsidRPr="00113B89" w:rsidRDefault="00113B89" w:rsidP="005D7C4A">
      <w:p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113B89">
        <w:rPr>
          <w:rFonts w:ascii="Arial" w:hAnsi="Arial" w:cs="Arial"/>
          <w:color w:val="000000" w:themeColor="text1"/>
          <w:sz w:val="24"/>
          <w:szCs w:val="24"/>
        </w:rPr>
        <w:t>b)</w:t>
      </w:r>
      <w:r w:rsidR="005D7C4A">
        <w:rPr>
          <w:rFonts w:ascii="Arial" w:hAnsi="Arial" w:cs="Arial"/>
          <w:color w:val="000000" w:themeColor="text1"/>
          <w:sz w:val="24"/>
          <w:szCs w:val="24"/>
        </w:rPr>
        <w:tab/>
      </w:r>
      <w:r w:rsidRPr="00113B89">
        <w:rPr>
          <w:rFonts w:ascii="Arial" w:hAnsi="Arial" w:cs="Arial"/>
          <w:color w:val="000000" w:themeColor="text1"/>
          <w:sz w:val="24"/>
          <w:szCs w:val="24"/>
        </w:rPr>
        <w:t>opiekę higieniczną;</w:t>
      </w:r>
    </w:p>
    <w:p w14:paraId="6B163322" w14:textId="4EC10A92" w:rsidR="00113B89" w:rsidRPr="00113B89" w:rsidRDefault="00113B89" w:rsidP="005D7C4A">
      <w:p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113B89">
        <w:rPr>
          <w:rFonts w:ascii="Arial" w:hAnsi="Arial" w:cs="Arial"/>
          <w:color w:val="000000" w:themeColor="text1"/>
          <w:sz w:val="24"/>
          <w:szCs w:val="24"/>
        </w:rPr>
        <w:t>c)</w:t>
      </w:r>
      <w:r w:rsidR="005D7C4A">
        <w:rPr>
          <w:rFonts w:ascii="Arial" w:hAnsi="Arial" w:cs="Arial"/>
          <w:color w:val="000000" w:themeColor="text1"/>
          <w:sz w:val="24"/>
          <w:szCs w:val="24"/>
        </w:rPr>
        <w:tab/>
      </w:r>
      <w:r w:rsidRPr="00113B89">
        <w:rPr>
          <w:rFonts w:ascii="Arial" w:hAnsi="Arial" w:cs="Arial"/>
          <w:color w:val="000000" w:themeColor="text1"/>
          <w:sz w:val="24"/>
          <w:szCs w:val="24"/>
        </w:rPr>
        <w:t>pielęgnację zaleconą przez lekarza, która obejmuje czynności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Pr="00113B89">
        <w:rPr>
          <w:rFonts w:ascii="Arial" w:hAnsi="Arial" w:cs="Arial"/>
          <w:color w:val="000000" w:themeColor="text1"/>
          <w:sz w:val="24"/>
          <w:szCs w:val="24"/>
        </w:rPr>
        <w:t>ielęgnacyjne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13B89">
        <w:rPr>
          <w:rFonts w:ascii="Arial" w:hAnsi="Arial" w:cs="Arial"/>
          <w:color w:val="000000" w:themeColor="text1"/>
          <w:sz w:val="24"/>
          <w:szCs w:val="24"/>
        </w:rPr>
        <w:t>wynikające z przedłożonego zaświadczenia lekarskiego lub dokumentacji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13B89">
        <w:rPr>
          <w:rFonts w:ascii="Arial" w:hAnsi="Arial" w:cs="Arial"/>
          <w:color w:val="000000" w:themeColor="text1"/>
          <w:sz w:val="24"/>
          <w:szCs w:val="24"/>
        </w:rPr>
        <w:t>medycznej, uzupełniające w stosunku do pielęgniarskiej opieki środowiskowej;</w:t>
      </w:r>
    </w:p>
    <w:p w14:paraId="4DB49883" w14:textId="6EDC4F97" w:rsidR="00113B89" w:rsidRPr="00113B89" w:rsidRDefault="00113B89" w:rsidP="005D7C4A">
      <w:p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113B89">
        <w:rPr>
          <w:rFonts w:ascii="Arial" w:hAnsi="Arial" w:cs="Arial"/>
          <w:color w:val="000000" w:themeColor="text1"/>
          <w:sz w:val="24"/>
          <w:szCs w:val="24"/>
        </w:rPr>
        <w:t>d)</w:t>
      </w:r>
      <w:r w:rsidR="005D7C4A">
        <w:rPr>
          <w:rFonts w:ascii="Arial" w:hAnsi="Arial" w:cs="Arial"/>
          <w:color w:val="000000" w:themeColor="text1"/>
          <w:sz w:val="24"/>
          <w:szCs w:val="24"/>
        </w:rPr>
        <w:tab/>
      </w:r>
      <w:r w:rsidRPr="00113B89">
        <w:rPr>
          <w:rFonts w:ascii="Arial" w:hAnsi="Arial" w:cs="Arial"/>
          <w:color w:val="000000" w:themeColor="text1"/>
          <w:sz w:val="24"/>
          <w:szCs w:val="24"/>
        </w:rPr>
        <w:t>zapewnienie kontaktów z otoczeniem.</w:t>
      </w:r>
    </w:p>
    <w:p w14:paraId="27A7B181" w14:textId="56B5F8FC" w:rsidR="00113B89" w:rsidRPr="00113B89" w:rsidRDefault="0018237A" w:rsidP="00D218B8">
      <w:pPr>
        <w:pStyle w:val="Akapitzlist"/>
        <w:numPr>
          <w:ilvl w:val="6"/>
          <w:numId w:val="64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113B89" w:rsidRPr="00113B89">
        <w:rPr>
          <w:rFonts w:ascii="Arial" w:hAnsi="Arial" w:cs="Arial"/>
          <w:color w:val="000000" w:themeColor="text1"/>
          <w:sz w:val="24"/>
          <w:szCs w:val="24"/>
        </w:rPr>
        <w:t>rganizacja świadczenia usług opiekuńczych uwzględnia</w:t>
      </w:r>
      <w:r w:rsidR="00113B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B89" w:rsidRPr="00113B89">
        <w:rPr>
          <w:rFonts w:ascii="Arial" w:hAnsi="Arial" w:cs="Arial"/>
          <w:color w:val="000000" w:themeColor="text1"/>
          <w:sz w:val="24"/>
          <w:szCs w:val="24"/>
        </w:rPr>
        <w:t>podmiotowość odbiorców usług, w tym respektowanie prawa do poszanowania</w:t>
      </w:r>
      <w:r w:rsidR="00113B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B89" w:rsidRPr="00113B89">
        <w:rPr>
          <w:rFonts w:ascii="Arial" w:hAnsi="Arial" w:cs="Arial"/>
          <w:color w:val="000000" w:themeColor="text1"/>
          <w:sz w:val="24"/>
          <w:szCs w:val="24"/>
        </w:rPr>
        <w:t xml:space="preserve">i ochrony </w:t>
      </w:r>
      <w:r w:rsidR="00113B89" w:rsidRPr="00113B89">
        <w:rPr>
          <w:rFonts w:ascii="Arial" w:hAnsi="Arial" w:cs="Arial"/>
          <w:color w:val="000000" w:themeColor="text1"/>
          <w:sz w:val="24"/>
          <w:szCs w:val="24"/>
        </w:rPr>
        <w:lastRenderedPageBreak/>
        <w:t>godności, intymności, w szczególności w przypadku czynności</w:t>
      </w:r>
      <w:r w:rsidR="00113B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B89" w:rsidRPr="00113B89">
        <w:rPr>
          <w:rFonts w:ascii="Arial" w:hAnsi="Arial" w:cs="Arial"/>
          <w:color w:val="000000" w:themeColor="text1"/>
          <w:sz w:val="24"/>
          <w:szCs w:val="24"/>
        </w:rPr>
        <w:t>o charakterze opieki higienicznej i pielęgnacji oraz poczucia bezpieczeństwa</w:t>
      </w:r>
      <w:r w:rsidR="00113B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B89" w:rsidRPr="00113B89">
        <w:rPr>
          <w:rFonts w:ascii="Arial" w:hAnsi="Arial" w:cs="Arial"/>
          <w:color w:val="000000" w:themeColor="text1"/>
          <w:sz w:val="24"/>
          <w:szCs w:val="24"/>
        </w:rPr>
        <w:t>i ochrony dóbr osobistych.</w:t>
      </w:r>
    </w:p>
    <w:p w14:paraId="556953BE" w14:textId="77777777" w:rsidR="0018237A" w:rsidRDefault="0018237A" w:rsidP="00D218B8">
      <w:pPr>
        <w:pStyle w:val="Akapitzlist"/>
        <w:numPr>
          <w:ilvl w:val="6"/>
          <w:numId w:val="64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="00113B89" w:rsidRPr="00113B89">
        <w:rPr>
          <w:rFonts w:ascii="Arial" w:hAnsi="Arial" w:cs="Arial"/>
          <w:color w:val="000000" w:themeColor="text1"/>
          <w:sz w:val="24"/>
          <w:szCs w:val="24"/>
        </w:rPr>
        <w:t xml:space="preserve">odmiot realizujący usługi opiekuńcze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jest zobowiązany </w:t>
      </w:r>
      <w:r w:rsidR="00113B89" w:rsidRPr="00113B89">
        <w:rPr>
          <w:rFonts w:ascii="Arial" w:hAnsi="Arial" w:cs="Arial"/>
          <w:color w:val="000000" w:themeColor="text1"/>
          <w:sz w:val="24"/>
          <w:szCs w:val="24"/>
        </w:rPr>
        <w:t>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B89" w:rsidRPr="00113B89">
        <w:rPr>
          <w:rFonts w:ascii="Arial" w:hAnsi="Arial" w:cs="Arial"/>
          <w:color w:val="000000" w:themeColor="text1"/>
          <w:sz w:val="24"/>
          <w:szCs w:val="24"/>
        </w:rPr>
        <w:t>zapewnienia</w:t>
      </w:r>
      <w:r w:rsidR="00113B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B89" w:rsidRPr="00113B89">
        <w:rPr>
          <w:rFonts w:ascii="Arial" w:hAnsi="Arial" w:cs="Arial"/>
          <w:color w:val="000000" w:themeColor="text1"/>
          <w:sz w:val="24"/>
          <w:szCs w:val="24"/>
        </w:rPr>
        <w:t>dostępności do nieprzerwanego i właściwego pod względem jakości procesu</w:t>
      </w:r>
      <w:r w:rsidR="00113B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B89" w:rsidRPr="00113B89">
        <w:rPr>
          <w:rFonts w:ascii="Arial" w:hAnsi="Arial" w:cs="Arial"/>
          <w:color w:val="000000" w:themeColor="text1"/>
          <w:sz w:val="24"/>
          <w:szCs w:val="24"/>
        </w:rPr>
        <w:t>świadczenia usług przez 7 dni w tygodniu, poprzez właściwe ustalenie z osobami</w:t>
      </w:r>
      <w:r w:rsidR="00113B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B89" w:rsidRPr="00113B89">
        <w:rPr>
          <w:rFonts w:ascii="Arial" w:hAnsi="Arial" w:cs="Arial"/>
          <w:color w:val="000000" w:themeColor="text1"/>
          <w:sz w:val="24"/>
          <w:szCs w:val="24"/>
        </w:rPr>
        <w:t>świadczącymi usługi opiekuńcze godzin oraz zleconego wymiaru i zakresu usług.</w:t>
      </w:r>
    </w:p>
    <w:p w14:paraId="6B088A0E" w14:textId="3A0A1545" w:rsidR="00113B89" w:rsidRPr="00113B89" w:rsidRDefault="00113B89" w:rsidP="00D218B8">
      <w:pPr>
        <w:pStyle w:val="Akapitzlist"/>
        <w:numPr>
          <w:ilvl w:val="6"/>
          <w:numId w:val="64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113B89">
        <w:rPr>
          <w:rFonts w:ascii="Arial" w:hAnsi="Arial" w:cs="Arial"/>
          <w:color w:val="000000" w:themeColor="text1"/>
          <w:sz w:val="24"/>
          <w:szCs w:val="24"/>
        </w:rPr>
        <w:t>Usługa opiekuńcza jest świadczona przez osobę, która posiada:</w:t>
      </w:r>
    </w:p>
    <w:p w14:paraId="670AF42F" w14:textId="310EFD6F" w:rsidR="0018237A" w:rsidRDefault="00113B89" w:rsidP="005D7C4A">
      <w:p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113B89">
        <w:rPr>
          <w:rFonts w:ascii="Arial" w:hAnsi="Arial" w:cs="Arial"/>
          <w:color w:val="000000" w:themeColor="text1"/>
          <w:sz w:val="24"/>
          <w:szCs w:val="24"/>
        </w:rPr>
        <w:t>a)</w:t>
      </w:r>
      <w:r w:rsidR="005D7C4A">
        <w:rPr>
          <w:rFonts w:ascii="Arial" w:hAnsi="Arial" w:cs="Arial"/>
          <w:color w:val="000000" w:themeColor="text1"/>
          <w:sz w:val="24"/>
          <w:szCs w:val="24"/>
        </w:rPr>
        <w:tab/>
      </w:r>
      <w:r w:rsidRPr="00113B89">
        <w:rPr>
          <w:rFonts w:ascii="Arial" w:hAnsi="Arial" w:cs="Arial"/>
          <w:color w:val="000000" w:themeColor="text1"/>
          <w:sz w:val="24"/>
          <w:szCs w:val="24"/>
        </w:rPr>
        <w:t>kwalifikacje do wykonywania jednego z zawodów: opiekun środowiskowy,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13B89">
        <w:rPr>
          <w:rFonts w:ascii="Arial" w:hAnsi="Arial" w:cs="Arial"/>
          <w:color w:val="000000" w:themeColor="text1"/>
          <w:sz w:val="24"/>
          <w:szCs w:val="24"/>
        </w:rPr>
        <w:t>asystent osoby niepełnosprawnej, pielęgniarz, opiekun osoby starszej,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13B89">
        <w:rPr>
          <w:rFonts w:ascii="Arial" w:hAnsi="Arial" w:cs="Arial"/>
          <w:color w:val="000000" w:themeColor="text1"/>
          <w:sz w:val="24"/>
          <w:szCs w:val="24"/>
        </w:rPr>
        <w:t>opiekun medyczny, opiekun kwalifikowany w domu pomocy społecznej lub</w:t>
      </w:r>
    </w:p>
    <w:p w14:paraId="37B016F1" w14:textId="77777777" w:rsidR="0028145D" w:rsidRDefault="00113B89" w:rsidP="005D7C4A">
      <w:p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113B89">
        <w:rPr>
          <w:rFonts w:ascii="Arial" w:hAnsi="Arial" w:cs="Arial"/>
          <w:color w:val="000000" w:themeColor="text1"/>
          <w:sz w:val="24"/>
          <w:szCs w:val="24"/>
        </w:rPr>
        <w:t>b)</w:t>
      </w:r>
      <w:r w:rsidR="005D7C4A">
        <w:rPr>
          <w:rFonts w:ascii="Arial" w:hAnsi="Arial" w:cs="Arial"/>
          <w:color w:val="000000" w:themeColor="text1"/>
          <w:sz w:val="24"/>
          <w:szCs w:val="24"/>
        </w:rPr>
        <w:tab/>
      </w:r>
      <w:r w:rsidRPr="00113B89">
        <w:rPr>
          <w:rFonts w:ascii="Arial" w:hAnsi="Arial" w:cs="Arial"/>
          <w:color w:val="000000" w:themeColor="text1"/>
          <w:sz w:val="24"/>
          <w:szCs w:val="24"/>
        </w:rPr>
        <w:t>doświadczenie w realizacji usług opiekuńczych, w tym zawodowe,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13B89">
        <w:rPr>
          <w:rFonts w:ascii="Arial" w:hAnsi="Arial" w:cs="Arial"/>
          <w:color w:val="000000" w:themeColor="text1"/>
          <w:sz w:val="24"/>
          <w:szCs w:val="24"/>
        </w:rPr>
        <w:t>wolontariackie</w:t>
      </w:r>
      <w:proofErr w:type="spellEnd"/>
      <w:r w:rsidRPr="00113B89">
        <w:rPr>
          <w:rFonts w:ascii="Arial" w:hAnsi="Arial" w:cs="Arial"/>
          <w:color w:val="000000" w:themeColor="text1"/>
          <w:sz w:val="24"/>
          <w:szCs w:val="24"/>
        </w:rPr>
        <w:t xml:space="preserve"> lub osobiste wynikające z pełnienia roli opiekuna faktycznego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13B89">
        <w:rPr>
          <w:rFonts w:ascii="Arial" w:hAnsi="Arial" w:cs="Arial"/>
          <w:color w:val="000000" w:themeColor="text1"/>
          <w:sz w:val="24"/>
          <w:szCs w:val="24"/>
        </w:rPr>
        <w:t>i odbyła minimum 80-godzinne szkolenie z zakresu realizowanej usługi, w tym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13B89">
        <w:rPr>
          <w:rFonts w:ascii="Arial" w:hAnsi="Arial" w:cs="Arial"/>
          <w:color w:val="000000" w:themeColor="text1"/>
          <w:sz w:val="24"/>
          <w:szCs w:val="24"/>
        </w:rPr>
        <w:t>udzielania pierwszej pomocy lub pomocy przedmedycznej.</w:t>
      </w:r>
      <w:r w:rsidR="0028145D" w:rsidRPr="0028145D">
        <w:rPr>
          <w:rFonts w:ascii="Arial" w:hAnsi="Arial" w:cs="Arial"/>
          <w:sz w:val="24"/>
          <w:szCs w:val="24"/>
        </w:rPr>
        <w:t xml:space="preserve"> </w:t>
      </w:r>
    </w:p>
    <w:p w14:paraId="2E896F39" w14:textId="6A4BA03D" w:rsidR="00113B89" w:rsidRPr="005E4115" w:rsidRDefault="0028145D" w:rsidP="00D218B8">
      <w:pPr>
        <w:pStyle w:val="Akapitzlist"/>
        <w:numPr>
          <w:ilvl w:val="3"/>
          <w:numId w:val="75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28145D">
        <w:rPr>
          <w:rFonts w:ascii="Arial" w:hAnsi="Arial" w:cs="Arial"/>
          <w:sz w:val="24"/>
          <w:szCs w:val="24"/>
        </w:rPr>
        <w:t xml:space="preserve">Szkolenia, </w:t>
      </w:r>
      <w:r>
        <w:rPr>
          <w:rFonts w:ascii="Arial" w:hAnsi="Arial" w:cs="Arial"/>
          <w:sz w:val="24"/>
          <w:szCs w:val="24"/>
        </w:rPr>
        <w:t xml:space="preserve">o których mowa w pkt 4 </w:t>
      </w:r>
      <w:proofErr w:type="spellStart"/>
      <w:r>
        <w:rPr>
          <w:rFonts w:ascii="Arial" w:hAnsi="Arial" w:cs="Arial"/>
          <w:sz w:val="24"/>
          <w:szCs w:val="24"/>
        </w:rPr>
        <w:t>ppkt</w:t>
      </w:r>
      <w:proofErr w:type="spellEnd"/>
      <w:r>
        <w:rPr>
          <w:rFonts w:ascii="Arial" w:hAnsi="Arial" w:cs="Arial"/>
          <w:sz w:val="24"/>
          <w:szCs w:val="24"/>
        </w:rPr>
        <w:t xml:space="preserve"> b) </w:t>
      </w:r>
      <w:r w:rsidRPr="0028145D">
        <w:rPr>
          <w:rFonts w:ascii="Arial" w:hAnsi="Arial" w:cs="Arial"/>
          <w:sz w:val="24"/>
          <w:szCs w:val="24"/>
        </w:rPr>
        <w:t>mogą zostać sfinansowane z projektu.</w:t>
      </w:r>
    </w:p>
    <w:p w14:paraId="7C399C09" w14:textId="77777777" w:rsidR="005E4115" w:rsidRPr="0028145D" w:rsidRDefault="005E4115" w:rsidP="005E4115">
      <w:pPr>
        <w:pStyle w:val="Akapitzlist"/>
        <w:spacing w:before="120" w:after="120" w:line="312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15A97061" w14:textId="5AA38C91" w:rsidR="00277636" w:rsidRPr="00113B89" w:rsidRDefault="00CC3070" w:rsidP="003C02CC">
      <w:pPr>
        <w:pStyle w:val="Nag2"/>
        <w:numPr>
          <w:ilvl w:val="0"/>
          <w:numId w:val="0"/>
        </w:numPr>
        <w:spacing w:before="120" w:after="120" w:line="312" w:lineRule="auto"/>
        <w:rPr>
          <w:sz w:val="24"/>
          <w:szCs w:val="24"/>
        </w:rPr>
      </w:pPr>
      <w:bookmarkStart w:id="11" w:name="_Toc142035241"/>
      <w:r>
        <w:rPr>
          <w:sz w:val="24"/>
          <w:szCs w:val="24"/>
        </w:rPr>
        <w:t>II</w:t>
      </w:r>
      <w:r w:rsidR="00277636" w:rsidRPr="00113B89">
        <w:rPr>
          <w:sz w:val="24"/>
          <w:szCs w:val="24"/>
        </w:rPr>
        <w:t>.</w:t>
      </w:r>
      <w:r w:rsidR="00E20D4F" w:rsidRPr="00113B89">
        <w:rPr>
          <w:sz w:val="24"/>
          <w:szCs w:val="24"/>
        </w:rPr>
        <w:t>2</w:t>
      </w:r>
      <w:r w:rsidR="0011059A" w:rsidRPr="00113B89">
        <w:rPr>
          <w:sz w:val="24"/>
          <w:szCs w:val="24"/>
        </w:rPr>
        <w:t>.</w:t>
      </w:r>
      <w:r w:rsidR="00E1302A">
        <w:rPr>
          <w:sz w:val="24"/>
          <w:szCs w:val="24"/>
        </w:rPr>
        <w:t>2.</w:t>
      </w:r>
      <w:r w:rsidR="000C765E" w:rsidRPr="00113B89">
        <w:rPr>
          <w:sz w:val="24"/>
          <w:szCs w:val="24"/>
        </w:rPr>
        <w:tab/>
      </w:r>
      <w:r w:rsidR="00A85FCB" w:rsidRPr="00113B89">
        <w:rPr>
          <w:sz w:val="24"/>
          <w:szCs w:val="24"/>
        </w:rPr>
        <w:t>Specjalistyczne usługi opiekuńcze</w:t>
      </w:r>
      <w:r w:rsidR="00113B89">
        <w:rPr>
          <w:sz w:val="24"/>
          <w:szCs w:val="24"/>
        </w:rPr>
        <w:t xml:space="preserve"> w miejscu zamieszkania</w:t>
      </w:r>
      <w:bookmarkEnd w:id="11"/>
    </w:p>
    <w:p w14:paraId="129BC49F" w14:textId="29B4165A" w:rsidR="00113B89" w:rsidRPr="00113B89" w:rsidRDefault="00113B89" w:rsidP="00D218B8">
      <w:pPr>
        <w:pStyle w:val="Tekstpodstawowy2"/>
        <w:numPr>
          <w:ilvl w:val="6"/>
          <w:numId w:val="65"/>
        </w:numPr>
        <w:spacing w:before="120" w:line="312" w:lineRule="auto"/>
        <w:ind w:left="567" w:hanging="567"/>
        <w:rPr>
          <w:rFonts w:ascii="Arial" w:hAnsi="Arial"/>
          <w:u w:val="none"/>
        </w:rPr>
      </w:pPr>
      <w:r w:rsidRPr="00113B89">
        <w:rPr>
          <w:rFonts w:ascii="Arial" w:hAnsi="Arial"/>
          <w:u w:val="none"/>
        </w:rPr>
        <w:t>Specjalistyczne usługi opiekuńcze w miejscu zamieszkania obejmują usługi</w:t>
      </w:r>
      <w:r>
        <w:rPr>
          <w:rFonts w:ascii="Arial" w:hAnsi="Arial"/>
          <w:u w:val="none"/>
        </w:rPr>
        <w:t xml:space="preserve"> </w:t>
      </w:r>
      <w:r w:rsidRPr="00113B89">
        <w:rPr>
          <w:rFonts w:ascii="Arial" w:hAnsi="Arial"/>
          <w:u w:val="none"/>
        </w:rPr>
        <w:t>dostosowane do szczególnych potrzeb wynikających z rodzaju schorzenia lub</w:t>
      </w:r>
      <w:r>
        <w:rPr>
          <w:rFonts w:ascii="Arial" w:hAnsi="Arial"/>
          <w:u w:val="none"/>
        </w:rPr>
        <w:t xml:space="preserve"> </w:t>
      </w:r>
      <w:r w:rsidRPr="00113B89">
        <w:rPr>
          <w:rFonts w:ascii="Arial" w:hAnsi="Arial"/>
          <w:u w:val="none"/>
        </w:rPr>
        <w:t>niepełnosprawności i wykonywane są przez osoby ze specjalistycznym</w:t>
      </w:r>
      <w:r>
        <w:rPr>
          <w:rFonts w:ascii="Arial" w:hAnsi="Arial"/>
          <w:u w:val="none"/>
        </w:rPr>
        <w:t xml:space="preserve"> </w:t>
      </w:r>
      <w:r w:rsidRPr="00113B89">
        <w:rPr>
          <w:rFonts w:ascii="Arial" w:hAnsi="Arial"/>
          <w:u w:val="none"/>
        </w:rPr>
        <w:t>przygotowaniem zawodowym.</w:t>
      </w:r>
    </w:p>
    <w:p w14:paraId="3CF292FC" w14:textId="090320D0" w:rsidR="00113B89" w:rsidRPr="00113B89" w:rsidRDefault="00113B89" w:rsidP="00D218B8">
      <w:pPr>
        <w:pStyle w:val="Tekstpodstawowy2"/>
        <w:numPr>
          <w:ilvl w:val="6"/>
          <w:numId w:val="65"/>
        </w:numPr>
        <w:spacing w:before="120" w:line="312" w:lineRule="auto"/>
        <w:ind w:left="567" w:hanging="567"/>
        <w:rPr>
          <w:rFonts w:ascii="Arial" w:hAnsi="Arial"/>
          <w:u w:val="none"/>
        </w:rPr>
      </w:pPr>
      <w:r w:rsidRPr="00113B89">
        <w:rPr>
          <w:rFonts w:ascii="Arial" w:hAnsi="Arial"/>
          <w:u w:val="none"/>
        </w:rPr>
        <w:t>Zakres specjalistycznych usług opiekuńczych w miejscu zamieszkania obejmuje</w:t>
      </w:r>
      <w:r>
        <w:rPr>
          <w:rFonts w:ascii="Arial" w:hAnsi="Arial"/>
          <w:u w:val="none"/>
        </w:rPr>
        <w:t xml:space="preserve"> </w:t>
      </w:r>
      <w:r w:rsidRPr="00113B89">
        <w:rPr>
          <w:rFonts w:ascii="Arial" w:hAnsi="Arial"/>
          <w:u w:val="none"/>
        </w:rPr>
        <w:t>obok usług opiekuńczych m.in:</w:t>
      </w:r>
    </w:p>
    <w:p w14:paraId="40FDADAE" w14:textId="3315BE98" w:rsidR="00113B89" w:rsidRPr="00113B89" w:rsidRDefault="00113B89" w:rsidP="00D218B8">
      <w:pPr>
        <w:pStyle w:val="Tekstpodstawowy2"/>
        <w:numPr>
          <w:ilvl w:val="6"/>
          <w:numId w:val="39"/>
        </w:numPr>
        <w:spacing w:before="120" w:line="312" w:lineRule="auto"/>
        <w:ind w:left="1134" w:hanging="567"/>
        <w:rPr>
          <w:rFonts w:ascii="Arial" w:hAnsi="Arial"/>
          <w:u w:val="none"/>
        </w:rPr>
      </w:pPr>
      <w:r w:rsidRPr="00113B89">
        <w:rPr>
          <w:rFonts w:ascii="Arial" w:hAnsi="Arial"/>
          <w:u w:val="none"/>
        </w:rPr>
        <w:t>pielęgnację jako wspieranie procesu leczenia, w tym:</w:t>
      </w:r>
    </w:p>
    <w:p w14:paraId="1EE5386E" w14:textId="77777777" w:rsidR="005D7C4A" w:rsidRDefault="00113B89" w:rsidP="00D218B8">
      <w:pPr>
        <w:pStyle w:val="Tekstpodstawowy2"/>
        <w:numPr>
          <w:ilvl w:val="2"/>
          <w:numId w:val="67"/>
        </w:numPr>
        <w:spacing w:before="120" w:line="312" w:lineRule="auto"/>
        <w:ind w:left="1701" w:hanging="567"/>
        <w:rPr>
          <w:rFonts w:ascii="Arial" w:hAnsi="Arial"/>
          <w:u w:val="none"/>
        </w:rPr>
      </w:pPr>
      <w:r w:rsidRPr="005D7C4A">
        <w:rPr>
          <w:rFonts w:ascii="Arial" w:hAnsi="Arial"/>
          <w:u w:val="none"/>
        </w:rPr>
        <w:t>pomoc w dostępie do świadczeń zdrowotnych;</w:t>
      </w:r>
    </w:p>
    <w:p w14:paraId="75C29666" w14:textId="78EFB44F" w:rsidR="005D7C4A" w:rsidRPr="005D7C4A" w:rsidRDefault="00113B89" w:rsidP="00D218B8">
      <w:pPr>
        <w:pStyle w:val="Tekstpodstawowy2"/>
        <w:numPr>
          <w:ilvl w:val="2"/>
          <w:numId w:val="67"/>
        </w:numPr>
        <w:spacing w:before="120" w:line="312" w:lineRule="auto"/>
        <w:ind w:left="1701" w:hanging="567"/>
        <w:rPr>
          <w:rFonts w:ascii="Arial" w:hAnsi="Arial"/>
          <w:u w:val="none"/>
        </w:rPr>
      </w:pPr>
      <w:r w:rsidRPr="005D7C4A">
        <w:rPr>
          <w:rFonts w:ascii="Arial" w:hAnsi="Arial"/>
          <w:u w:val="none"/>
        </w:rPr>
        <w:t>uzgadnianie i pilnowanie terminów wizyt lekarskich, badań</w:t>
      </w:r>
      <w:r w:rsidR="00621234" w:rsidRPr="005D7C4A">
        <w:rPr>
          <w:rFonts w:ascii="Arial" w:hAnsi="Arial"/>
          <w:u w:val="none"/>
        </w:rPr>
        <w:t xml:space="preserve"> </w:t>
      </w:r>
      <w:r w:rsidRPr="005D7C4A">
        <w:rPr>
          <w:rFonts w:ascii="Arial" w:hAnsi="Arial"/>
          <w:u w:val="none"/>
        </w:rPr>
        <w:t>diagnostycznych;</w:t>
      </w:r>
    </w:p>
    <w:p w14:paraId="1CC9BA9D" w14:textId="440E5AEA" w:rsidR="00621234" w:rsidRPr="005D7C4A" w:rsidRDefault="00113B89" w:rsidP="00D218B8">
      <w:pPr>
        <w:pStyle w:val="Tekstpodstawowy2"/>
        <w:numPr>
          <w:ilvl w:val="2"/>
          <w:numId w:val="67"/>
        </w:numPr>
        <w:spacing w:before="120" w:line="312" w:lineRule="auto"/>
        <w:ind w:left="1701" w:hanging="567"/>
        <w:rPr>
          <w:rFonts w:ascii="Arial" w:hAnsi="Arial"/>
          <w:u w:val="none"/>
        </w:rPr>
      </w:pPr>
      <w:r w:rsidRPr="005D7C4A">
        <w:rPr>
          <w:rFonts w:ascii="Arial" w:hAnsi="Arial"/>
          <w:u w:val="none"/>
        </w:rPr>
        <w:t>pomoc w wykupywaniu lub zamawianiu leków w aptece;</w:t>
      </w:r>
      <w:r w:rsidR="00621234" w:rsidRPr="005D7C4A">
        <w:rPr>
          <w:rFonts w:ascii="Arial" w:hAnsi="Arial"/>
          <w:u w:val="none"/>
        </w:rPr>
        <w:t xml:space="preserve"> </w:t>
      </w:r>
    </w:p>
    <w:p w14:paraId="11519D1C" w14:textId="7964A326" w:rsidR="00113B89" w:rsidRPr="00113B89" w:rsidRDefault="00113B89" w:rsidP="00D218B8">
      <w:pPr>
        <w:pStyle w:val="Tekstpodstawowy2"/>
        <w:numPr>
          <w:ilvl w:val="2"/>
          <w:numId w:val="67"/>
        </w:numPr>
        <w:spacing w:before="120" w:line="312" w:lineRule="auto"/>
        <w:ind w:left="1701" w:hanging="567"/>
        <w:jc w:val="left"/>
        <w:rPr>
          <w:rFonts w:ascii="Arial" w:hAnsi="Arial"/>
          <w:u w:val="none"/>
        </w:rPr>
      </w:pPr>
      <w:r w:rsidRPr="00113B89">
        <w:rPr>
          <w:rFonts w:ascii="Arial" w:hAnsi="Arial"/>
          <w:u w:val="none"/>
        </w:rPr>
        <w:t>pilnowanie przyjmowania leków oraz obserwowanie ewentualnych skutków</w:t>
      </w:r>
      <w:r w:rsidR="00621234">
        <w:rPr>
          <w:rFonts w:ascii="Arial" w:hAnsi="Arial"/>
          <w:u w:val="none"/>
        </w:rPr>
        <w:t xml:space="preserve"> </w:t>
      </w:r>
      <w:r w:rsidRPr="00113B89">
        <w:rPr>
          <w:rFonts w:ascii="Arial" w:hAnsi="Arial"/>
          <w:u w:val="none"/>
        </w:rPr>
        <w:t>ubocznych ich stosowania;</w:t>
      </w:r>
    </w:p>
    <w:p w14:paraId="1E300346" w14:textId="24D3EF74" w:rsidR="00113B89" w:rsidRPr="00113B89" w:rsidRDefault="00113B89" w:rsidP="00D218B8">
      <w:pPr>
        <w:pStyle w:val="Tekstpodstawowy2"/>
        <w:numPr>
          <w:ilvl w:val="2"/>
          <w:numId w:val="67"/>
        </w:numPr>
        <w:spacing w:before="120" w:line="312" w:lineRule="auto"/>
        <w:ind w:left="1701" w:hanging="567"/>
        <w:jc w:val="left"/>
        <w:rPr>
          <w:rFonts w:ascii="Arial" w:hAnsi="Arial"/>
          <w:u w:val="none"/>
        </w:rPr>
      </w:pPr>
      <w:r w:rsidRPr="00113B89">
        <w:rPr>
          <w:rFonts w:ascii="Arial" w:hAnsi="Arial"/>
          <w:u w:val="none"/>
        </w:rPr>
        <w:lastRenderedPageBreak/>
        <w:t>w szczególnie uzasadnionych przypadkach zmianę opatrunków, pomoc</w:t>
      </w:r>
      <w:r w:rsidR="00621234">
        <w:rPr>
          <w:rFonts w:ascii="Arial" w:hAnsi="Arial"/>
          <w:u w:val="none"/>
        </w:rPr>
        <w:t xml:space="preserve"> </w:t>
      </w:r>
      <w:r w:rsidRPr="00113B89">
        <w:rPr>
          <w:rFonts w:ascii="Arial" w:hAnsi="Arial"/>
          <w:u w:val="none"/>
        </w:rPr>
        <w:t>w użyciu środków pomocniczych i materiałów medycznych, przedmiotów</w:t>
      </w:r>
      <w:r w:rsidR="00621234">
        <w:rPr>
          <w:rFonts w:ascii="Arial" w:hAnsi="Arial"/>
          <w:u w:val="none"/>
        </w:rPr>
        <w:t xml:space="preserve"> </w:t>
      </w:r>
      <w:r w:rsidRPr="00113B89">
        <w:rPr>
          <w:rFonts w:ascii="Arial" w:hAnsi="Arial"/>
          <w:u w:val="none"/>
        </w:rPr>
        <w:t>ortopedycznych, a także w utrzymaniu higieny;</w:t>
      </w:r>
    </w:p>
    <w:p w14:paraId="32FA6248" w14:textId="7195F859" w:rsidR="00113B89" w:rsidRPr="00113B89" w:rsidRDefault="00113B89" w:rsidP="00D218B8">
      <w:pPr>
        <w:pStyle w:val="Tekstpodstawowy2"/>
        <w:numPr>
          <w:ilvl w:val="2"/>
          <w:numId w:val="67"/>
        </w:numPr>
        <w:spacing w:before="120" w:line="312" w:lineRule="auto"/>
        <w:ind w:left="1701" w:hanging="567"/>
        <w:jc w:val="left"/>
        <w:rPr>
          <w:rFonts w:ascii="Arial" w:hAnsi="Arial"/>
          <w:u w:val="none"/>
        </w:rPr>
      </w:pPr>
      <w:r w:rsidRPr="00113B89">
        <w:rPr>
          <w:rFonts w:ascii="Arial" w:hAnsi="Arial"/>
          <w:u w:val="none"/>
        </w:rPr>
        <w:t>pomoc w dotarciu do placówek służby zdrowia;</w:t>
      </w:r>
    </w:p>
    <w:p w14:paraId="4A99336E" w14:textId="21656BEA" w:rsidR="00113B89" w:rsidRPr="00113B89" w:rsidRDefault="00113B89" w:rsidP="00D218B8">
      <w:pPr>
        <w:pStyle w:val="Tekstpodstawowy2"/>
        <w:numPr>
          <w:ilvl w:val="2"/>
          <w:numId w:val="67"/>
        </w:numPr>
        <w:spacing w:before="120" w:line="312" w:lineRule="auto"/>
        <w:ind w:left="1701" w:hanging="567"/>
        <w:jc w:val="left"/>
        <w:rPr>
          <w:rFonts w:ascii="Arial" w:hAnsi="Arial"/>
          <w:u w:val="none"/>
        </w:rPr>
      </w:pPr>
      <w:r w:rsidRPr="00113B89">
        <w:rPr>
          <w:rFonts w:ascii="Arial" w:hAnsi="Arial"/>
          <w:u w:val="none"/>
        </w:rPr>
        <w:t>pomoc w dotarciu do placówek rehabilitacyjnych;</w:t>
      </w:r>
    </w:p>
    <w:p w14:paraId="302AE5DB" w14:textId="1648564A" w:rsidR="00113B89" w:rsidRPr="00113B89" w:rsidRDefault="00113B89" w:rsidP="0028145D">
      <w:pPr>
        <w:pStyle w:val="Tekstpodstawowy2"/>
        <w:spacing w:before="120" w:line="312" w:lineRule="auto"/>
        <w:ind w:left="1134" w:hanging="567"/>
        <w:jc w:val="left"/>
        <w:rPr>
          <w:rFonts w:ascii="Arial" w:hAnsi="Arial"/>
          <w:u w:val="none"/>
        </w:rPr>
      </w:pPr>
      <w:r w:rsidRPr="00113B89">
        <w:rPr>
          <w:rFonts w:ascii="Arial" w:hAnsi="Arial"/>
          <w:u w:val="none"/>
        </w:rPr>
        <w:t>b)</w:t>
      </w:r>
      <w:r w:rsidR="005D7C4A">
        <w:rPr>
          <w:rFonts w:ascii="Arial" w:hAnsi="Arial"/>
          <w:u w:val="none"/>
        </w:rPr>
        <w:tab/>
      </w:r>
      <w:r w:rsidRPr="00113B89">
        <w:rPr>
          <w:rFonts w:ascii="Arial" w:hAnsi="Arial"/>
          <w:u w:val="none"/>
        </w:rPr>
        <w:t>rehabilitację fizyczną i usprawnianie zaburzonych funkcji organizmu</w:t>
      </w:r>
      <w:r w:rsidR="00621234">
        <w:rPr>
          <w:rFonts w:ascii="Arial" w:hAnsi="Arial"/>
          <w:u w:val="none"/>
        </w:rPr>
        <w:t xml:space="preserve"> </w:t>
      </w:r>
      <w:r w:rsidRPr="00113B89">
        <w:rPr>
          <w:rFonts w:ascii="Arial" w:hAnsi="Arial"/>
          <w:u w:val="none"/>
        </w:rPr>
        <w:t>w zakresie nieobjętym przepisami ustawy z dnia 27 sierpnia 2004 r.</w:t>
      </w:r>
      <w:r w:rsidR="00621234">
        <w:rPr>
          <w:rFonts w:ascii="Arial" w:hAnsi="Arial"/>
          <w:u w:val="none"/>
        </w:rPr>
        <w:t xml:space="preserve"> </w:t>
      </w:r>
      <w:r w:rsidRPr="00113B89">
        <w:rPr>
          <w:rFonts w:ascii="Arial" w:hAnsi="Arial"/>
          <w:u w:val="none"/>
        </w:rPr>
        <w:t>o świadczeniach opieki zdrowotnej finansowanych ze środków publicznych:</w:t>
      </w:r>
    </w:p>
    <w:p w14:paraId="4DC0B556" w14:textId="77777777" w:rsidR="005D7C4A" w:rsidRDefault="00113B89" w:rsidP="00D218B8">
      <w:pPr>
        <w:pStyle w:val="Tekstpodstawowy2"/>
        <w:numPr>
          <w:ilvl w:val="2"/>
          <w:numId w:val="68"/>
        </w:numPr>
        <w:spacing w:before="120" w:line="312" w:lineRule="auto"/>
        <w:ind w:left="1701" w:hanging="567"/>
        <w:jc w:val="left"/>
        <w:rPr>
          <w:rFonts w:ascii="Arial" w:hAnsi="Arial"/>
          <w:u w:val="none"/>
        </w:rPr>
      </w:pPr>
      <w:r w:rsidRPr="005D7C4A">
        <w:rPr>
          <w:rFonts w:ascii="Arial" w:hAnsi="Arial"/>
          <w:u w:val="none"/>
        </w:rPr>
        <w:t>zgodnie z zaleceniami lekarskimi lub specjalisty z zakresu rehabilitacji</w:t>
      </w:r>
      <w:r w:rsidR="00621234" w:rsidRPr="005D7C4A">
        <w:rPr>
          <w:rFonts w:ascii="Arial" w:hAnsi="Arial"/>
          <w:u w:val="none"/>
        </w:rPr>
        <w:t xml:space="preserve"> </w:t>
      </w:r>
      <w:r w:rsidRPr="005D7C4A">
        <w:rPr>
          <w:rFonts w:ascii="Arial" w:hAnsi="Arial"/>
          <w:u w:val="none"/>
        </w:rPr>
        <w:t>ruchowej lub fizjoterapii;</w:t>
      </w:r>
    </w:p>
    <w:p w14:paraId="6C76BF8F" w14:textId="5ACECB2E" w:rsidR="00113B89" w:rsidRPr="005D7C4A" w:rsidRDefault="00113B89" w:rsidP="00D218B8">
      <w:pPr>
        <w:pStyle w:val="Tekstpodstawowy2"/>
        <w:numPr>
          <w:ilvl w:val="2"/>
          <w:numId w:val="68"/>
        </w:numPr>
        <w:spacing w:before="120" w:line="312" w:lineRule="auto"/>
        <w:ind w:left="1701" w:hanging="567"/>
        <w:jc w:val="left"/>
        <w:rPr>
          <w:rFonts w:ascii="Arial" w:hAnsi="Arial"/>
          <w:u w:val="none"/>
        </w:rPr>
      </w:pPr>
      <w:r w:rsidRPr="005D7C4A">
        <w:rPr>
          <w:rFonts w:ascii="Arial" w:hAnsi="Arial"/>
          <w:u w:val="none"/>
        </w:rPr>
        <w:t>współpracę ze specjalistami w zakresie wspierania psychologiczno</w:t>
      </w:r>
      <w:r w:rsidR="00ED2C8C">
        <w:rPr>
          <w:rFonts w:ascii="Arial" w:hAnsi="Arial"/>
          <w:u w:val="none"/>
        </w:rPr>
        <w:t>-</w:t>
      </w:r>
      <w:r w:rsidRPr="005D7C4A">
        <w:rPr>
          <w:rFonts w:ascii="Arial" w:hAnsi="Arial"/>
          <w:u w:val="none"/>
        </w:rPr>
        <w:t>pedagogicznego</w:t>
      </w:r>
      <w:r w:rsidR="00621234" w:rsidRPr="005D7C4A">
        <w:rPr>
          <w:rFonts w:ascii="Arial" w:hAnsi="Arial"/>
          <w:u w:val="none"/>
        </w:rPr>
        <w:t xml:space="preserve"> </w:t>
      </w:r>
      <w:r w:rsidRPr="005D7C4A">
        <w:rPr>
          <w:rFonts w:ascii="Arial" w:hAnsi="Arial"/>
          <w:u w:val="none"/>
        </w:rPr>
        <w:t>i edukacyjno-terapeutycznego zmierzającego do</w:t>
      </w:r>
      <w:r w:rsidR="00621234" w:rsidRPr="005D7C4A">
        <w:rPr>
          <w:rFonts w:ascii="Arial" w:hAnsi="Arial"/>
          <w:u w:val="none"/>
        </w:rPr>
        <w:t xml:space="preserve"> </w:t>
      </w:r>
      <w:r w:rsidRPr="005D7C4A">
        <w:rPr>
          <w:rFonts w:ascii="Arial" w:hAnsi="Arial"/>
          <w:u w:val="none"/>
        </w:rPr>
        <w:t>wielostronnej aktywizacji osoby korzystającej ze specjalistycznych</w:t>
      </w:r>
      <w:r w:rsidR="00621234" w:rsidRPr="005D7C4A">
        <w:rPr>
          <w:rFonts w:ascii="Arial" w:hAnsi="Arial"/>
          <w:u w:val="none"/>
        </w:rPr>
        <w:t xml:space="preserve"> </w:t>
      </w:r>
      <w:r w:rsidRPr="005D7C4A">
        <w:rPr>
          <w:rFonts w:ascii="Arial" w:hAnsi="Arial"/>
          <w:u w:val="none"/>
        </w:rPr>
        <w:t>usług</w:t>
      </w:r>
      <w:r w:rsidR="00621234" w:rsidRPr="005D7C4A">
        <w:rPr>
          <w:rFonts w:ascii="Arial" w:hAnsi="Arial"/>
          <w:u w:val="none"/>
        </w:rPr>
        <w:t xml:space="preserve"> </w:t>
      </w:r>
      <w:r w:rsidRPr="005D7C4A">
        <w:rPr>
          <w:rFonts w:ascii="Arial" w:hAnsi="Arial"/>
          <w:u w:val="none"/>
        </w:rPr>
        <w:t>opiekuńczych.</w:t>
      </w:r>
    </w:p>
    <w:p w14:paraId="75D7BB49" w14:textId="48B29F02" w:rsidR="00113B89" w:rsidRPr="00113B89" w:rsidRDefault="00113B89" w:rsidP="00AB3983">
      <w:pPr>
        <w:pStyle w:val="Tekstpodstawowy2"/>
        <w:spacing w:before="120" w:line="312" w:lineRule="auto"/>
        <w:ind w:left="567"/>
        <w:rPr>
          <w:rFonts w:ascii="Arial" w:hAnsi="Arial"/>
          <w:u w:val="none"/>
        </w:rPr>
      </w:pPr>
      <w:r w:rsidRPr="00113B89">
        <w:rPr>
          <w:rFonts w:ascii="Arial" w:hAnsi="Arial"/>
          <w:u w:val="none"/>
        </w:rPr>
        <w:t>Wymagania te nie dotyczą specjalistycznych usług opiekuńczych dla osób</w:t>
      </w:r>
      <w:r w:rsidR="00621234">
        <w:rPr>
          <w:rFonts w:ascii="Arial" w:hAnsi="Arial"/>
          <w:u w:val="none"/>
        </w:rPr>
        <w:t xml:space="preserve"> </w:t>
      </w:r>
      <w:r w:rsidRPr="00113B89">
        <w:rPr>
          <w:rFonts w:ascii="Arial" w:hAnsi="Arial"/>
          <w:u w:val="none"/>
        </w:rPr>
        <w:t>z zaburzeniami psychicznymi, określonych w rozporządzeniu Ministra Polityki</w:t>
      </w:r>
      <w:r w:rsidR="00621234">
        <w:rPr>
          <w:rFonts w:ascii="Arial" w:hAnsi="Arial"/>
          <w:u w:val="none"/>
        </w:rPr>
        <w:t xml:space="preserve"> </w:t>
      </w:r>
      <w:r w:rsidRPr="00113B89">
        <w:rPr>
          <w:rFonts w:ascii="Arial" w:hAnsi="Arial"/>
          <w:u w:val="none"/>
        </w:rPr>
        <w:t>Społecznej z dnia 22 września 2005 r. w sprawie specjalistycznych usług</w:t>
      </w:r>
      <w:r w:rsidR="00621234">
        <w:rPr>
          <w:rFonts w:ascii="Arial" w:hAnsi="Arial"/>
          <w:u w:val="none"/>
        </w:rPr>
        <w:t xml:space="preserve"> </w:t>
      </w:r>
      <w:r w:rsidRPr="00113B89">
        <w:rPr>
          <w:rFonts w:ascii="Arial" w:hAnsi="Arial"/>
          <w:u w:val="none"/>
        </w:rPr>
        <w:t>opiekuńczych.</w:t>
      </w:r>
    </w:p>
    <w:p w14:paraId="0C7ACC1E" w14:textId="5E9134D5" w:rsidR="00ED2C8C" w:rsidRPr="00775576" w:rsidRDefault="00113B89" w:rsidP="00D218B8">
      <w:pPr>
        <w:pStyle w:val="Tekstpodstawowy2"/>
        <w:numPr>
          <w:ilvl w:val="6"/>
          <w:numId w:val="65"/>
        </w:numPr>
        <w:spacing w:before="120" w:line="312" w:lineRule="auto"/>
        <w:ind w:left="426" w:hanging="426"/>
        <w:rPr>
          <w:rFonts w:ascii="Arial" w:hAnsi="Arial"/>
          <w:u w:val="none"/>
        </w:rPr>
      </w:pPr>
      <w:r w:rsidRPr="00775576">
        <w:rPr>
          <w:rFonts w:ascii="Arial" w:hAnsi="Arial"/>
          <w:u w:val="none"/>
        </w:rPr>
        <w:t>Specjalistyczna usługa opiekuńcza w miejscu zamieszkania jest świadczona</w:t>
      </w:r>
      <w:r w:rsidR="0018237A" w:rsidRPr="00775576">
        <w:rPr>
          <w:rFonts w:ascii="Arial" w:hAnsi="Arial"/>
          <w:u w:val="none"/>
        </w:rPr>
        <w:t xml:space="preserve"> </w:t>
      </w:r>
      <w:r w:rsidRPr="00775576">
        <w:rPr>
          <w:rFonts w:ascii="Arial" w:hAnsi="Arial"/>
          <w:u w:val="none"/>
        </w:rPr>
        <w:t>przez osobę, która</w:t>
      </w:r>
      <w:r w:rsidR="00ED2C8C" w:rsidRPr="00775576">
        <w:rPr>
          <w:rFonts w:ascii="Arial" w:hAnsi="Arial"/>
          <w:u w:val="none"/>
        </w:rPr>
        <w:t xml:space="preserve"> posiada kwalifikacje do wykonywania zawodu: pracownika socjalnego, psychologa, pedagoga, logopedy, terapeuty zajęciowego, pielęgniarki, asystenta osoby niepełnosprawnej, opiekunki środowiskowej, specjalisty w zakresie rehabilitacji medycznej, fizjoterapeuty. </w:t>
      </w:r>
    </w:p>
    <w:p w14:paraId="7E9A6CA1" w14:textId="2874ECE1" w:rsidR="00ED2C8C" w:rsidRPr="00775576" w:rsidRDefault="00ED2C8C" w:rsidP="00D218B8">
      <w:pPr>
        <w:pStyle w:val="Tekstpodstawowy2"/>
        <w:numPr>
          <w:ilvl w:val="6"/>
          <w:numId w:val="65"/>
        </w:numPr>
        <w:spacing w:before="120" w:line="312" w:lineRule="auto"/>
        <w:ind w:left="426" w:hanging="426"/>
        <w:rPr>
          <w:rFonts w:ascii="Arial" w:hAnsi="Arial"/>
          <w:u w:val="none"/>
        </w:rPr>
      </w:pPr>
      <w:r w:rsidRPr="00775576">
        <w:rPr>
          <w:rFonts w:ascii="Arial" w:hAnsi="Arial"/>
          <w:u w:val="none"/>
        </w:rPr>
        <w:t xml:space="preserve">Osoby świadczące </w:t>
      </w:r>
      <w:r w:rsidR="00775576" w:rsidRPr="00775576">
        <w:rPr>
          <w:rFonts w:ascii="Arial" w:hAnsi="Arial"/>
          <w:u w:val="none"/>
        </w:rPr>
        <w:t>usługi dla osób z zaburzeniami psychicznymi muszą posiadać co najmniej półroczny staż pracy w jednej z następujących jednostek:</w:t>
      </w:r>
    </w:p>
    <w:p w14:paraId="7BF5E97B" w14:textId="0EE93B92" w:rsidR="00775576" w:rsidRPr="00775576" w:rsidRDefault="00775576" w:rsidP="00775576">
      <w:pPr>
        <w:pStyle w:val="Tekstpodstawowy2"/>
        <w:numPr>
          <w:ilvl w:val="0"/>
          <w:numId w:val="99"/>
        </w:numPr>
        <w:spacing w:before="120" w:line="312" w:lineRule="auto"/>
        <w:ind w:hanging="579"/>
        <w:rPr>
          <w:rFonts w:ascii="Arial" w:hAnsi="Arial"/>
          <w:u w:val="none"/>
        </w:rPr>
      </w:pPr>
      <w:r w:rsidRPr="00775576">
        <w:rPr>
          <w:rFonts w:ascii="Arial" w:hAnsi="Arial"/>
          <w:u w:val="none"/>
        </w:rPr>
        <w:t>szpitalu psychiatrycznym,</w:t>
      </w:r>
    </w:p>
    <w:p w14:paraId="68AC2046" w14:textId="62853083" w:rsidR="00775576" w:rsidRPr="00775576" w:rsidRDefault="00775576" w:rsidP="00775576">
      <w:pPr>
        <w:pStyle w:val="Tekstpodstawowy2"/>
        <w:numPr>
          <w:ilvl w:val="0"/>
          <w:numId w:val="99"/>
        </w:numPr>
        <w:spacing w:before="120" w:line="312" w:lineRule="auto"/>
        <w:ind w:hanging="579"/>
        <w:rPr>
          <w:rFonts w:ascii="Arial" w:hAnsi="Arial"/>
          <w:u w:val="none"/>
        </w:rPr>
      </w:pPr>
      <w:r w:rsidRPr="00775576">
        <w:rPr>
          <w:rFonts w:ascii="Arial" w:hAnsi="Arial"/>
          <w:u w:val="none"/>
        </w:rPr>
        <w:t>jednostce organizacyjnej pomocy społecznej dla osób z zaburzeniami psychicznymi,</w:t>
      </w:r>
    </w:p>
    <w:p w14:paraId="44B9C564" w14:textId="0944AE3A" w:rsidR="00775576" w:rsidRPr="00775576" w:rsidRDefault="00775576" w:rsidP="00775576">
      <w:pPr>
        <w:pStyle w:val="Tekstpodstawowy2"/>
        <w:numPr>
          <w:ilvl w:val="0"/>
          <w:numId w:val="99"/>
        </w:numPr>
        <w:spacing w:before="120" w:line="312" w:lineRule="auto"/>
        <w:ind w:hanging="579"/>
        <w:rPr>
          <w:rFonts w:ascii="Arial" w:hAnsi="Arial"/>
          <w:u w:val="none"/>
        </w:rPr>
      </w:pPr>
      <w:r w:rsidRPr="00775576">
        <w:rPr>
          <w:rFonts w:ascii="Arial" w:hAnsi="Arial"/>
          <w:u w:val="none"/>
        </w:rPr>
        <w:t>placówce terapii lub placówce oświatowej, do której uczęszczają dzieci z zaburzeniami rozwoju lub upośledzeniem umysłowym,</w:t>
      </w:r>
    </w:p>
    <w:p w14:paraId="4BA78089" w14:textId="1D12AE2E" w:rsidR="00775576" w:rsidRPr="00775576" w:rsidRDefault="00775576" w:rsidP="00775576">
      <w:pPr>
        <w:pStyle w:val="Tekstpodstawowy2"/>
        <w:numPr>
          <w:ilvl w:val="0"/>
          <w:numId w:val="99"/>
        </w:numPr>
        <w:spacing w:before="120" w:line="312" w:lineRule="auto"/>
        <w:ind w:hanging="579"/>
        <w:rPr>
          <w:rFonts w:ascii="Arial" w:hAnsi="Arial"/>
          <w:u w:val="none"/>
        </w:rPr>
      </w:pPr>
      <w:r w:rsidRPr="00775576">
        <w:rPr>
          <w:rFonts w:ascii="Arial" w:hAnsi="Arial"/>
          <w:u w:val="none"/>
        </w:rPr>
        <w:t>ośrodku terapeutyczno-edukacyjno-wychowawczym,</w:t>
      </w:r>
    </w:p>
    <w:p w14:paraId="45E05274" w14:textId="673762F7" w:rsidR="00775576" w:rsidRPr="00775576" w:rsidRDefault="00775576" w:rsidP="00775576">
      <w:pPr>
        <w:pStyle w:val="Tekstpodstawowy2"/>
        <w:numPr>
          <w:ilvl w:val="0"/>
          <w:numId w:val="99"/>
        </w:numPr>
        <w:spacing w:before="120" w:line="312" w:lineRule="auto"/>
        <w:ind w:hanging="579"/>
        <w:rPr>
          <w:rFonts w:ascii="Arial" w:hAnsi="Arial"/>
          <w:u w:val="none"/>
        </w:rPr>
      </w:pPr>
      <w:r w:rsidRPr="00775576">
        <w:rPr>
          <w:rFonts w:ascii="Arial" w:hAnsi="Arial"/>
          <w:u w:val="none"/>
        </w:rPr>
        <w:t>zakładzie rehabilitacji.</w:t>
      </w:r>
    </w:p>
    <w:p w14:paraId="6B2F8EF5" w14:textId="63A5B07C" w:rsidR="00775576" w:rsidRDefault="00775576" w:rsidP="00D218B8">
      <w:pPr>
        <w:pStyle w:val="Tekstpodstawowy2"/>
        <w:numPr>
          <w:ilvl w:val="6"/>
          <w:numId w:val="65"/>
        </w:numPr>
        <w:spacing w:before="120" w:line="312" w:lineRule="auto"/>
        <w:ind w:left="426" w:hanging="426"/>
        <w:rPr>
          <w:rFonts w:ascii="Arial" w:hAnsi="Arial"/>
          <w:u w:val="none"/>
        </w:rPr>
      </w:pPr>
      <w:r w:rsidRPr="00775576">
        <w:rPr>
          <w:rFonts w:ascii="Arial" w:hAnsi="Arial"/>
          <w:u w:val="none"/>
        </w:rPr>
        <w:t xml:space="preserve">W uzasadnionych przypadkach specjalistyczne usługi opiekuńcze mogą być świadczone przez osoby, które zdobywają lub podnoszą wymagane kwalifikacje </w:t>
      </w:r>
      <w:r w:rsidRPr="00775576">
        <w:rPr>
          <w:rFonts w:ascii="Arial" w:hAnsi="Arial"/>
          <w:u w:val="none"/>
        </w:rPr>
        <w:lastRenderedPageBreak/>
        <w:t>zawodowe, posiadają co najmniej roczny staż w pracy w jednostkach wymienionych w pkt 4 i mają zapewnioną możliwość konsultacji z osobami świadczącymi specjalistyczne usługi posiadającymi wymagane kwalifikacje.</w:t>
      </w:r>
    </w:p>
    <w:p w14:paraId="309600ED" w14:textId="77777777" w:rsidR="00775576" w:rsidRPr="00775576" w:rsidRDefault="00775576" w:rsidP="00775576">
      <w:pPr>
        <w:pStyle w:val="Tekstpodstawowy2"/>
        <w:spacing w:before="120" w:line="312" w:lineRule="auto"/>
        <w:rPr>
          <w:rFonts w:ascii="Arial" w:hAnsi="Arial"/>
          <w:u w:val="none"/>
        </w:rPr>
      </w:pPr>
    </w:p>
    <w:p w14:paraId="3D3E0DB6" w14:textId="2865E176" w:rsidR="00E1302A" w:rsidRPr="00113B89" w:rsidRDefault="00E1302A" w:rsidP="004E39A9">
      <w:pPr>
        <w:pStyle w:val="Nag2"/>
        <w:numPr>
          <w:ilvl w:val="0"/>
          <w:numId w:val="0"/>
        </w:numPr>
        <w:tabs>
          <w:tab w:val="clear" w:pos="0"/>
          <w:tab w:val="left" w:pos="567"/>
        </w:tabs>
        <w:spacing w:before="120" w:after="120" w:line="312" w:lineRule="auto"/>
        <w:ind w:left="567" w:hanging="567"/>
        <w:rPr>
          <w:sz w:val="24"/>
          <w:szCs w:val="24"/>
        </w:rPr>
      </w:pPr>
      <w:bookmarkStart w:id="12" w:name="_Toc142035242"/>
      <w:r>
        <w:rPr>
          <w:sz w:val="24"/>
          <w:szCs w:val="24"/>
        </w:rPr>
        <w:t>II</w:t>
      </w:r>
      <w:r w:rsidRPr="00113B89">
        <w:rPr>
          <w:sz w:val="24"/>
          <w:szCs w:val="24"/>
        </w:rPr>
        <w:t>.2.</w:t>
      </w:r>
      <w:r>
        <w:rPr>
          <w:sz w:val="24"/>
          <w:szCs w:val="24"/>
        </w:rPr>
        <w:t>3.</w:t>
      </w:r>
      <w:r w:rsidRPr="00113B89">
        <w:rPr>
          <w:sz w:val="24"/>
          <w:szCs w:val="24"/>
        </w:rPr>
        <w:tab/>
      </w:r>
      <w:r w:rsidRPr="00E1302A">
        <w:rPr>
          <w:sz w:val="24"/>
          <w:szCs w:val="24"/>
        </w:rPr>
        <w:t>Sąsiedzkie usługi opiekuńcze</w:t>
      </w:r>
      <w:bookmarkEnd w:id="12"/>
    </w:p>
    <w:p w14:paraId="228FC3F7" w14:textId="17D7A1A9" w:rsidR="00901846" w:rsidRPr="00901846" w:rsidRDefault="00901846" w:rsidP="00D218B8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01846">
        <w:rPr>
          <w:rFonts w:ascii="Arial" w:hAnsi="Arial" w:cs="Arial"/>
          <w:sz w:val="24"/>
          <w:szCs w:val="24"/>
        </w:rPr>
        <w:t>Sąsiedzkie usługi opiekuńcze to rozwiązanie, dzięki któremu osoby potrzebujące wsparcia w codziennym funkcjonowaniu mogą korzystać z pomocy świadczonej przez osoby blisko zamieszkujące.</w:t>
      </w:r>
    </w:p>
    <w:p w14:paraId="57038C15" w14:textId="422118C5" w:rsidR="00901846" w:rsidRPr="00901846" w:rsidRDefault="00901846" w:rsidP="00D218B8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01846">
        <w:rPr>
          <w:rFonts w:ascii="Arial" w:hAnsi="Arial" w:cs="Arial"/>
          <w:sz w:val="24"/>
          <w:szCs w:val="24"/>
        </w:rPr>
        <w:t>Usługi sąsiedzkie są świadczone z częstotliwością uzależnioną od potrzeb osoby będącej odbiorcą usługi. W nagłych przypadkach usługi mogą być świadczone w nocy (np. nagłe zachorowanie lub złe samopoczucie).</w:t>
      </w:r>
    </w:p>
    <w:p w14:paraId="090D8309" w14:textId="3CF277D7" w:rsidR="00901846" w:rsidRPr="00901846" w:rsidRDefault="00901846" w:rsidP="00D218B8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01846">
        <w:rPr>
          <w:rFonts w:ascii="Arial" w:hAnsi="Arial" w:cs="Arial"/>
          <w:sz w:val="24"/>
          <w:szCs w:val="24"/>
        </w:rPr>
        <w:t>Kandydat nie musi posiadać kwalifikacji wymaganych w usługach opiekuńczych, ale powinien być osobą zaufaną, zdolną do pracy na rzecz osoby potrzebującej wsparcia w codziennym funkcjonowaniu i pozostającą w codziennym kontakcie z podopiecznym. Oceny kandydata dokonuje realizator usługi w uzgodnieniu z osobą będącą odbiorcą usługi lub jej opiekunem faktycznym/prawnym.</w:t>
      </w:r>
    </w:p>
    <w:p w14:paraId="654345EA" w14:textId="59A07EB7" w:rsidR="00901846" w:rsidRPr="0028145D" w:rsidRDefault="00901846" w:rsidP="00D218B8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</w:rPr>
      </w:pPr>
      <w:r w:rsidRPr="0028145D">
        <w:rPr>
          <w:rFonts w:ascii="Arial" w:hAnsi="Arial" w:cs="Arial"/>
          <w:sz w:val="24"/>
          <w:szCs w:val="24"/>
        </w:rPr>
        <w:t>Osobą świadczącą sąsiedzkie usługi opiekuńcze zostaje kandydat, który odbył minimum 8-godzinne przygotowanie z zakresu realizacji usługi (np. przestrzegania zasad etycznych, zasad współżycia społecznego, dbałości o dobro osoby potrzebującej wsparcia w codziennym funkcjonowaniu, w tym o jej mienie, pierwszej pomocy).</w:t>
      </w:r>
    </w:p>
    <w:p w14:paraId="16BC0A64" w14:textId="56AEF87D" w:rsidR="0028145D" w:rsidRPr="0028145D" w:rsidRDefault="0028145D" w:rsidP="00D218B8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</w:rPr>
      </w:pPr>
      <w:r w:rsidRPr="0028145D">
        <w:rPr>
          <w:rFonts w:ascii="Arial" w:hAnsi="Arial" w:cs="Arial"/>
          <w:sz w:val="24"/>
          <w:szCs w:val="24"/>
        </w:rPr>
        <w:t>Szkolenia, o których mowa w pkt 4 mogą zostać sfinansowane z projektu.</w:t>
      </w:r>
    </w:p>
    <w:p w14:paraId="317C286D" w14:textId="77777777" w:rsidR="0077146D" w:rsidRDefault="0077146D" w:rsidP="0077146D">
      <w:pPr>
        <w:pStyle w:val="Akapitzlist"/>
        <w:autoSpaceDE w:val="0"/>
        <w:autoSpaceDN w:val="0"/>
        <w:adjustRightInd w:val="0"/>
        <w:spacing w:before="120" w:after="120" w:line="312" w:lineRule="auto"/>
        <w:ind w:left="525" w:firstLine="567"/>
        <w:rPr>
          <w:rFonts w:ascii="Arial" w:hAnsi="Arial" w:cs="Arial"/>
          <w:b/>
          <w:bCs/>
        </w:rPr>
      </w:pPr>
    </w:p>
    <w:p w14:paraId="3664CFED" w14:textId="51113758" w:rsidR="00E1302A" w:rsidRDefault="00E1302A" w:rsidP="0078604B">
      <w:pPr>
        <w:pStyle w:val="Nag2"/>
        <w:numPr>
          <w:ilvl w:val="0"/>
          <w:numId w:val="0"/>
        </w:numPr>
        <w:tabs>
          <w:tab w:val="clear" w:pos="0"/>
        </w:tabs>
        <w:spacing w:before="120" w:after="120" w:line="312" w:lineRule="auto"/>
        <w:ind w:left="567" w:hanging="567"/>
        <w:rPr>
          <w:sz w:val="24"/>
          <w:szCs w:val="24"/>
        </w:rPr>
      </w:pPr>
      <w:bookmarkStart w:id="13" w:name="_Toc142035243"/>
      <w:r>
        <w:rPr>
          <w:sz w:val="24"/>
          <w:szCs w:val="24"/>
        </w:rPr>
        <w:t>II</w:t>
      </w:r>
      <w:r w:rsidRPr="00113B89">
        <w:rPr>
          <w:sz w:val="24"/>
          <w:szCs w:val="24"/>
        </w:rPr>
        <w:t>.2.</w:t>
      </w:r>
      <w:r>
        <w:rPr>
          <w:sz w:val="24"/>
          <w:szCs w:val="24"/>
        </w:rPr>
        <w:t>4.</w:t>
      </w:r>
      <w:r w:rsidRPr="00113B89">
        <w:rPr>
          <w:sz w:val="24"/>
          <w:szCs w:val="24"/>
        </w:rPr>
        <w:tab/>
      </w:r>
      <w:r w:rsidRPr="00CC3070">
        <w:rPr>
          <w:sz w:val="24"/>
          <w:szCs w:val="24"/>
        </w:rPr>
        <w:t>Dzienne formy usług opiekuńczych</w:t>
      </w:r>
      <w:bookmarkEnd w:id="13"/>
    </w:p>
    <w:p w14:paraId="4B3A3211" w14:textId="07DA91DC" w:rsidR="007C1BCA" w:rsidRDefault="007C1BCA" w:rsidP="0078604B">
      <w:pPr>
        <w:pStyle w:val="Akapitzlist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  <w:r w:rsidRPr="00B87BD3">
        <w:rPr>
          <w:rFonts w:ascii="Arial" w:hAnsi="Arial" w:cs="Arial"/>
          <w:sz w:val="24"/>
          <w:szCs w:val="24"/>
        </w:rPr>
        <w:t xml:space="preserve">Usługi opiekuńcze w formie stacjonarnej opieki dziennej realizowane są </w:t>
      </w:r>
      <w:r w:rsidRPr="00B87BD3">
        <w:rPr>
          <w:rFonts w:ascii="Arial" w:hAnsi="Arial" w:cs="Arial"/>
          <w:bCs/>
          <w:sz w:val="24"/>
          <w:szCs w:val="24"/>
        </w:rPr>
        <w:t>m.in.</w:t>
      </w:r>
      <w:r w:rsidRPr="00B87BD3">
        <w:rPr>
          <w:rFonts w:ascii="Arial" w:hAnsi="Arial" w:cs="Arial"/>
          <w:sz w:val="24"/>
          <w:szCs w:val="24"/>
        </w:rPr>
        <w:t xml:space="preserve"> przez dzienne domy pomocy</w:t>
      </w:r>
      <w:r w:rsidR="00B87BD3">
        <w:rPr>
          <w:rFonts w:ascii="Arial" w:hAnsi="Arial" w:cs="Arial"/>
          <w:sz w:val="24"/>
          <w:szCs w:val="24"/>
        </w:rPr>
        <w:t>,</w:t>
      </w:r>
      <w:r w:rsidRPr="00B87BD3">
        <w:rPr>
          <w:rFonts w:ascii="Arial" w:hAnsi="Arial" w:cs="Arial"/>
          <w:sz w:val="24"/>
          <w:szCs w:val="24"/>
        </w:rPr>
        <w:t xml:space="preserve"> kluby dla osób potrzebujących wsparcia w codziennym funkcjonowaniu</w:t>
      </w:r>
      <w:r w:rsidR="00B87BD3" w:rsidRPr="00B87BD3">
        <w:rPr>
          <w:rFonts w:ascii="Arial" w:hAnsi="Arial" w:cs="Arial"/>
          <w:sz w:val="24"/>
          <w:szCs w:val="24"/>
        </w:rPr>
        <w:t xml:space="preserve"> w tym kluby seniora, </w:t>
      </w:r>
      <w:r w:rsidR="00B87BD3" w:rsidRPr="00B87BD3">
        <w:rPr>
          <w:rFonts w:ascii="Arial" w:hAnsi="Arial"/>
          <w:sz w:val="24"/>
          <w:szCs w:val="24"/>
        </w:rPr>
        <w:t>środowiskowe domy samopomocy (kluby samopomocy) dla osób z zaburzeniami psychicznymi</w:t>
      </w:r>
      <w:r w:rsidRPr="00B87BD3">
        <w:rPr>
          <w:rFonts w:ascii="Arial" w:hAnsi="Arial" w:cs="Arial"/>
          <w:sz w:val="24"/>
          <w:szCs w:val="24"/>
        </w:rPr>
        <w:t>.</w:t>
      </w:r>
    </w:p>
    <w:p w14:paraId="6C2E04FD" w14:textId="77777777" w:rsidR="005E4115" w:rsidRPr="005E4115" w:rsidRDefault="005E4115" w:rsidP="005E4115">
      <w:pPr>
        <w:spacing w:before="120" w:after="120" w:line="312" w:lineRule="auto"/>
        <w:rPr>
          <w:rFonts w:ascii="Arial" w:hAnsi="Arial" w:cs="Arial"/>
        </w:rPr>
      </w:pPr>
    </w:p>
    <w:p w14:paraId="0C179BE8" w14:textId="0D7BE6C4" w:rsidR="00E1302A" w:rsidRPr="00E1302A" w:rsidRDefault="00E1302A" w:rsidP="004E39A9">
      <w:pPr>
        <w:pStyle w:val="Nag2"/>
        <w:numPr>
          <w:ilvl w:val="0"/>
          <w:numId w:val="0"/>
        </w:numPr>
        <w:tabs>
          <w:tab w:val="clear" w:pos="0"/>
          <w:tab w:val="left" w:pos="567"/>
        </w:tabs>
        <w:spacing w:before="120" w:after="120" w:line="312" w:lineRule="auto"/>
        <w:ind w:left="567" w:hanging="567"/>
        <w:rPr>
          <w:sz w:val="24"/>
          <w:szCs w:val="24"/>
        </w:rPr>
      </w:pPr>
      <w:bookmarkStart w:id="14" w:name="_Toc142035244"/>
      <w:r>
        <w:rPr>
          <w:sz w:val="24"/>
          <w:szCs w:val="24"/>
        </w:rPr>
        <w:t>II</w:t>
      </w:r>
      <w:r w:rsidRPr="00113B89">
        <w:rPr>
          <w:sz w:val="24"/>
          <w:szCs w:val="24"/>
        </w:rPr>
        <w:t>.2.</w:t>
      </w:r>
      <w:r>
        <w:rPr>
          <w:sz w:val="24"/>
          <w:szCs w:val="24"/>
        </w:rPr>
        <w:t>4.1.</w:t>
      </w:r>
      <w:r w:rsidRPr="00113B89">
        <w:rPr>
          <w:sz w:val="24"/>
          <w:szCs w:val="24"/>
        </w:rPr>
        <w:tab/>
      </w:r>
      <w:r w:rsidRPr="00E1302A">
        <w:rPr>
          <w:sz w:val="24"/>
          <w:szCs w:val="24"/>
        </w:rPr>
        <w:t>Dzienny dom pomocy</w:t>
      </w:r>
      <w:bookmarkEnd w:id="14"/>
    </w:p>
    <w:p w14:paraId="592E6142" w14:textId="462FF1CD" w:rsidR="00901846" w:rsidRPr="00901846" w:rsidRDefault="00901846" w:rsidP="00D218B8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01846">
        <w:rPr>
          <w:rFonts w:ascii="Arial" w:hAnsi="Arial" w:cs="Arial"/>
          <w:sz w:val="24"/>
          <w:szCs w:val="24"/>
        </w:rPr>
        <w:t>Dzienny dom pomocy jest ośrodkiem wsparcia przeznaczonym dla osób potrzebujących wsparcia w codziennym funkcjonowaniu, zapewniającym całodzienne usługi opiekuńcze, specjalistyczne usługi opiekuńcze oraz aktywizację w sferze fizycznej, intelektualnej oraz społecznej.</w:t>
      </w:r>
    </w:p>
    <w:p w14:paraId="0FFC6297" w14:textId="4F528F9C" w:rsidR="00901846" w:rsidRPr="00901846" w:rsidRDefault="00901846" w:rsidP="00D218B8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01846">
        <w:rPr>
          <w:rFonts w:ascii="Arial" w:hAnsi="Arial" w:cs="Arial"/>
          <w:sz w:val="24"/>
          <w:szCs w:val="24"/>
        </w:rPr>
        <w:t xml:space="preserve">Organizacja dziennego domu pomocy oraz zakres i poziom świadczonych w nim usług uwzględnia w szczególności wolność, intymność, godność i poczucie </w:t>
      </w:r>
      <w:r w:rsidRPr="00901846">
        <w:rPr>
          <w:rFonts w:ascii="Arial" w:hAnsi="Arial" w:cs="Arial"/>
          <w:sz w:val="24"/>
          <w:szCs w:val="24"/>
        </w:rPr>
        <w:lastRenderedPageBreak/>
        <w:t>bezpieczeństwa uczestników zajęć oraz stopień ich fizycznej i psychicznej sprawności.</w:t>
      </w:r>
    </w:p>
    <w:p w14:paraId="6674B3D5" w14:textId="76A6698F" w:rsidR="00901846" w:rsidRPr="00901846" w:rsidRDefault="00901846" w:rsidP="00D218B8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01846">
        <w:rPr>
          <w:rFonts w:ascii="Arial" w:hAnsi="Arial" w:cs="Arial"/>
          <w:sz w:val="24"/>
          <w:szCs w:val="24"/>
        </w:rPr>
        <w:t xml:space="preserve">Dzienny dom pomocy funkcjonuje przez cały rok, we wszystkie dni robocze, co najmniej 8 godzin dziennie, w godzinach dostosowanych do potrzeb uczestników i ich rodzin. </w:t>
      </w:r>
      <w:bookmarkStart w:id="15" w:name="_Hlk141191101"/>
      <w:r w:rsidRPr="00901846">
        <w:rPr>
          <w:rFonts w:ascii="Arial" w:hAnsi="Arial" w:cs="Arial"/>
          <w:sz w:val="24"/>
          <w:szCs w:val="24"/>
        </w:rPr>
        <w:t>W wyjątkowych przypadkach liczba dni i godzin funkcjonowania dziennego domu pomocy może zostać dostosowana do lokalnych potrzeb.</w:t>
      </w:r>
    </w:p>
    <w:bookmarkEnd w:id="15"/>
    <w:p w14:paraId="467DF098" w14:textId="01E03CE7" w:rsidR="00901846" w:rsidRPr="00901846" w:rsidRDefault="00901846" w:rsidP="00D218B8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01846">
        <w:rPr>
          <w:rFonts w:ascii="Arial" w:hAnsi="Arial" w:cs="Arial"/>
          <w:sz w:val="24"/>
          <w:szCs w:val="24"/>
        </w:rPr>
        <w:t>Usługa opiekuńcza w dziennym domu pomocy jest świadczona przez osobę,</w:t>
      </w:r>
      <w:r>
        <w:rPr>
          <w:rFonts w:ascii="Arial" w:hAnsi="Arial" w:cs="Arial"/>
          <w:sz w:val="24"/>
          <w:szCs w:val="24"/>
        </w:rPr>
        <w:t xml:space="preserve"> </w:t>
      </w:r>
      <w:r w:rsidRPr="00901846">
        <w:rPr>
          <w:rFonts w:ascii="Arial" w:hAnsi="Arial" w:cs="Arial"/>
          <w:sz w:val="24"/>
          <w:szCs w:val="24"/>
        </w:rPr>
        <w:t>która posiada:</w:t>
      </w:r>
    </w:p>
    <w:p w14:paraId="18EE04D2" w14:textId="1EAC7204" w:rsidR="00901846" w:rsidRPr="00901846" w:rsidRDefault="00901846" w:rsidP="00D218B8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01846">
        <w:rPr>
          <w:rFonts w:ascii="Arial" w:hAnsi="Arial" w:cs="Arial"/>
          <w:sz w:val="24"/>
          <w:szCs w:val="24"/>
        </w:rPr>
        <w:t>kwalifikacje do wykonywania jednego z zawodów: opiekun środowiskowy, asystent osoby niepełnosprawnej, pielęgniarz, pielęgniarka, opiekun osoby starszej, opiekun medyczny, opiekun kwalifikowany w domu pomocy społecznej lub</w:t>
      </w:r>
    </w:p>
    <w:p w14:paraId="3D0143E8" w14:textId="11A8F4B8" w:rsidR="00901846" w:rsidRPr="00E1302A" w:rsidRDefault="00901846" w:rsidP="00D218B8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</w:rPr>
      </w:pPr>
      <w:r w:rsidRPr="00901846">
        <w:rPr>
          <w:rFonts w:ascii="Arial" w:hAnsi="Arial" w:cs="Arial"/>
          <w:sz w:val="24"/>
          <w:szCs w:val="24"/>
        </w:rPr>
        <w:t xml:space="preserve">doświadczenie w realizacji usług opiekuńczych, w tym zawodowe, </w:t>
      </w:r>
      <w:proofErr w:type="spellStart"/>
      <w:r w:rsidRPr="00901846">
        <w:rPr>
          <w:rFonts w:ascii="Arial" w:hAnsi="Arial" w:cs="Arial"/>
          <w:sz w:val="24"/>
          <w:szCs w:val="24"/>
        </w:rPr>
        <w:t>wolontariackie</w:t>
      </w:r>
      <w:proofErr w:type="spellEnd"/>
      <w:r w:rsidRPr="00901846">
        <w:rPr>
          <w:rFonts w:ascii="Arial" w:hAnsi="Arial" w:cs="Arial"/>
          <w:sz w:val="24"/>
          <w:szCs w:val="24"/>
        </w:rPr>
        <w:t xml:space="preserve"> lub osobiste wynikające z pełnienia roli opiekuna faktycznego i odbyła minimum 80-godzinne szkolenie z zakresu realizowanej usługi, w tym udzielania pierwszej pomocy lub pomocy przedmedycznej.</w:t>
      </w:r>
    </w:p>
    <w:p w14:paraId="4A7A9583" w14:textId="0A7F74C2" w:rsidR="00775576" w:rsidRPr="0028145D" w:rsidRDefault="00775576" w:rsidP="00775576">
      <w:pPr>
        <w:pStyle w:val="Akapitzlist"/>
        <w:numPr>
          <w:ilvl w:val="0"/>
          <w:numId w:val="100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28145D">
        <w:rPr>
          <w:rFonts w:ascii="Arial" w:hAnsi="Arial" w:cs="Arial"/>
          <w:sz w:val="24"/>
          <w:szCs w:val="24"/>
        </w:rPr>
        <w:t xml:space="preserve">Szkolenia, </w:t>
      </w:r>
      <w:r>
        <w:rPr>
          <w:rFonts w:ascii="Arial" w:hAnsi="Arial" w:cs="Arial"/>
          <w:sz w:val="24"/>
          <w:szCs w:val="24"/>
        </w:rPr>
        <w:t xml:space="preserve">o których mowa w pkt 4 </w:t>
      </w:r>
      <w:proofErr w:type="spellStart"/>
      <w:r>
        <w:rPr>
          <w:rFonts w:ascii="Arial" w:hAnsi="Arial" w:cs="Arial"/>
          <w:sz w:val="24"/>
          <w:szCs w:val="24"/>
        </w:rPr>
        <w:t>ppkt</w:t>
      </w:r>
      <w:proofErr w:type="spellEnd"/>
      <w:r>
        <w:rPr>
          <w:rFonts w:ascii="Arial" w:hAnsi="Arial" w:cs="Arial"/>
          <w:sz w:val="24"/>
          <w:szCs w:val="24"/>
        </w:rPr>
        <w:t xml:space="preserve"> b) </w:t>
      </w:r>
      <w:r w:rsidRPr="0028145D">
        <w:rPr>
          <w:rFonts w:ascii="Arial" w:hAnsi="Arial" w:cs="Arial"/>
          <w:sz w:val="24"/>
          <w:szCs w:val="24"/>
        </w:rPr>
        <w:t>mogą zostać sfinansowane z projektu.</w:t>
      </w:r>
    </w:p>
    <w:p w14:paraId="7EA4CAA8" w14:textId="77777777" w:rsidR="00E1302A" w:rsidRDefault="00E1302A" w:rsidP="00E1302A">
      <w:pPr>
        <w:pStyle w:val="Akapitzlist"/>
        <w:autoSpaceDE w:val="0"/>
        <w:autoSpaceDN w:val="0"/>
        <w:adjustRightInd w:val="0"/>
        <w:spacing w:before="120" w:after="120" w:line="312" w:lineRule="auto"/>
        <w:ind w:left="1134"/>
        <w:rPr>
          <w:rFonts w:ascii="Arial" w:hAnsi="Arial" w:cs="Arial"/>
          <w:sz w:val="24"/>
          <w:szCs w:val="24"/>
        </w:rPr>
      </w:pPr>
    </w:p>
    <w:p w14:paraId="722C56D9" w14:textId="41BD4589" w:rsidR="00E1302A" w:rsidRPr="00E1302A" w:rsidRDefault="00E1302A" w:rsidP="004E39A9">
      <w:pPr>
        <w:pStyle w:val="Nagwek1"/>
        <w:ind w:left="1134" w:hanging="1134"/>
        <w:rPr>
          <w:rFonts w:ascii="Arial" w:hAnsi="Arial" w:cs="Arial"/>
          <w:b/>
          <w:bCs/>
          <w:color w:val="auto"/>
          <w:sz w:val="24"/>
          <w:szCs w:val="24"/>
        </w:rPr>
      </w:pPr>
      <w:bookmarkStart w:id="16" w:name="_Toc142035245"/>
      <w:r w:rsidRPr="00E1302A">
        <w:rPr>
          <w:rFonts w:ascii="Arial" w:hAnsi="Arial" w:cs="Arial"/>
          <w:b/>
          <w:bCs/>
          <w:color w:val="auto"/>
          <w:sz w:val="24"/>
          <w:szCs w:val="24"/>
        </w:rPr>
        <w:t>II.2.4.2.</w:t>
      </w:r>
      <w:r w:rsidRPr="00E1302A">
        <w:rPr>
          <w:rFonts w:ascii="Arial" w:hAnsi="Arial" w:cs="Arial"/>
          <w:b/>
          <w:bCs/>
          <w:color w:val="auto"/>
          <w:sz w:val="24"/>
          <w:szCs w:val="24"/>
        </w:rPr>
        <w:tab/>
        <w:t>Kluby dla osób potrzebujących wsparcia w codziennym funkcjonowaniu w tym klub seniora</w:t>
      </w:r>
      <w:bookmarkEnd w:id="16"/>
    </w:p>
    <w:p w14:paraId="312DA9FD" w14:textId="13BB5886" w:rsidR="0028145D" w:rsidRPr="00E155C0" w:rsidRDefault="0028145D" w:rsidP="00D218B8">
      <w:pPr>
        <w:pStyle w:val="NormalnyWeb"/>
        <w:numPr>
          <w:ilvl w:val="0"/>
          <w:numId w:val="76"/>
        </w:numPr>
        <w:spacing w:before="120" w:after="120" w:line="312" w:lineRule="auto"/>
        <w:ind w:left="567" w:hanging="564"/>
        <w:jc w:val="left"/>
        <w:textAlignment w:val="baseline"/>
        <w:rPr>
          <w:rFonts w:ascii="Arial" w:hAnsi="Arial" w:cs="Arial"/>
        </w:rPr>
      </w:pPr>
      <w:r w:rsidRPr="00E155C0">
        <w:rPr>
          <w:rFonts w:ascii="Arial" w:hAnsi="Arial" w:cs="Arial"/>
        </w:rPr>
        <w:t xml:space="preserve">Klub to miejsce spotkań osób potrzebujących wsparcia w codziennym funkcjonowaniu. Przeciwdziała </w:t>
      </w:r>
      <w:r w:rsidRPr="00E155C0">
        <w:rPr>
          <w:rFonts w:ascii="Arial" w:hAnsi="Arial" w:cs="Arial"/>
          <w:bCs/>
          <w:iCs/>
        </w:rPr>
        <w:t xml:space="preserve">osamotnieniu i marginalizacji seniorów. </w:t>
      </w:r>
    </w:p>
    <w:p w14:paraId="3FDF2634" w14:textId="537F4BA6" w:rsidR="0028145D" w:rsidRPr="00640CF3" w:rsidRDefault="0028145D" w:rsidP="00D218B8">
      <w:pPr>
        <w:pStyle w:val="NormalnyWeb"/>
        <w:numPr>
          <w:ilvl w:val="0"/>
          <w:numId w:val="76"/>
        </w:numPr>
        <w:spacing w:before="120" w:after="120" w:line="312" w:lineRule="auto"/>
        <w:ind w:left="567" w:hanging="564"/>
        <w:jc w:val="left"/>
        <w:textAlignment w:val="baseline"/>
        <w:rPr>
          <w:rFonts w:ascii="Arial" w:hAnsi="Arial" w:cs="Arial"/>
          <w:bCs/>
        </w:rPr>
      </w:pPr>
      <w:r w:rsidRPr="00E155C0">
        <w:rPr>
          <w:rFonts w:ascii="Arial" w:hAnsi="Arial" w:cs="Arial"/>
          <w:b/>
          <w:bCs/>
          <w:iCs/>
        </w:rPr>
        <w:t>Kluby seniora przeznaczone są dla osób</w:t>
      </w:r>
      <w:r w:rsidR="00712458">
        <w:rPr>
          <w:rFonts w:ascii="Arial" w:hAnsi="Arial" w:cs="Arial"/>
          <w:b/>
          <w:bCs/>
          <w:iCs/>
        </w:rPr>
        <w:t xml:space="preserve"> w wieku</w:t>
      </w:r>
      <w:r w:rsidRPr="00E155C0">
        <w:rPr>
          <w:rFonts w:ascii="Arial" w:hAnsi="Arial" w:cs="Arial"/>
          <w:b/>
          <w:bCs/>
          <w:iCs/>
        </w:rPr>
        <w:t xml:space="preserve"> 60+ potrzebujących </w:t>
      </w:r>
      <w:r w:rsidRPr="00640CF3">
        <w:rPr>
          <w:rFonts w:ascii="Arial" w:hAnsi="Arial" w:cs="Arial"/>
          <w:b/>
          <w:bCs/>
          <w:iCs/>
        </w:rPr>
        <w:t>wsparcia w codziennym funkcjonowaniu.</w:t>
      </w:r>
    </w:p>
    <w:p w14:paraId="51D2ED0F" w14:textId="1197D4DC" w:rsidR="00E155C0" w:rsidRPr="00F060E1" w:rsidRDefault="00E155C0" w:rsidP="00D218B8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 w:line="312" w:lineRule="auto"/>
        <w:ind w:left="567" w:hanging="564"/>
        <w:rPr>
          <w:rFonts w:ascii="Arial" w:hAnsi="Arial" w:cs="Arial"/>
          <w:sz w:val="24"/>
          <w:szCs w:val="24"/>
        </w:rPr>
      </w:pPr>
      <w:r w:rsidRPr="00F060E1">
        <w:rPr>
          <w:rFonts w:ascii="Arial" w:hAnsi="Arial" w:cs="Arial"/>
          <w:sz w:val="24"/>
          <w:szCs w:val="24"/>
        </w:rPr>
        <w:t>Organizacja klubu oraz zakres i poziom świadczonych w nim usług uwzględnia w szczególności wolność, intymność, godność i poczucie bezpieczeństwa uczestników zajęć oraz stopień ich fizycznej i psychicznej sprawności.</w:t>
      </w:r>
    </w:p>
    <w:p w14:paraId="69A09DCF" w14:textId="5A664F0D" w:rsidR="00E155C0" w:rsidRPr="00640CF3" w:rsidRDefault="00E155C0" w:rsidP="00D218B8">
      <w:pPr>
        <w:pStyle w:val="Tekstpodstawowy22"/>
        <w:widowControl w:val="0"/>
        <w:numPr>
          <w:ilvl w:val="0"/>
          <w:numId w:val="76"/>
        </w:numPr>
        <w:spacing w:before="120" w:line="312" w:lineRule="auto"/>
        <w:ind w:left="567" w:hanging="564"/>
        <w:rPr>
          <w:bCs/>
          <w:iCs/>
          <w:sz w:val="24"/>
          <w:szCs w:val="24"/>
        </w:rPr>
      </w:pPr>
      <w:r w:rsidRPr="00F060E1">
        <w:rPr>
          <w:sz w:val="24"/>
          <w:szCs w:val="24"/>
        </w:rPr>
        <w:t>Klub funkcjonuje przez cały rok, przynajmniej we wszystkie dni robocze, co najmniej 4 godzin</w:t>
      </w:r>
      <w:r w:rsidR="00C031E5" w:rsidRPr="00F060E1">
        <w:rPr>
          <w:sz w:val="24"/>
          <w:szCs w:val="24"/>
        </w:rPr>
        <w:t>y</w:t>
      </w:r>
      <w:r w:rsidRPr="00F060E1">
        <w:rPr>
          <w:sz w:val="24"/>
          <w:szCs w:val="24"/>
        </w:rPr>
        <w:t xml:space="preserve"> dziennie, w godzinach dostosowanych do potrzeb uczestników i ich rodzin.</w:t>
      </w:r>
    </w:p>
    <w:p w14:paraId="6EC963D1" w14:textId="2F0C7816" w:rsidR="0028145D" w:rsidRPr="00F060E1" w:rsidRDefault="0028145D" w:rsidP="00D218B8">
      <w:pPr>
        <w:pStyle w:val="Tekstpodstawowy22"/>
        <w:widowControl w:val="0"/>
        <w:numPr>
          <w:ilvl w:val="0"/>
          <w:numId w:val="76"/>
        </w:numPr>
        <w:spacing w:before="120" w:line="312" w:lineRule="auto"/>
        <w:ind w:left="567" w:hanging="564"/>
        <w:rPr>
          <w:bCs/>
          <w:iCs/>
          <w:sz w:val="24"/>
          <w:szCs w:val="24"/>
        </w:rPr>
      </w:pPr>
      <w:r w:rsidRPr="00F060E1">
        <w:rPr>
          <w:bCs/>
          <w:iCs/>
          <w:sz w:val="24"/>
          <w:szCs w:val="24"/>
        </w:rPr>
        <w:t>W klubie możliwe jest prowadzenie zajęć mających na celu:</w:t>
      </w:r>
    </w:p>
    <w:p w14:paraId="3F073B57" w14:textId="0C67A5B5" w:rsidR="0028145D" w:rsidRPr="00F060E1" w:rsidRDefault="0028145D" w:rsidP="00D218B8">
      <w:pPr>
        <w:pStyle w:val="Tekstpodstawowy22"/>
        <w:widowControl w:val="0"/>
        <w:numPr>
          <w:ilvl w:val="0"/>
          <w:numId w:val="77"/>
        </w:numPr>
        <w:spacing w:before="120" w:line="312" w:lineRule="auto"/>
        <w:ind w:left="1134" w:hanging="567"/>
        <w:rPr>
          <w:bCs/>
          <w:iCs/>
          <w:sz w:val="24"/>
          <w:szCs w:val="24"/>
        </w:rPr>
      </w:pPr>
      <w:r w:rsidRPr="00F060E1">
        <w:rPr>
          <w:bCs/>
          <w:iCs/>
          <w:sz w:val="24"/>
          <w:szCs w:val="24"/>
        </w:rPr>
        <w:t>zagospodarowanie czasu wolnego (m.in. rozwijanie umiejętności i indywidualnych zainteresowań);</w:t>
      </w:r>
    </w:p>
    <w:p w14:paraId="137C6089" w14:textId="7F4CCFB1" w:rsidR="0028145D" w:rsidRPr="00F060E1" w:rsidRDefault="0028145D" w:rsidP="00D218B8">
      <w:pPr>
        <w:pStyle w:val="Tekstpodstawowy22"/>
        <w:widowControl w:val="0"/>
        <w:numPr>
          <w:ilvl w:val="0"/>
          <w:numId w:val="77"/>
        </w:numPr>
        <w:spacing w:before="120" w:line="312" w:lineRule="auto"/>
        <w:ind w:left="1134" w:hanging="567"/>
        <w:rPr>
          <w:bCs/>
          <w:iCs/>
          <w:sz w:val="24"/>
          <w:szCs w:val="24"/>
        </w:rPr>
      </w:pPr>
      <w:r w:rsidRPr="00F060E1">
        <w:rPr>
          <w:bCs/>
          <w:iCs/>
          <w:sz w:val="24"/>
          <w:szCs w:val="24"/>
        </w:rPr>
        <w:lastRenderedPageBreak/>
        <w:t>zwiększenie aktywności i uczestnictwa osób w życiu społecznym;</w:t>
      </w:r>
    </w:p>
    <w:p w14:paraId="259018C6" w14:textId="77777777" w:rsidR="0028145D" w:rsidRPr="00E155C0" w:rsidRDefault="0028145D" w:rsidP="00D218B8">
      <w:pPr>
        <w:pStyle w:val="Tekstpodstawowy22"/>
        <w:widowControl w:val="0"/>
        <w:numPr>
          <w:ilvl w:val="0"/>
          <w:numId w:val="77"/>
        </w:numPr>
        <w:spacing w:before="120" w:line="312" w:lineRule="auto"/>
        <w:ind w:left="1134" w:hanging="567"/>
        <w:rPr>
          <w:bCs/>
          <w:iCs/>
          <w:sz w:val="24"/>
          <w:szCs w:val="24"/>
        </w:rPr>
      </w:pPr>
      <w:r w:rsidRPr="00F060E1">
        <w:rPr>
          <w:bCs/>
          <w:iCs/>
          <w:sz w:val="24"/>
          <w:szCs w:val="24"/>
        </w:rPr>
        <w:t xml:space="preserve">działalność prozdrowotną (m.in. edukacja zdrowotna, spotkania </w:t>
      </w:r>
      <w:proofErr w:type="spellStart"/>
      <w:r w:rsidRPr="00F060E1">
        <w:rPr>
          <w:bCs/>
          <w:iCs/>
          <w:sz w:val="24"/>
          <w:szCs w:val="24"/>
        </w:rPr>
        <w:t>edukacyjo</w:t>
      </w:r>
      <w:proofErr w:type="spellEnd"/>
      <w:r w:rsidRPr="00F060E1">
        <w:rPr>
          <w:bCs/>
          <w:iCs/>
          <w:sz w:val="24"/>
          <w:szCs w:val="24"/>
        </w:rPr>
        <w:t>-informacyjne z lekarzami), kulturalną (wyjścia do kina</w:t>
      </w:r>
      <w:r w:rsidRPr="00E155C0">
        <w:rPr>
          <w:bCs/>
          <w:iCs/>
          <w:sz w:val="24"/>
          <w:szCs w:val="24"/>
        </w:rPr>
        <w:t>, czy teatru) i edukacyjną (m.in. nauka obsługi komputera, korzystania z Internetu);</w:t>
      </w:r>
    </w:p>
    <w:p w14:paraId="241335D4" w14:textId="6D14778B" w:rsidR="0028145D" w:rsidRPr="0078604B" w:rsidRDefault="0028145D" w:rsidP="00D218B8">
      <w:pPr>
        <w:pStyle w:val="Tekstpodstawowy22"/>
        <w:widowControl w:val="0"/>
        <w:numPr>
          <w:ilvl w:val="0"/>
          <w:numId w:val="77"/>
        </w:numPr>
        <w:spacing w:before="120" w:line="312" w:lineRule="auto"/>
        <w:ind w:left="1134" w:hanging="567"/>
        <w:rPr>
          <w:iCs/>
          <w:sz w:val="24"/>
          <w:szCs w:val="24"/>
        </w:rPr>
      </w:pPr>
      <w:r w:rsidRPr="0078604B">
        <w:rPr>
          <w:iCs/>
          <w:sz w:val="24"/>
          <w:szCs w:val="24"/>
        </w:rPr>
        <w:t>prowadzenie zajęć z zakresu kultury fizycznej poprzez organizację zajęć sportowych;</w:t>
      </w:r>
    </w:p>
    <w:p w14:paraId="1004CDF3" w14:textId="77777777" w:rsidR="0028145D" w:rsidRPr="00E155C0" w:rsidRDefault="0028145D" w:rsidP="00D218B8">
      <w:pPr>
        <w:pStyle w:val="Tekstpodstawowy22"/>
        <w:widowControl w:val="0"/>
        <w:numPr>
          <w:ilvl w:val="0"/>
          <w:numId w:val="77"/>
        </w:numPr>
        <w:spacing w:before="120" w:line="312" w:lineRule="auto"/>
        <w:ind w:left="1134" w:hanging="567"/>
        <w:rPr>
          <w:iCs/>
          <w:sz w:val="24"/>
          <w:szCs w:val="24"/>
        </w:rPr>
      </w:pPr>
      <w:r w:rsidRPr="00E155C0">
        <w:rPr>
          <w:bCs/>
          <w:iCs/>
          <w:sz w:val="24"/>
          <w:szCs w:val="24"/>
        </w:rPr>
        <w:t>tworzenie grup samopomocowych, których członkowie będą wzajemnie się wspierać w trudnościach życia codziennego;</w:t>
      </w:r>
    </w:p>
    <w:p w14:paraId="235DA524" w14:textId="023B615E" w:rsidR="0028145D" w:rsidRPr="00E155C0" w:rsidRDefault="0028145D" w:rsidP="00D218B8">
      <w:pPr>
        <w:pStyle w:val="Tekstpodstawowy22"/>
        <w:widowControl w:val="0"/>
        <w:numPr>
          <w:ilvl w:val="0"/>
          <w:numId w:val="77"/>
        </w:numPr>
        <w:spacing w:before="120" w:line="312" w:lineRule="auto"/>
        <w:ind w:left="1134" w:hanging="567"/>
        <w:rPr>
          <w:bCs/>
          <w:iCs/>
          <w:sz w:val="24"/>
          <w:szCs w:val="24"/>
        </w:rPr>
      </w:pPr>
      <w:r w:rsidRPr="00E155C0">
        <w:rPr>
          <w:bCs/>
          <w:iCs/>
          <w:sz w:val="24"/>
          <w:szCs w:val="24"/>
        </w:rPr>
        <w:t>poradnictwo prawne realizowane poprzez udzielanie informacji o obowiązujących przepisach;</w:t>
      </w:r>
    </w:p>
    <w:p w14:paraId="5A9522F4" w14:textId="6F748936" w:rsidR="0028145D" w:rsidRPr="00E155C0" w:rsidRDefault="0028145D" w:rsidP="00D218B8">
      <w:pPr>
        <w:pStyle w:val="Tekstpodstawowy22"/>
        <w:widowControl w:val="0"/>
        <w:numPr>
          <w:ilvl w:val="0"/>
          <w:numId w:val="77"/>
        </w:numPr>
        <w:spacing w:before="120" w:line="312" w:lineRule="auto"/>
        <w:ind w:left="1134" w:hanging="567"/>
        <w:rPr>
          <w:bCs/>
          <w:iCs/>
          <w:sz w:val="24"/>
          <w:szCs w:val="24"/>
        </w:rPr>
      </w:pPr>
      <w:r w:rsidRPr="00E155C0">
        <w:rPr>
          <w:bCs/>
          <w:iCs/>
          <w:sz w:val="24"/>
          <w:szCs w:val="24"/>
        </w:rPr>
        <w:t xml:space="preserve">poradnictwo </w:t>
      </w:r>
      <w:r w:rsidR="00E155C0">
        <w:rPr>
          <w:bCs/>
          <w:iCs/>
          <w:sz w:val="24"/>
          <w:szCs w:val="24"/>
        </w:rPr>
        <w:t xml:space="preserve">i terapia </w:t>
      </w:r>
      <w:r w:rsidRPr="00E155C0">
        <w:rPr>
          <w:bCs/>
          <w:iCs/>
          <w:sz w:val="24"/>
          <w:szCs w:val="24"/>
        </w:rPr>
        <w:t>psychologiczn</w:t>
      </w:r>
      <w:r w:rsidR="00E155C0">
        <w:rPr>
          <w:bCs/>
          <w:iCs/>
          <w:sz w:val="24"/>
          <w:szCs w:val="24"/>
        </w:rPr>
        <w:t>a</w:t>
      </w:r>
      <w:r w:rsidRPr="00E155C0">
        <w:rPr>
          <w:bCs/>
          <w:iCs/>
          <w:sz w:val="24"/>
          <w:szCs w:val="24"/>
        </w:rPr>
        <w:t>;</w:t>
      </w:r>
    </w:p>
    <w:p w14:paraId="266AD26B" w14:textId="64C0D028" w:rsidR="0028145D" w:rsidRPr="00E155C0" w:rsidRDefault="0028145D" w:rsidP="00D218B8">
      <w:pPr>
        <w:pStyle w:val="Tekstpodstawowy22"/>
        <w:widowControl w:val="0"/>
        <w:numPr>
          <w:ilvl w:val="0"/>
          <w:numId w:val="77"/>
        </w:numPr>
        <w:spacing w:before="120" w:line="312" w:lineRule="auto"/>
        <w:ind w:left="1134" w:hanging="567"/>
        <w:rPr>
          <w:bCs/>
          <w:iCs/>
          <w:sz w:val="24"/>
          <w:szCs w:val="24"/>
          <w:u w:val="single"/>
        </w:rPr>
      </w:pPr>
      <w:r w:rsidRPr="00E155C0">
        <w:rPr>
          <w:bCs/>
          <w:iCs/>
          <w:sz w:val="24"/>
          <w:szCs w:val="24"/>
        </w:rPr>
        <w:t>poradnictwo rodzinne.</w:t>
      </w:r>
    </w:p>
    <w:p w14:paraId="5A5CEA09" w14:textId="77777777" w:rsidR="00E155C0" w:rsidRDefault="00E155C0" w:rsidP="00E155C0">
      <w:pPr>
        <w:pStyle w:val="Tekstpodstawowy22"/>
        <w:widowControl w:val="0"/>
        <w:spacing w:before="120" w:line="312" w:lineRule="auto"/>
        <w:ind w:left="1134"/>
        <w:rPr>
          <w:bCs/>
          <w:iCs/>
          <w:sz w:val="24"/>
          <w:szCs w:val="24"/>
          <w:u w:val="single"/>
        </w:rPr>
      </w:pPr>
    </w:p>
    <w:p w14:paraId="65C56076" w14:textId="1D82B276" w:rsidR="00E1302A" w:rsidRPr="00E1302A" w:rsidRDefault="00E1302A" w:rsidP="004E39A9">
      <w:pPr>
        <w:pStyle w:val="Nagwek1"/>
        <w:ind w:left="993" w:hanging="993"/>
        <w:rPr>
          <w:rFonts w:ascii="Arial" w:hAnsi="Arial" w:cs="Arial"/>
          <w:b/>
          <w:bCs/>
          <w:color w:val="auto"/>
          <w:sz w:val="24"/>
          <w:szCs w:val="24"/>
        </w:rPr>
      </w:pPr>
      <w:bookmarkStart w:id="17" w:name="_Toc142035246"/>
      <w:r w:rsidRPr="00E1302A">
        <w:rPr>
          <w:rFonts w:ascii="Arial" w:hAnsi="Arial" w:cs="Arial"/>
          <w:b/>
          <w:bCs/>
          <w:color w:val="auto"/>
          <w:sz w:val="24"/>
          <w:szCs w:val="24"/>
        </w:rPr>
        <w:t>II.2.4.</w:t>
      </w:r>
      <w:r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Pr="00E1302A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E1302A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E1302A">
        <w:rPr>
          <w:rFonts w:ascii="Arial" w:hAnsi="Arial"/>
          <w:b/>
          <w:bCs/>
          <w:color w:val="auto"/>
          <w:sz w:val="24"/>
          <w:szCs w:val="24"/>
        </w:rPr>
        <w:t>Środowiskowe domy samopomocy/kluby samopomocy dla osób z zaburzeniami psychicznymi</w:t>
      </w:r>
      <w:bookmarkEnd w:id="17"/>
    </w:p>
    <w:p w14:paraId="238D3142" w14:textId="00FAEE24" w:rsidR="00266EA8" w:rsidRDefault="00266EA8" w:rsidP="00D218B8">
      <w:pPr>
        <w:pStyle w:val="Akapitzlist"/>
        <w:numPr>
          <w:ilvl w:val="0"/>
          <w:numId w:val="78"/>
        </w:numPr>
        <w:spacing w:before="120" w:after="120" w:line="312" w:lineRule="auto"/>
        <w:ind w:left="567" w:hanging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0D3257">
        <w:rPr>
          <w:rFonts w:ascii="Arial" w:hAnsi="Arial" w:cs="Arial"/>
          <w:sz w:val="24"/>
          <w:szCs w:val="24"/>
        </w:rPr>
        <w:t xml:space="preserve">Wsparcie w </w:t>
      </w:r>
      <w:r>
        <w:rPr>
          <w:rFonts w:ascii="Arial" w:hAnsi="Arial" w:cs="Arial"/>
          <w:sz w:val="24"/>
          <w:szCs w:val="24"/>
        </w:rPr>
        <w:t xml:space="preserve">środowiskowych domach pomocy i klubach samopomocy dla osób z zaburzeniami psychicznymi </w:t>
      </w:r>
      <w:r w:rsidRPr="000D3257">
        <w:rPr>
          <w:rFonts w:ascii="Arial" w:hAnsi="Arial" w:cs="Arial"/>
          <w:sz w:val="24"/>
          <w:szCs w:val="24"/>
        </w:rPr>
        <w:t>musi być realizowane zgodnie z art. 5</w:t>
      </w:r>
      <w:r>
        <w:rPr>
          <w:rFonts w:ascii="Arial" w:hAnsi="Arial" w:cs="Arial"/>
          <w:sz w:val="24"/>
          <w:szCs w:val="24"/>
        </w:rPr>
        <w:t>1a</w:t>
      </w:r>
      <w:r w:rsidRPr="000D3257">
        <w:rPr>
          <w:rFonts w:ascii="Arial" w:hAnsi="Arial" w:cs="Arial"/>
          <w:sz w:val="24"/>
          <w:szCs w:val="24"/>
        </w:rPr>
        <w:t xml:space="preserve"> ustawy z dnia 12 marca 2004 r. o pomocy społecznej</w:t>
      </w:r>
      <w:r>
        <w:rPr>
          <w:rFonts w:ascii="Arial" w:hAnsi="Arial" w:cs="Arial"/>
          <w:sz w:val="24"/>
          <w:szCs w:val="24"/>
        </w:rPr>
        <w:t>.</w:t>
      </w:r>
    </w:p>
    <w:p w14:paraId="35F41587" w14:textId="738004B6" w:rsidR="00B06D64" w:rsidRDefault="00E155C0" w:rsidP="00D218B8">
      <w:pPr>
        <w:pStyle w:val="Akapitzlist"/>
        <w:numPr>
          <w:ilvl w:val="0"/>
          <w:numId w:val="78"/>
        </w:numPr>
        <w:spacing w:before="120" w:after="120" w:line="312" w:lineRule="auto"/>
        <w:ind w:left="567" w:hanging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B06D64">
        <w:rPr>
          <w:rFonts w:ascii="Arial" w:hAnsi="Arial" w:cs="Arial"/>
          <w:color w:val="0D0D0D" w:themeColor="text1" w:themeTint="F2"/>
          <w:sz w:val="24"/>
          <w:szCs w:val="24"/>
        </w:rPr>
        <w:t xml:space="preserve">W przypadku </w:t>
      </w:r>
      <w:r w:rsidR="00B06D64" w:rsidRPr="00B06D64">
        <w:rPr>
          <w:rFonts w:ascii="Arial" w:hAnsi="Arial" w:cs="Arial"/>
          <w:color w:val="0D0D0D" w:themeColor="text1" w:themeTint="F2"/>
          <w:sz w:val="24"/>
          <w:szCs w:val="24"/>
        </w:rPr>
        <w:t xml:space="preserve">środowiskowych domów samopomocy </w:t>
      </w:r>
      <w:r w:rsidRPr="00B06D64">
        <w:rPr>
          <w:rFonts w:ascii="Arial" w:hAnsi="Arial" w:cs="Arial"/>
          <w:color w:val="0D0D0D" w:themeColor="text1" w:themeTint="F2"/>
          <w:sz w:val="24"/>
          <w:szCs w:val="24"/>
        </w:rPr>
        <w:t>stosowan</w:t>
      </w:r>
      <w:r w:rsidR="00B06D64" w:rsidRPr="00B06D64">
        <w:rPr>
          <w:rFonts w:ascii="Arial" w:hAnsi="Arial" w:cs="Arial"/>
          <w:color w:val="0D0D0D" w:themeColor="text1" w:themeTint="F2"/>
          <w:sz w:val="24"/>
          <w:szCs w:val="24"/>
        </w:rPr>
        <w:t>e</w:t>
      </w:r>
      <w:r w:rsidRPr="00B06D64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B06D64" w:rsidRPr="00B06D64">
        <w:rPr>
          <w:rFonts w:ascii="Arial" w:hAnsi="Arial" w:cs="Arial"/>
          <w:color w:val="0D0D0D" w:themeColor="text1" w:themeTint="F2"/>
          <w:sz w:val="24"/>
          <w:szCs w:val="24"/>
        </w:rPr>
        <w:t xml:space="preserve">są zasady i </w:t>
      </w:r>
      <w:r w:rsidRPr="00B06D64">
        <w:rPr>
          <w:rFonts w:ascii="Arial" w:hAnsi="Arial" w:cs="Arial"/>
          <w:color w:val="0D0D0D" w:themeColor="text1" w:themeTint="F2"/>
          <w:sz w:val="24"/>
          <w:szCs w:val="24"/>
        </w:rPr>
        <w:t xml:space="preserve"> standard</w:t>
      </w:r>
      <w:r w:rsidR="00B06D64" w:rsidRPr="00B06D64">
        <w:rPr>
          <w:rFonts w:ascii="Arial" w:hAnsi="Arial" w:cs="Arial"/>
          <w:color w:val="0D0D0D" w:themeColor="text1" w:themeTint="F2"/>
          <w:sz w:val="24"/>
          <w:szCs w:val="24"/>
        </w:rPr>
        <w:t>y</w:t>
      </w:r>
      <w:r w:rsidRPr="00B06D64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B06D64" w:rsidRPr="00B06D64">
        <w:rPr>
          <w:rFonts w:ascii="Arial" w:hAnsi="Arial" w:cs="Arial"/>
          <w:color w:val="0D0D0D" w:themeColor="text1" w:themeTint="F2"/>
          <w:sz w:val="24"/>
          <w:szCs w:val="24"/>
        </w:rPr>
        <w:t>określone w Rozporządzeniu Ministra Pracy i Polityki Społecznej z dnia 9 grudnia 2010 r. w sprawie środowiskowych domów samopomocy</w:t>
      </w:r>
      <w:r w:rsidR="00266EA8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14:paraId="656E73D6" w14:textId="2EFD370F" w:rsidR="00446637" w:rsidRDefault="00446637" w:rsidP="00D218B8">
      <w:pPr>
        <w:pStyle w:val="Akapitzlist"/>
        <w:numPr>
          <w:ilvl w:val="0"/>
          <w:numId w:val="78"/>
        </w:numPr>
        <w:spacing w:before="120" w:after="120" w:line="312" w:lineRule="auto"/>
        <w:ind w:left="567" w:hanging="567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3C02CC">
        <w:rPr>
          <w:rFonts w:ascii="Arial" w:hAnsi="Arial" w:cs="Arial"/>
          <w:sz w:val="24"/>
          <w:szCs w:val="24"/>
        </w:rPr>
        <w:t xml:space="preserve">iczba miejsc całodobowego pobytu w tych ośrodkach nie </w:t>
      </w:r>
      <w:r>
        <w:rPr>
          <w:rFonts w:ascii="Arial" w:hAnsi="Arial" w:cs="Arial"/>
          <w:sz w:val="24"/>
          <w:szCs w:val="24"/>
        </w:rPr>
        <w:t xml:space="preserve">może być </w:t>
      </w:r>
      <w:r w:rsidRPr="003C02CC">
        <w:rPr>
          <w:rFonts w:ascii="Arial" w:hAnsi="Arial" w:cs="Arial"/>
          <w:sz w:val="24"/>
          <w:szCs w:val="24"/>
        </w:rPr>
        <w:t>większa niż 8</w:t>
      </w:r>
      <w:r>
        <w:rPr>
          <w:rFonts w:ascii="Arial" w:hAnsi="Arial" w:cs="Arial"/>
          <w:sz w:val="24"/>
          <w:szCs w:val="24"/>
        </w:rPr>
        <w:t>.</w:t>
      </w:r>
    </w:p>
    <w:p w14:paraId="742F377F" w14:textId="5B2FE80F" w:rsidR="00775576" w:rsidRPr="007569A7" w:rsidRDefault="00775576" w:rsidP="00D218B8">
      <w:pPr>
        <w:pStyle w:val="Akapitzlist"/>
        <w:numPr>
          <w:ilvl w:val="0"/>
          <w:numId w:val="78"/>
        </w:numPr>
        <w:spacing w:before="120" w:after="120" w:line="312" w:lineRule="auto"/>
        <w:ind w:left="567" w:hanging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7569A7">
        <w:rPr>
          <w:rFonts w:ascii="Arial" w:hAnsi="Arial" w:cs="Arial"/>
          <w:color w:val="0D0D0D" w:themeColor="text1" w:themeTint="F2"/>
          <w:sz w:val="24"/>
          <w:szCs w:val="24"/>
        </w:rPr>
        <w:t>Uzgodnienia z  wojewodą wymaga:</w:t>
      </w:r>
    </w:p>
    <w:p w14:paraId="11F690FB" w14:textId="20E79858" w:rsidR="007569A7" w:rsidRPr="007569A7" w:rsidRDefault="00DD32C7" w:rsidP="005E4115">
      <w:pPr>
        <w:pStyle w:val="Akapitzlist"/>
        <w:numPr>
          <w:ilvl w:val="0"/>
          <w:numId w:val="101"/>
        </w:numPr>
        <w:spacing w:before="120" w:after="120" w:line="312" w:lineRule="auto"/>
        <w:ind w:left="1134" w:hanging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7569A7">
        <w:rPr>
          <w:rFonts w:ascii="Arial" w:hAnsi="Arial" w:cs="Arial"/>
          <w:color w:val="0D0D0D" w:themeColor="text1" w:themeTint="F2"/>
          <w:sz w:val="24"/>
          <w:szCs w:val="24"/>
        </w:rPr>
        <w:t xml:space="preserve">powstanie </w:t>
      </w:r>
      <w:r w:rsidR="00BE729B" w:rsidRPr="007569A7">
        <w:rPr>
          <w:rFonts w:ascii="Arial" w:hAnsi="Arial" w:cs="Arial"/>
          <w:color w:val="0D0D0D" w:themeColor="text1" w:themeTint="F2"/>
          <w:sz w:val="24"/>
          <w:szCs w:val="24"/>
        </w:rPr>
        <w:t xml:space="preserve">nowego </w:t>
      </w:r>
      <w:r w:rsidRPr="007569A7">
        <w:rPr>
          <w:rFonts w:ascii="Arial" w:hAnsi="Arial" w:cs="Arial"/>
          <w:color w:val="0D0D0D" w:themeColor="text1" w:themeTint="F2"/>
          <w:sz w:val="24"/>
          <w:szCs w:val="24"/>
        </w:rPr>
        <w:t xml:space="preserve">ŚDS / klubu samopomocy lub </w:t>
      </w:r>
    </w:p>
    <w:p w14:paraId="03CD0225" w14:textId="6FCC3392" w:rsidR="00BC5CBB" w:rsidRPr="007569A7" w:rsidRDefault="00AB3983" w:rsidP="005E4115">
      <w:pPr>
        <w:pStyle w:val="Akapitzlist"/>
        <w:numPr>
          <w:ilvl w:val="0"/>
          <w:numId w:val="101"/>
        </w:numPr>
        <w:spacing w:before="120" w:after="120" w:line="312" w:lineRule="auto"/>
        <w:ind w:left="1134" w:hanging="567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zwiększenie</w:t>
      </w:r>
      <w:r w:rsidR="00DD32C7" w:rsidRPr="007569A7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BE729B" w:rsidRPr="007569A7">
        <w:rPr>
          <w:rFonts w:ascii="Arial" w:hAnsi="Arial" w:cs="Arial"/>
          <w:color w:val="0D0D0D" w:themeColor="text1" w:themeTint="F2"/>
          <w:sz w:val="24"/>
          <w:szCs w:val="24"/>
        </w:rPr>
        <w:t xml:space="preserve">liczby miejsc w </w:t>
      </w:r>
      <w:r w:rsidR="00DD32C7" w:rsidRPr="007569A7">
        <w:rPr>
          <w:rFonts w:ascii="Arial" w:hAnsi="Arial" w:cs="Arial"/>
          <w:color w:val="0D0D0D" w:themeColor="text1" w:themeTint="F2"/>
          <w:sz w:val="24"/>
          <w:szCs w:val="24"/>
        </w:rPr>
        <w:t xml:space="preserve">już </w:t>
      </w:r>
      <w:r w:rsidR="00DF0BD8" w:rsidRPr="007569A7">
        <w:rPr>
          <w:rFonts w:ascii="Arial" w:hAnsi="Arial" w:cs="Arial"/>
          <w:color w:val="0D0D0D" w:themeColor="text1" w:themeTint="F2"/>
          <w:sz w:val="24"/>
          <w:szCs w:val="24"/>
        </w:rPr>
        <w:t>istniejącym</w:t>
      </w:r>
      <w:r w:rsidR="007569A7" w:rsidRPr="007569A7">
        <w:rPr>
          <w:rFonts w:ascii="Arial" w:hAnsi="Arial" w:cs="Arial"/>
          <w:color w:val="0D0D0D" w:themeColor="text1" w:themeTint="F2"/>
          <w:sz w:val="24"/>
          <w:szCs w:val="24"/>
        </w:rPr>
        <w:t xml:space="preserve"> podmiocie</w:t>
      </w:r>
      <w:r w:rsidR="00DD32C7" w:rsidRPr="007569A7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14:paraId="5D5F081A" w14:textId="6FEAAFCF" w:rsidR="00B06D64" w:rsidRPr="00B06D64" w:rsidRDefault="00B06D64" w:rsidP="00B06D64">
      <w:pPr>
        <w:pStyle w:val="Akapitzlist"/>
        <w:spacing w:before="120" w:after="120" w:line="312" w:lineRule="auto"/>
        <w:ind w:left="525"/>
        <w:rPr>
          <w:rFonts w:ascii="Arial" w:hAnsi="Arial" w:cs="Arial"/>
          <w:sz w:val="24"/>
          <w:szCs w:val="24"/>
        </w:rPr>
      </w:pPr>
    </w:p>
    <w:p w14:paraId="7530EB04" w14:textId="0C653363" w:rsidR="00A0297E" w:rsidRPr="0069300B" w:rsidRDefault="00CC3070" w:rsidP="004E39A9">
      <w:pPr>
        <w:pStyle w:val="Nagwek3"/>
        <w:numPr>
          <w:ilvl w:val="0"/>
          <w:numId w:val="0"/>
        </w:numPr>
        <w:spacing w:before="120" w:after="120" w:line="312" w:lineRule="auto"/>
        <w:ind w:left="567" w:hanging="567"/>
        <w:rPr>
          <w:sz w:val="24"/>
          <w:szCs w:val="24"/>
          <w:lang w:eastAsia="pl-PL"/>
        </w:rPr>
      </w:pPr>
      <w:bookmarkStart w:id="18" w:name="_Toc142035247"/>
      <w:r>
        <w:rPr>
          <w:sz w:val="24"/>
          <w:szCs w:val="24"/>
        </w:rPr>
        <w:t>II</w:t>
      </w:r>
      <w:r w:rsidR="00B87BD3">
        <w:rPr>
          <w:sz w:val="24"/>
          <w:szCs w:val="24"/>
        </w:rPr>
        <w:t>I</w:t>
      </w:r>
      <w:r w:rsidR="00A0297E" w:rsidRPr="00A0297E">
        <w:rPr>
          <w:sz w:val="24"/>
          <w:szCs w:val="24"/>
        </w:rPr>
        <w:t>.</w:t>
      </w:r>
      <w:r w:rsidR="0077146D">
        <w:rPr>
          <w:sz w:val="24"/>
          <w:szCs w:val="24"/>
        </w:rPr>
        <w:tab/>
      </w:r>
      <w:r w:rsidR="00A0297E" w:rsidRPr="0069300B">
        <w:rPr>
          <w:sz w:val="24"/>
          <w:szCs w:val="24"/>
        </w:rPr>
        <w:t>Usługi w postaci krótkookresowego całodobowego i krótkookresowego dziennego pobytu.</w:t>
      </w:r>
      <w:bookmarkEnd w:id="18"/>
    </w:p>
    <w:p w14:paraId="70B4F32F" w14:textId="38205D86" w:rsidR="00A0297E" w:rsidRPr="0069300B" w:rsidRDefault="00A0297E" w:rsidP="00D218B8">
      <w:pPr>
        <w:numPr>
          <w:ilvl w:val="0"/>
          <w:numId w:val="84"/>
        </w:numPr>
        <w:suppressAutoHyphens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69300B">
        <w:rPr>
          <w:rFonts w:ascii="Arial" w:hAnsi="Arial" w:cs="Arial"/>
          <w:sz w:val="24"/>
          <w:szCs w:val="24"/>
        </w:rPr>
        <w:t>Celem usług w postaci krótkookresowego całodobowego i krótkookresowego dziennego pobytu jest zapewnienie opieki dla osób potrzebujących wsparcia w codziennym funkcjonowaniu, w zastępstwie za opiekunów faktycznych</w:t>
      </w:r>
      <w:r w:rsidR="0069300B">
        <w:rPr>
          <w:rFonts w:ascii="Arial" w:hAnsi="Arial" w:cs="Arial"/>
          <w:sz w:val="24"/>
          <w:szCs w:val="24"/>
        </w:rPr>
        <w:t xml:space="preserve"> w ramach opieki </w:t>
      </w:r>
      <w:proofErr w:type="spellStart"/>
      <w:r w:rsidR="0069300B">
        <w:rPr>
          <w:rFonts w:ascii="Arial" w:hAnsi="Arial" w:cs="Arial"/>
          <w:sz w:val="24"/>
          <w:szCs w:val="24"/>
        </w:rPr>
        <w:t>wytchnieniowej</w:t>
      </w:r>
      <w:proofErr w:type="spellEnd"/>
      <w:r w:rsidRPr="0069300B">
        <w:rPr>
          <w:rFonts w:ascii="Arial" w:hAnsi="Arial" w:cs="Arial"/>
          <w:sz w:val="24"/>
          <w:szCs w:val="24"/>
        </w:rPr>
        <w:t>.</w:t>
      </w:r>
    </w:p>
    <w:p w14:paraId="68E2404B" w14:textId="7314485B" w:rsidR="00A0297E" w:rsidRPr="00D7319E" w:rsidRDefault="00A0297E" w:rsidP="001A1CF5">
      <w:pPr>
        <w:numPr>
          <w:ilvl w:val="0"/>
          <w:numId w:val="84"/>
        </w:numPr>
        <w:suppressAutoHyphens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D7319E">
        <w:rPr>
          <w:rFonts w:ascii="Arial" w:hAnsi="Arial" w:cs="Arial"/>
          <w:sz w:val="24"/>
          <w:szCs w:val="24"/>
        </w:rPr>
        <w:lastRenderedPageBreak/>
        <w:t>Tworzone w ramach projektu miejsca krótkookresowego dziennego pobytu muszą spełniać standardy dotyczące dziennych domów pobytu.</w:t>
      </w:r>
    </w:p>
    <w:p w14:paraId="4AC95E94" w14:textId="77777777" w:rsidR="00A0297E" w:rsidRPr="0069300B" w:rsidRDefault="00A0297E" w:rsidP="00D218B8">
      <w:pPr>
        <w:numPr>
          <w:ilvl w:val="0"/>
          <w:numId w:val="84"/>
        </w:numPr>
        <w:suppressAutoHyphens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69300B">
        <w:rPr>
          <w:rFonts w:ascii="Arial" w:hAnsi="Arial" w:cs="Arial"/>
          <w:sz w:val="24"/>
          <w:szCs w:val="24"/>
        </w:rPr>
        <w:t xml:space="preserve">Tworzone w ramach projektu miejsca krótkookresowego całodobowego pobytu muszą spełniać standardy określone w </w:t>
      </w:r>
      <w:r w:rsidRPr="0069300B">
        <w:rPr>
          <w:rFonts w:ascii="Arial" w:hAnsi="Arial" w:cs="Arial"/>
          <w:color w:val="000000"/>
          <w:sz w:val="24"/>
          <w:szCs w:val="24"/>
        </w:rPr>
        <w:t>Rozporządzenie Ministra Pracy i Polityki Społecznej z dnia 23 sierpnia 2012 r. w sprawie domów pomocy społecznej</w:t>
      </w:r>
      <w:r w:rsidRPr="0069300B">
        <w:rPr>
          <w:rFonts w:ascii="Arial" w:hAnsi="Arial" w:cs="Arial"/>
          <w:sz w:val="24"/>
          <w:szCs w:val="24"/>
        </w:rPr>
        <w:t>.</w:t>
      </w:r>
    </w:p>
    <w:p w14:paraId="2A3E2BBC" w14:textId="4E742F68" w:rsidR="00A0297E" w:rsidRDefault="00A0297E" w:rsidP="00D218B8">
      <w:pPr>
        <w:numPr>
          <w:ilvl w:val="0"/>
          <w:numId w:val="84"/>
        </w:numPr>
        <w:suppressAutoHyphens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69300B">
        <w:rPr>
          <w:rFonts w:ascii="Arial" w:hAnsi="Arial" w:cs="Arial"/>
          <w:sz w:val="24"/>
          <w:szCs w:val="24"/>
        </w:rPr>
        <w:t xml:space="preserve">Pobyt uczestnika projektu w krótkookresowym miejscu pobytu całodobowego lub dziennego w zastępstwie za opiekuna faktycznego może trwać </w:t>
      </w:r>
      <w:r w:rsidR="0069300B" w:rsidRPr="0069300B">
        <w:rPr>
          <w:rFonts w:ascii="Arial" w:hAnsi="Arial" w:cs="Arial"/>
          <w:sz w:val="24"/>
          <w:szCs w:val="24"/>
        </w:rPr>
        <w:t>do 12 tygodni w roku</w:t>
      </w:r>
      <w:r w:rsidRPr="0069300B">
        <w:rPr>
          <w:rFonts w:ascii="Arial" w:hAnsi="Arial" w:cs="Arial"/>
          <w:sz w:val="24"/>
          <w:szCs w:val="24"/>
        </w:rPr>
        <w:t>. W szczególn</w:t>
      </w:r>
      <w:r w:rsidR="007C074D">
        <w:rPr>
          <w:rFonts w:ascii="Arial" w:hAnsi="Arial" w:cs="Arial"/>
          <w:sz w:val="24"/>
          <w:szCs w:val="24"/>
        </w:rPr>
        <w:t>ie uzasadnionych</w:t>
      </w:r>
      <w:r w:rsidRPr="0069300B">
        <w:rPr>
          <w:rFonts w:ascii="Arial" w:hAnsi="Arial" w:cs="Arial"/>
          <w:sz w:val="24"/>
          <w:szCs w:val="24"/>
        </w:rPr>
        <w:t xml:space="preserve"> przypadkach dopuszcza się możliwość dłuższego pobytu.</w:t>
      </w:r>
    </w:p>
    <w:p w14:paraId="4C9EDB85" w14:textId="2A1FF9D3" w:rsidR="003C18BD" w:rsidRPr="003C18BD" w:rsidRDefault="003C18BD" w:rsidP="00D218B8">
      <w:pPr>
        <w:numPr>
          <w:ilvl w:val="0"/>
          <w:numId w:val="84"/>
        </w:numPr>
        <w:suppressAutoHyphens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3C18BD">
        <w:rPr>
          <w:rFonts w:ascii="Arial" w:hAnsi="Arial" w:cs="Arial"/>
          <w:sz w:val="24"/>
          <w:szCs w:val="24"/>
        </w:rPr>
        <w:t>Placówka krótkookresowego całodobowego i krótkookresowego dziennego pobytu może być zlokalizowana na nieruchomości, na której znajduje się inna placówka świadcząca opiekę instytucjonalną</w:t>
      </w:r>
      <w:r w:rsidR="00130B59">
        <w:rPr>
          <w:rFonts w:ascii="Arial" w:hAnsi="Arial" w:cs="Arial"/>
          <w:sz w:val="24"/>
          <w:szCs w:val="24"/>
        </w:rPr>
        <w:t xml:space="preserve"> pod warunkiem zachowania pozostałych zasad świadczenia usług w społeczności lokalnej</w:t>
      </w:r>
      <w:r w:rsidRPr="003C18BD">
        <w:rPr>
          <w:rFonts w:ascii="Arial" w:hAnsi="Arial" w:cs="Arial"/>
          <w:sz w:val="24"/>
          <w:szCs w:val="24"/>
        </w:rPr>
        <w:t xml:space="preserve">. </w:t>
      </w:r>
    </w:p>
    <w:p w14:paraId="377F52CE" w14:textId="08AE50E8" w:rsidR="003C18BD" w:rsidRPr="003C18BD" w:rsidRDefault="003C18BD" w:rsidP="00D218B8">
      <w:pPr>
        <w:numPr>
          <w:ilvl w:val="0"/>
          <w:numId w:val="84"/>
        </w:numPr>
        <w:suppressAutoHyphens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3C18BD">
        <w:rPr>
          <w:rFonts w:ascii="Arial" w:hAnsi="Arial" w:cs="Arial"/>
          <w:sz w:val="24"/>
          <w:szCs w:val="24"/>
        </w:rPr>
        <w:t xml:space="preserve">Liczba miejsc całodobowego pobytu w placówce krótkookresowego pobytu (placówce </w:t>
      </w:r>
      <w:proofErr w:type="spellStart"/>
      <w:r w:rsidRPr="003C18BD">
        <w:rPr>
          <w:rFonts w:ascii="Arial" w:hAnsi="Arial" w:cs="Arial"/>
          <w:sz w:val="24"/>
          <w:szCs w:val="24"/>
        </w:rPr>
        <w:t>wytchnieniowej</w:t>
      </w:r>
      <w:proofErr w:type="spellEnd"/>
      <w:r w:rsidRPr="003C18BD">
        <w:rPr>
          <w:rFonts w:ascii="Arial" w:hAnsi="Arial" w:cs="Arial"/>
          <w:sz w:val="24"/>
          <w:szCs w:val="24"/>
        </w:rPr>
        <w:t>) nie może być większa niż 8 osób.</w:t>
      </w:r>
    </w:p>
    <w:p w14:paraId="72294E9F" w14:textId="21C6BCB7" w:rsidR="00E155C0" w:rsidRPr="00901846" w:rsidRDefault="00E155C0" w:rsidP="00B06D64">
      <w:pPr>
        <w:pStyle w:val="Akapitzlist"/>
        <w:autoSpaceDE w:val="0"/>
        <w:autoSpaceDN w:val="0"/>
        <w:adjustRightInd w:val="0"/>
        <w:spacing w:before="120" w:after="120" w:line="312" w:lineRule="auto"/>
        <w:ind w:left="525"/>
        <w:rPr>
          <w:rFonts w:ascii="Arial" w:hAnsi="Arial" w:cs="Arial"/>
        </w:rPr>
      </w:pPr>
    </w:p>
    <w:p w14:paraId="4370935A" w14:textId="6CABB9E3" w:rsidR="00600109" w:rsidRPr="003C02CC" w:rsidRDefault="00CC3070" w:rsidP="004E39A9">
      <w:pPr>
        <w:pStyle w:val="Nag2"/>
        <w:tabs>
          <w:tab w:val="clear" w:pos="0"/>
          <w:tab w:val="num" w:pos="567"/>
        </w:tabs>
        <w:spacing w:before="120" w:after="120" w:line="312" w:lineRule="auto"/>
        <w:jc w:val="left"/>
        <w:rPr>
          <w:sz w:val="24"/>
          <w:szCs w:val="24"/>
        </w:rPr>
      </w:pPr>
      <w:bookmarkStart w:id="19" w:name="_Toc142035248"/>
      <w:r>
        <w:rPr>
          <w:sz w:val="24"/>
          <w:szCs w:val="24"/>
        </w:rPr>
        <w:t>I</w:t>
      </w:r>
      <w:r w:rsidR="00B87BD3">
        <w:rPr>
          <w:sz w:val="24"/>
          <w:szCs w:val="24"/>
        </w:rPr>
        <w:t>V</w:t>
      </w:r>
      <w:r>
        <w:rPr>
          <w:sz w:val="24"/>
          <w:szCs w:val="24"/>
        </w:rPr>
        <w:t>.</w:t>
      </w:r>
      <w:r w:rsidR="0010758F" w:rsidRPr="00901846">
        <w:rPr>
          <w:sz w:val="24"/>
          <w:szCs w:val="24"/>
        </w:rPr>
        <w:t xml:space="preserve"> </w:t>
      </w:r>
      <w:r w:rsidR="0010758F" w:rsidRPr="00901846">
        <w:rPr>
          <w:sz w:val="24"/>
          <w:szCs w:val="24"/>
        </w:rPr>
        <w:tab/>
      </w:r>
      <w:r w:rsidR="00A85FCB" w:rsidRPr="00901846">
        <w:rPr>
          <w:sz w:val="24"/>
          <w:szCs w:val="24"/>
        </w:rPr>
        <w:t>Mieszkania wspomagane i</w:t>
      </w:r>
      <w:r w:rsidR="00A85FCB" w:rsidRPr="003C02CC">
        <w:rPr>
          <w:sz w:val="24"/>
          <w:szCs w:val="24"/>
        </w:rPr>
        <w:t xml:space="preserve"> chronione</w:t>
      </w:r>
      <w:bookmarkEnd w:id="19"/>
      <w:r w:rsidR="0030524E" w:rsidRPr="003C02CC">
        <w:rPr>
          <w:sz w:val="24"/>
          <w:szCs w:val="24"/>
        </w:rPr>
        <w:t xml:space="preserve"> </w:t>
      </w:r>
    </w:p>
    <w:p w14:paraId="77F21FB8" w14:textId="77777777" w:rsidR="00340F6B" w:rsidRPr="00411B17" w:rsidRDefault="00340F6B" w:rsidP="007569A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>Wsparcie dla mieszkań chronionych, mieszkań wspomaganych polega na tworzeniu miejsc w nowo tworzonych lub istniejących mieszkaniach.</w:t>
      </w:r>
    </w:p>
    <w:p w14:paraId="1C663222" w14:textId="1F3ED8C2" w:rsidR="00340F6B" w:rsidRPr="00411B17" w:rsidRDefault="00340F6B" w:rsidP="00D218B8">
      <w:pPr>
        <w:pStyle w:val="Akapitzlist"/>
        <w:numPr>
          <w:ilvl w:val="0"/>
          <w:numId w:val="30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76" w:hanging="576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>Wsparcie usług w ramach istniejących mieszkań chronionych, mieszkań wspomaganych jest możliwe wyłącznie pod warunkiem zwiększenia liczby miejsc w danym mieszkaniu, bez pogorszenia jakości świadczonych usług</w:t>
      </w:r>
      <w:r w:rsidR="004330BA">
        <w:rPr>
          <w:rFonts w:ascii="Arial" w:hAnsi="Arial" w:cs="Arial"/>
          <w:sz w:val="24"/>
          <w:szCs w:val="24"/>
        </w:rPr>
        <w:t xml:space="preserve"> i z poszanowaniem prawa do decydowania osoby korzystającej z mieszkania co do warunków zamieszkania i korzystania z usług</w:t>
      </w:r>
      <w:r w:rsidRPr="00411B17">
        <w:rPr>
          <w:rFonts w:ascii="Arial" w:hAnsi="Arial" w:cs="Arial"/>
          <w:sz w:val="24"/>
          <w:szCs w:val="24"/>
        </w:rPr>
        <w:t>.</w:t>
      </w:r>
    </w:p>
    <w:p w14:paraId="7B6525B1" w14:textId="6F8F46ED" w:rsidR="00340F6B" w:rsidRPr="00411B17" w:rsidRDefault="00340F6B" w:rsidP="00D218B8">
      <w:pPr>
        <w:pStyle w:val="Akapitzlist"/>
        <w:numPr>
          <w:ilvl w:val="0"/>
          <w:numId w:val="30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76" w:hanging="576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>Liczba miejsc w mieszkaniu wspomaganym nie może być większa niż 7. Pokoje w mieszkaniu wspomaganym powinny być 1-osobowe.</w:t>
      </w:r>
    </w:p>
    <w:p w14:paraId="492E5E36" w14:textId="77777777" w:rsidR="00340F6B" w:rsidRPr="00411B17" w:rsidRDefault="00340F6B" w:rsidP="00D218B8">
      <w:pPr>
        <w:pStyle w:val="Akapitzlist"/>
        <w:numPr>
          <w:ilvl w:val="0"/>
          <w:numId w:val="30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76" w:hanging="576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>Mieszkania chronione, mieszkania wspomagane nie mogą być zlokalizowane na nieruchomości, na której znajduje się placówka opieki instytucjonalnej.</w:t>
      </w:r>
    </w:p>
    <w:p w14:paraId="5E07EB40" w14:textId="77777777" w:rsidR="00411B17" w:rsidRPr="00411B17" w:rsidRDefault="00340F6B" w:rsidP="00D218B8">
      <w:pPr>
        <w:pStyle w:val="Akapitzlist"/>
        <w:numPr>
          <w:ilvl w:val="0"/>
          <w:numId w:val="30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76" w:hanging="576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>W przypadku nieruchomości, w której znajduje się do 7 lokali włącznie, mieszkania chronione, wspomagane mogą stanowić 100% lokali. W nieruchomości o większej liczbie lokali, maksymalna liczba mieszkań chronionych lub wspomaganych wynosi 7 i 25% nadwyżki powyżej 7.</w:t>
      </w:r>
    </w:p>
    <w:p w14:paraId="72802E9B" w14:textId="68673843" w:rsidR="00411B17" w:rsidRPr="00411B17" w:rsidRDefault="00411B17" w:rsidP="00D218B8">
      <w:pPr>
        <w:pStyle w:val="Akapitzlist"/>
        <w:numPr>
          <w:ilvl w:val="0"/>
          <w:numId w:val="30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76" w:hanging="576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>W mieszkaniach chronionych, mieszkaniach</w:t>
      </w:r>
      <w:r w:rsidR="00F9769F">
        <w:rPr>
          <w:rFonts w:ascii="Arial" w:hAnsi="Arial" w:cs="Arial"/>
          <w:sz w:val="24"/>
          <w:szCs w:val="24"/>
        </w:rPr>
        <w:t xml:space="preserve"> wspomaganych</w:t>
      </w:r>
      <w:r w:rsidRPr="00411B17">
        <w:rPr>
          <w:rFonts w:ascii="Arial" w:hAnsi="Arial" w:cs="Arial"/>
          <w:sz w:val="24"/>
          <w:szCs w:val="24"/>
        </w:rPr>
        <w:t xml:space="preserve"> zapewnia się:</w:t>
      </w:r>
    </w:p>
    <w:p w14:paraId="087DA136" w14:textId="77777777" w:rsidR="00411B17" w:rsidRPr="00411B17" w:rsidRDefault="00411B17" w:rsidP="00D218B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>usługi wspierające pobyt osoby w mieszkaniu, w tym usługi opiekuńcze, usługi asystenckie;</w:t>
      </w:r>
    </w:p>
    <w:p w14:paraId="7CC6C8EB" w14:textId="77777777" w:rsidR="00411B17" w:rsidRDefault="00411B17" w:rsidP="00D218B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lastRenderedPageBreak/>
        <w:t>usługi wspierające aktywność osoby w mieszkaniu, w tym trening samodzielności, praca socjalna, poradnictwo specjalistyczne, integracja osoby ze społecznością lokalną.</w:t>
      </w:r>
    </w:p>
    <w:p w14:paraId="554036C4" w14:textId="77777777" w:rsidR="00DF2F28" w:rsidRDefault="00DF2F28" w:rsidP="00DF2F28">
      <w:pPr>
        <w:pStyle w:val="Akapitzlist"/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222BC011" w14:textId="0F26F78D" w:rsidR="00CC3AA4" w:rsidRPr="00537B63" w:rsidRDefault="00CC3070" w:rsidP="004E39A9">
      <w:pPr>
        <w:pStyle w:val="Nagwek1"/>
        <w:tabs>
          <w:tab w:val="left" w:pos="567"/>
        </w:tabs>
        <w:ind w:left="567" w:hanging="567"/>
        <w:rPr>
          <w:rStyle w:val="Nagwek3Znak"/>
          <w:rFonts w:eastAsiaTheme="minorHAnsi"/>
          <w:color w:val="auto"/>
          <w:sz w:val="24"/>
          <w:szCs w:val="24"/>
        </w:rPr>
      </w:pPr>
      <w:bookmarkStart w:id="20" w:name="_Toc142035249"/>
      <w:r w:rsidRPr="00537B63">
        <w:rPr>
          <w:rStyle w:val="Nagwek3Znak"/>
          <w:rFonts w:eastAsiaTheme="minorHAnsi"/>
          <w:color w:val="auto"/>
          <w:sz w:val="24"/>
          <w:szCs w:val="24"/>
        </w:rPr>
        <w:t>I</w:t>
      </w:r>
      <w:r w:rsidR="00B87BD3">
        <w:rPr>
          <w:rStyle w:val="Nagwek3Znak"/>
          <w:rFonts w:eastAsiaTheme="minorHAnsi"/>
          <w:color w:val="auto"/>
          <w:sz w:val="24"/>
          <w:szCs w:val="24"/>
        </w:rPr>
        <w:t>V</w:t>
      </w:r>
      <w:r w:rsidR="00CC3AA4" w:rsidRPr="00537B63">
        <w:rPr>
          <w:rStyle w:val="Nagwek3Znak"/>
          <w:rFonts w:eastAsiaTheme="minorHAnsi"/>
          <w:color w:val="auto"/>
          <w:sz w:val="24"/>
          <w:szCs w:val="24"/>
        </w:rPr>
        <w:t>.</w:t>
      </w:r>
      <w:r w:rsidR="00865F33">
        <w:rPr>
          <w:rStyle w:val="Nagwek3Znak"/>
          <w:rFonts w:eastAsiaTheme="minorHAnsi"/>
          <w:color w:val="auto"/>
          <w:sz w:val="24"/>
          <w:szCs w:val="24"/>
        </w:rPr>
        <w:t>1.</w:t>
      </w:r>
      <w:r w:rsidR="00CC3AA4" w:rsidRPr="00537B63">
        <w:rPr>
          <w:color w:val="auto"/>
          <w:sz w:val="24"/>
          <w:szCs w:val="24"/>
        </w:rPr>
        <w:tab/>
      </w:r>
      <w:r w:rsidR="00CC3AA4" w:rsidRPr="00537B63">
        <w:rPr>
          <w:rStyle w:val="Nagwek3Znak"/>
          <w:rFonts w:eastAsiaTheme="minorHAnsi"/>
          <w:color w:val="auto"/>
          <w:sz w:val="24"/>
          <w:szCs w:val="24"/>
        </w:rPr>
        <w:t>Mieszkania wspomagane</w:t>
      </w:r>
      <w:bookmarkEnd w:id="20"/>
    </w:p>
    <w:p w14:paraId="333E2037" w14:textId="23E63EB9" w:rsidR="00170376" w:rsidRPr="003C02CC" w:rsidRDefault="00170376" w:rsidP="00D218B8">
      <w:pPr>
        <w:pStyle w:val="Default"/>
        <w:numPr>
          <w:ilvl w:val="0"/>
          <w:numId w:val="53"/>
        </w:numPr>
        <w:spacing w:before="120" w:after="120" w:line="312" w:lineRule="auto"/>
        <w:ind w:left="567" w:hanging="567"/>
        <w:rPr>
          <w:rFonts w:ascii="Arial" w:hAnsi="Arial" w:cs="Arial"/>
        </w:rPr>
      </w:pPr>
      <w:r w:rsidRPr="003C02CC">
        <w:rPr>
          <w:rFonts w:ascii="Arial" w:hAnsi="Arial" w:cs="Arial"/>
        </w:rPr>
        <w:t xml:space="preserve">Mieszkanie </w:t>
      </w:r>
      <w:r>
        <w:rPr>
          <w:rFonts w:ascii="Arial" w:hAnsi="Arial" w:cs="Arial"/>
        </w:rPr>
        <w:t xml:space="preserve">wspomagane </w:t>
      </w:r>
      <w:r w:rsidRPr="003C02CC">
        <w:rPr>
          <w:rFonts w:ascii="Arial" w:hAnsi="Arial" w:cs="Arial"/>
        </w:rPr>
        <w:t>może być prowadzone w formie mieszkania:</w:t>
      </w:r>
    </w:p>
    <w:p w14:paraId="51A09668" w14:textId="792B3E6B" w:rsidR="006053CA" w:rsidRDefault="00170376" w:rsidP="00D218B8">
      <w:pPr>
        <w:pStyle w:val="Akapitzlist"/>
        <w:numPr>
          <w:ilvl w:val="0"/>
          <w:numId w:val="41"/>
        </w:numPr>
        <w:spacing w:before="120" w:after="120" w:line="312" w:lineRule="auto"/>
        <w:ind w:left="113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Pr="003C02CC">
        <w:rPr>
          <w:rFonts w:ascii="Arial" w:hAnsi="Arial" w:cs="Arial"/>
          <w:b/>
          <w:bCs/>
          <w:sz w:val="24"/>
          <w:szCs w:val="24"/>
        </w:rPr>
        <w:t>reningowego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B5042">
        <w:rPr>
          <w:rFonts w:ascii="Arial" w:hAnsi="Arial" w:cs="Arial"/>
          <w:sz w:val="24"/>
          <w:szCs w:val="24"/>
        </w:rPr>
        <w:t>–</w:t>
      </w:r>
      <w:r w:rsidRPr="003C02CC">
        <w:rPr>
          <w:rFonts w:ascii="Arial" w:hAnsi="Arial" w:cs="Arial"/>
          <w:sz w:val="24"/>
          <w:szCs w:val="24"/>
        </w:rPr>
        <w:t xml:space="preserve"> przygotowującego osoby w nim przebywające do prowadzenia niezależnego życia. Usługa ma charakter okresowy i służy określonym kategoriom osób w osiągnięciu częściowej lub całkowitej samodzielności, m.in. poprzez trening samodzielności, poradnictwo, pracę socjalną lub inne usługi aktywnej integracji</w:t>
      </w:r>
      <w:r w:rsidR="003831F0">
        <w:rPr>
          <w:rFonts w:ascii="Arial" w:hAnsi="Arial" w:cs="Arial"/>
          <w:sz w:val="24"/>
          <w:szCs w:val="24"/>
        </w:rPr>
        <w:t>;</w:t>
      </w:r>
    </w:p>
    <w:p w14:paraId="7E219585" w14:textId="06B5C68C" w:rsidR="00170376" w:rsidRPr="006053CA" w:rsidRDefault="00170376" w:rsidP="00D218B8">
      <w:pPr>
        <w:pStyle w:val="Akapitzlist"/>
        <w:numPr>
          <w:ilvl w:val="0"/>
          <w:numId w:val="41"/>
        </w:numPr>
        <w:spacing w:before="120" w:after="120" w:line="312" w:lineRule="auto"/>
        <w:ind w:left="1134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6053CA">
        <w:rPr>
          <w:rFonts w:ascii="Arial" w:hAnsi="Arial" w:cs="Arial"/>
          <w:b/>
          <w:bCs/>
          <w:sz w:val="24"/>
          <w:szCs w:val="24"/>
        </w:rPr>
        <w:t xml:space="preserve">wspieranego </w:t>
      </w:r>
      <w:r w:rsidR="00FB5042">
        <w:rPr>
          <w:rFonts w:ascii="Arial" w:hAnsi="Arial" w:cs="Arial"/>
          <w:sz w:val="24"/>
          <w:szCs w:val="24"/>
        </w:rPr>
        <w:t>–</w:t>
      </w:r>
      <w:r w:rsidRPr="006053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053CA">
        <w:rPr>
          <w:rFonts w:ascii="Arial" w:hAnsi="Arial" w:cs="Arial"/>
          <w:sz w:val="24"/>
          <w:szCs w:val="24"/>
        </w:rPr>
        <w:t>stanowiącego</w:t>
      </w:r>
      <w:r w:rsidR="00FB5042">
        <w:rPr>
          <w:rFonts w:ascii="Arial" w:hAnsi="Arial" w:cs="Arial"/>
          <w:sz w:val="24"/>
          <w:szCs w:val="24"/>
        </w:rPr>
        <w:t xml:space="preserve"> </w:t>
      </w:r>
      <w:r w:rsidRPr="006053CA">
        <w:rPr>
          <w:rFonts w:ascii="Arial" w:hAnsi="Arial" w:cs="Arial"/>
          <w:sz w:val="24"/>
          <w:szCs w:val="24"/>
        </w:rPr>
        <w:t>alternatywę dla opieki instytucjonalnej.  Usługa ma charakter pobytu stałego lub okresowego (w przypadku potrzeby opieki w zastępstwie za opiekunów faktycznych) i służy osobom potrzebującym wsparcia w codziennym funkcjonowaniu lub osobom z niepełnosprawnościami</w:t>
      </w:r>
      <w:r w:rsidR="003831F0">
        <w:rPr>
          <w:rFonts w:ascii="ArialMT" w:hAnsi="ArialMT" w:cs="ArialMT"/>
          <w:sz w:val="24"/>
          <w:szCs w:val="24"/>
        </w:rPr>
        <w:t>.</w:t>
      </w:r>
    </w:p>
    <w:p w14:paraId="1E4858C5" w14:textId="77777777" w:rsidR="001A7DB0" w:rsidRPr="00170376" w:rsidRDefault="001A7DB0" w:rsidP="00D218B8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170376">
        <w:rPr>
          <w:rFonts w:ascii="Arial" w:hAnsi="Arial" w:cs="Arial"/>
          <w:sz w:val="24"/>
          <w:szCs w:val="24"/>
        </w:rPr>
        <w:t>Do mieszkań wspomaganych kieruje się osoby na podstawie m.in:</w:t>
      </w:r>
    </w:p>
    <w:p w14:paraId="58824738" w14:textId="686FC40C" w:rsidR="001A7DB0" w:rsidRPr="00170376" w:rsidRDefault="001A7DB0" w:rsidP="00D218B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170376">
        <w:rPr>
          <w:rFonts w:ascii="Arial" w:hAnsi="Arial" w:cs="Arial"/>
          <w:sz w:val="24"/>
          <w:szCs w:val="24"/>
        </w:rPr>
        <w:t>wniosku o przyznanie pomocy w formie usług w mieszkaniu wspomaganym;</w:t>
      </w:r>
    </w:p>
    <w:p w14:paraId="3C661941" w14:textId="2530A9E3" w:rsidR="00CC3AA4" w:rsidRPr="00170376" w:rsidRDefault="001A7DB0" w:rsidP="00D218B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170376">
        <w:rPr>
          <w:rFonts w:ascii="Arial" w:hAnsi="Arial" w:cs="Arial"/>
          <w:sz w:val="24"/>
          <w:szCs w:val="24"/>
        </w:rPr>
        <w:t>w przypadku osób chorujących psychicznie, z całościowymi zaburzeniami rozwojowymi lub osób z niepełnosprawnością intelektualną – zaświadczenia lekarskiego wydanego przez lekarza prowadzącego, w tym lekarza rodzinnego, a w przypadku niepełnosprawności sprzężonych i występowania chorób współistniejących – także przez lekarza specjalistę, oraz opinii</w:t>
      </w:r>
      <w:r w:rsidR="00170376" w:rsidRPr="00170376">
        <w:rPr>
          <w:rFonts w:ascii="Arial" w:hAnsi="Arial" w:cs="Arial"/>
          <w:sz w:val="24"/>
          <w:szCs w:val="24"/>
        </w:rPr>
        <w:t xml:space="preserve"> </w:t>
      </w:r>
      <w:r w:rsidRPr="00170376">
        <w:rPr>
          <w:rFonts w:ascii="Arial" w:hAnsi="Arial" w:cs="Arial"/>
          <w:sz w:val="24"/>
          <w:szCs w:val="24"/>
        </w:rPr>
        <w:t>psychologa o osobie przyjmowanej;</w:t>
      </w:r>
    </w:p>
    <w:p w14:paraId="702960E0" w14:textId="147A6165" w:rsidR="001A7DB0" w:rsidRPr="00170376" w:rsidRDefault="00170376" w:rsidP="00D218B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Style w:val="Nagwek3Znak"/>
          <w:rFonts w:eastAsiaTheme="minorHAnsi"/>
          <w:b w:val="0"/>
          <w:bCs w:val="0"/>
        </w:rPr>
      </w:pPr>
      <w:r w:rsidRPr="00170376">
        <w:rPr>
          <w:rFonts w:ascii="Arial" w:hAnsi="Arial" w:cs="Arial"/>
          <w:sz w:val="24"/>
          <w:szCs w:val="24"/>
        </w:rPr>
        <w:t>uzgodnień zawartych w formie trójstronnego kontraktu pomiędzy przedstawicielem podmiotu prowadzącego mieszkanie wspomagane, opiekunem mieszkania wspomaganego a osobą ubiegającą się o wsparcie. Uzgodnienia określają m.in. poziom odpłatności osoby korzystającej ze wsparcia. Poziom odpłatności jest zależny od dochodu (w przypadku mieszkań treningowych) i stanowi część procesu usamodzielnienia. W przypadku mieszkań treningowych uzgodnienia określają zasady i sposób realizacji programu (planu) usamodzielnienia mieszkańca.</w:t>
      </w:r>
    </w:p>
    <w:p w14:paraId="74044B1F" w14:textId="74EB0F92" w:rsidR="007E6014" w:rsidRPr="007E6014" w:rsidRDefault="00170376" w:rsidP="00D218B8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7E6014">
        <w:rPr>
          <w:rFonts w:ascii="Arial" w:hAnsi="Arial" w:cs="Arial"/>
          <w:sz w:val="24"/>
          <w:szCs w:val="24"/>
        </w:rPr>
        <w:t>Pobyt w mieszkaniu wspomaganym przyznaje się na podstawie umowy cywilnoprawnej lub kontraktu socjalnego.</w:t>
      </w:r>
    </w:p>
    <w:p w14:paraId="2165E723" w14:textId="3A56AB38" w:rsidR="001A7DB0" w:rsidRPr="007E6014" w:rsidRDefault="00170376" w:rsidP="00D218B8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Style w:val="Nagwek3Znak"/>
          <w:rFonts w:eastAsiaTheme="minorHAnsi"/>
          <w:b w:val="0"/>
          <w:bCs w:val="0"/>
          <w:sz w:val="24"/>
          <w:szCs w:val="24"/>
          <w:lang w:eastAsia="en-US"/>
        </w:rPr>
      </w:pPr>
      <w:r w:rsidRPr="007E6014">
        <w:rPr>
          <w:rFonts w:ascii="Arial" w:hAnsi="Arial" w:cs="Arial"/>
          <w:sz w:val="24"/>
          <w:szCs w:val="24"/>
        </w:rPr>
        <w:lastRenderedPageBreak/>
        <w:t xml:space="preserve">Usługi </w:t>
      </w:r>
      <w:r w:rsidR="00EA0E58">
        <w:rPr>
          <w:rFonts w:ascii="Arial" w:hAnsi="Arial" w:cs="Arial"/>
          <w:sz w:val="24"/>
          <w:szCs w:val="24"/>
        </w:rPr>
        <w:t xml:space="preserve">w formie </w:t>
      </w:r>
      <w:r w:rsidRPr="007E6014">
        <w:rPr>
          <w:rFonts w:ascii="Arial" w:hAnsi="Arial" w:cs="Arial"/>
          <w:sz w:val="24"/>
          <w:szCs w:val="24"/>
        </w:rPr>
        <w:t>mieszkań wspomaganych polegają na dostarczeniu osobom</w:t>
      </w:r>
      <w:r w:rsidR="007E6014">
        <w:rPr>
          <w:rFonts w:ascii="Arial" w:hAnsi="Arial" w:cs="Arial"/>
          <w:sz w:val="24"/>
          <w:szCs w:val="24"/>
        </w:rPr>
        <w:t xml:space="preserve"> m.in.:</w:t>
      </w:r>
    </w:p>
    <w:p w14:paraId="5393F93C" w14:textId="30121EF4" w:rsidR="007E6014" w:rsidRPr="007E6014" w:rsidRDefault="007E6014" w:rsidP="00D218B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7E6014">
        <w:rPr>
          <w:rFonts w:ascii="Arial" w:hAnsi="Arial" w:cs="Arial"/>
          <w:sz w:val="24"/>
          <w:szCs w:val="24"/>
        </w:rPr>
        <w:t>miejsca w utworzonym mieszkaniu wspomaganym (np. adaptacja lokalu, wyposażenie);</w:t>
      </w:r>
    </w:p>
    <w:p w14:paraId="6ECD5AF2" w14:textId="44B17094" w:rsidR="007E6014" w:rsidRPr="007E6014" w:rsidRDefault="007E6014" w:rsidP="00D218B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7E6014">
        <w:rPr>
          <w:rFonts w:ascii="Arial" w:hAnsi="Arial" w:cs="Arial"/>
          <w:sz w:val="24"/>
          <w:szCs w:val="24"/>
        </w:rPr>
        <w:t>możliwości pobytu w mieszkaniu;</w:t>
      </w:r>
    </w:p>
    <w:p w14:paraId="5726E22F" w14:textId="10B37FA6" w:rsidR="007E6014" w:rsidRPr="007E6014" w:rsidRDefault="007E6014" w:rsidP="00D218B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7E6014">
        <w:rPr>
          <w:rFonts w:ascii="Arial" w:hAnsi="Arial" w:cs="Arial"/>
          <w:sz w:val="24"/>
          <w:szCs w:val="24"/>
        </w:rPr>
        <w:t xml:space="preserve">usług wspierających pobyt </w:t>
      </w:r>
      <w:r w:rsidR="00E6566F">
        <w:rPr>
          <w:rFonts w:ascii="Arial" w:hAnsi="Arial" w:cs="Arial"/>
          <w:sz w:val="24"/>
          <w:szCs w:val="24"/>
        </w:rPr>
        <w:t xml:space="preserve">osoby </w:t>
      </w:r>
      <w:r w:rsidRPr="007E6014">
        <w:rPr>
          <w:rFonts w:ascii="Arial" w:hAnsi="Arial" w:cs="Arial"/>
          <w:sz w:val="24"/>
          <w:szCs w:val="24"/>
        </w:rPr>
        <w:t>w mieszkaniu;</w:t>
      </w:r>
    </w:p>
    <w:p w14:paraId="09C0110D" w14:textId="23781ED5" w:rsidR="007E6014" w:rsidRPr="007E6014" w:rsidRDefault="007E6014" w:rsidP="00D218B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7E6014">
        <w:rPr>
          <w:rFonts w:ascii="Arial" w:hAnsi="Arial" w:cs="Arial"/>
          <w:sz w:val="24"/>
          <w:szCs w:val="24"/>
        </w:rPr>
        <w:t>usług wspierających aktywność osoby w mieszkaniu;</w:t>
      </w:r>
    </w:p>
    <w:p w14:paraId="6B70CBAC" w14:textId="76F75B7D" w:rsidR="001A7DB0" w:rsidRPr="007E6014" w:rsidRDefault="007E6014" w:rsidP="00D218B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6"/>
          <w:szCs w:val="26"/>
          <w:lang w:eastAsia="zh-CN"/>
        </w:rPr>
      </w:pPr>
      <w:r w:rsidRPr="007E6014">
        <w:rPr>
          <w:rFonts w:ascii="Arial" w:hAnsi="Arial" w:cs="Arial"/>
          <w:sz w:val="24"/>
          <w:szCs w:val="24"/>
        </w:rPr>
        <w:t>możliwości sfinansowania kosztów eksploatacji lokalu mieszkalnego</w:t>
      </w:r>
      <w:r>
        <w:rPr>
          <w:rFonts w:ascii="Arial" w:hAnsi="Arial" w:cs="Arial"/>
          <w:sz w:val="24"/>
          <w:szCs w:val="24"/>
        </w:rPr>
        <w:t>.</w:t>
      </w:r>
    </w:p>
    <w:p w14:paraId="26ED1AC5" w14:textId="77777777" w:rsidR="006053CA" w:rsidRPr="00E658D4" w:rsidRDefault="007E6014" w:rsidP="00D218B8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Rodzaj oraz zakres usług świadczonych w mieszkaniu wspomaganym powinien być dostosowany do indywidualnych potrzeb mieszkańców, z uwzględnieniem postanowień zawartych w kontrakcie oraz w indywidualnym programie (planie) usamodzielnienia (jeśli został opracowany).</w:t>
      </w:r>
    </w:p>
    <w:p w14:paraId="1648C0FE" w14:textId="0F50B99B" w:rsidR="007E6014" w:rsidRPr="00E658D4" w:rsidRDefault="007E6014" w:rsidP="00D218B8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Usługi wspierające aktywność osoby w mieszkaniu dotyczą nauki, podtrzymania lub powstrzymania regresu maksymalnego osiągalnego dla danej osoby poziomu sprawności w zakresie samoobsługi, samodzielności życiowej, utrzymania lub rozwijania kontaktów społecznych oraz pełnienia ról społecznych, pomoc w wykonywaniu czynności niezbędnych w życiu codziennym, realizacji kontaktów społecznych, zagospodarowania czasu wolnego, z wykorzystaniem usług dostępnych w społeczności lokalnej, które mogą być realizowane poprzez:</w:t>
      </w:r>
    </w:p>
    <w:p w14:paraId="212C9061" w14:textId="72859717" w:rsidR="006053CA" w:rsidRPr="00E658D4" w:rsidRDefault="006053CA" w:rsidP="00D218B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pracę socjalną – usługa skierowana na wzmacnianie lub odzyskiwanie zdolności do funkcjonowania osoby w społeczeństwie;</w:t>
      </w:r>
    </w:p>
    <w:p w14:paraId="677AA4A1" w14:textId="4830C63E" w:rsidR="006053CA" w:rsidRPr="00E658D4" w:rsidRDefault="006053CA" w:rsidP="00D218B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poradnictwo specjalistyczne, w szczególności psychologiczne i prawne –powinno być nakierowane na umożliwienie samodzielnego rozwiązania problemu lub wskazanie konkretnego rozwiązania i wskazówek do jego zrealizowania;</w:t>
      </w:r>
    </w:p>
    <w:p w14:paraId="0D09A5BC" w14:textId="4CC6E469" w:rsidR="006053CA" w:rsidRPr="00E658D4" w:rsidRDefault="006053CA" w:rsidP="00D218B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trening umiejętności praktycznych, którego celem jest nabywanie, rozwijanie lub wzmacnianie samodzielności w zakresie doskonalenia podstawowych czynności dnia codziennego (np. pranie, suszenie odzieży, sprzątanie, korzystanie z urządzeń elektrycznych);</w:t>
      </w:r>
    </w:p>
    <w:p w14:paraId="685214E8" w14:textId="44F1E2C7" w:rsidR="006053CA" w:rsidRPr="00E658D4" w:rsidRDefault="006053CA" w:rsidP="00D218B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trening higieny, którego celem jest nabywanie, rozwijanie lub wzmacnianie działań w zakresie utrzymania higieny ciała oraz estetycznego wyglądu zewnętrznego;</w:t>
      </w:r>
    </w:p>
    <w:p w14:paraId="10BA69DA" w14:textId="6207ED77" w:rsidR="006053CA" w:rsidRPr="00E658D4" w:rsidRDefault="006053CA" w:rsidP="00D218B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trening finansowy, którego celem jest rozwijanie umiejętności planowania i wydatkowania dostępnych środków finansowych – w tym związanych z utrzymaniem mieszkania;</w:t>
      </w:r>
    </w:p>
    <w:p w14:paraId="5A7B9A4C" w14:textId="11004D89" w:rsidR="006053CA" w:rsidRPr="00E658D4" w:rsidRDefault="006053CA" w:rsidP="00D218B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trening zarządzania mieszkaniem, w tym zarządzanie energią;</w:t>
      </w:r>
    </w:p>
    <w:p w14:paraId="143FCB33" w14:textId="26627615" w:rsidR="006053CA" w:rsidRPr="00E658D4" w:rsidRDefault="006053CA" w:rsidP="00D218B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lastRenderedPageBreak/>
        <w:t>trening kulinarny, którego celem jest nabywanie, rozwijanie lub wzmacnianie umiejętności niezbędnych do życia, jak nauka gotowania, przechowywania żywności itp.;</w:t>
      </w:r>
    </w:p>
    <w:p w14:paraId="52320D4B" w14:textId="37AF8EFF" w:rsidR="006053CA" w:rsidRPr="00E658D4" w:rsidRDefault="006053CA" w:rsidP="00D218B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trening umiejętności spędzania czasu wolnego realizowany np. poprzez rozwijanie zainteresowań literaturą, audycjami radiowymi, telewizyjnymi, Internetem, udział w spotkaniach towarzyskich i kulturalnych, wspólne wyjścia do kina i teatru, sport;</w:t>
      </w:r>
    </w:p>
    <w:p w14:paraId="17FB903E" w14:textId="519A8C4F" w:rsidR="006053CA" w:rsidRPr="00E658D4" w:rsidRDefault="006053CA" w:rsidP="00D218B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trening interpersonalny, którego celem jest nauka rozwiązywania konfliktów i problemów osobistych, ćwiczenie i nauka </w:t>
      </w:r>
      <w:proofErr w:type="spellStart"/>
      <w:r w:rsidRPr="00E658D4">
        <w:rPr>
          <w:rFonts w:ascii="Arial" w:hAnsi="Arial" w:cs="Arial"/>
          <w:sz w:val="24"/>
          <w:szCs w:val="24"/>
        </w:rPr>
        <w:t>zachowań</w:t>
      </w:r>
      <w:proofErr w:type="spellEnd"/>
      <w:r w:rsidRPr="00E658D4">
        <w:rPr>
          <w:rFonts w:ascii="Arial" w:hAnsi="Arial" w:cs="Arial"/>
          <w:sz w:val="24"/>
          <w:szCs w:val="24"/>
        </w:rPr>
        <w:t xml:space="preserve"> w określonych sytuacjach, rozwój umiejętności społecznych;</w:t>
      </w:r>
    </w:p>
    <w:p w14:paraId="462F33E6" w14:textId="33B4478E" w:rsidR="006053CA" w:rsidRPr="00E658D4" w:rsidRDefault="006053CA" w:rsidP="00D218B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  <w:lang w:eastAsia="zh-CN"/>
        </w:rPr>
      </w:pPr>
      <w:r w:rsidRPr="00E658D4">
        <w:rPr>
          <w:rFonts w:ascii="Arial" w:hAnsi="Arial" w:cs="Arial"/>
          <w:sz w:val="24"/>
          <w:szCs w:val="24"/>
        </w:rPr>
        <w:t>trening autonomii decyzyjnej według modelu wspieranego podejmowania decyzji;</w:t>
      </w:r>
    </w:p>
    <w:p w14:paraId="3CE77C80" w14:textId="77777777" w:rsidR="006053CA" w:rsidRPr="00E658D4" w:rsidRDefault="006053CA" w:rsidP="00D218B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trening umiejętności społecznych umożliwiający kształtowanie umiejętności komunikacyjnych, współpracy w grupie, rozwiązywania konfliktów, radzenia sobie z emocjami oraz modyfikowania </w:t>
      </w:r>
      <w:proofErr w:type="spellStart"/>
      <w:r w:rsidRPr="00E658D4">
        <w:rPr>
          <w:rFonts w:ascii="Arial" w:hAnsi="Arial" w:cs="Arial"/>
          <w:sz w:val="24"/>
          <w:szCs w:val="24"/>
        </w:rPr>
        <w:t>zachowań</w:t>
      </w:r>
      <w:proofErr w:type="spellEnd"/>
      <w:r w:rsidRPr="00E658D4">
        <w:rPr>
          <w:rFonts w:ascii="Arial" w:hAnsi="Arial" w:cs="Arial"/>
          <w:sz w:val="24"/>
          <w:szCs w:val="24"/>
        </w:rPr>
        <w:t xml:space="preserve"> na bardziej aprobowane społecznie; </w:t>
      </w:r>
    </w:p>
    <w:p w14:paraId="2464BCF3" w14:textId="77777777" w:rsidR="006053CA" w:rsidRPr="00E658D4" w:rsidRDefault="006053CA" w:rsidP="00D218B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rozwijanie umiejętności integracji ze społecznością lokalną; </w:t>
      </w:r>
    </w:p>
    <w:p w14:paraId="687CA705" w14:textId="77777777" w:rsidR="006053CA" w:rsidRPr="00E658D4" w:rsidRDefault="006053CA" w:rsidP="00D218B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trening i pomoc w załatwianiu spraw urzędowych;</w:t>
      </w:r>
    </w:p>
    <w:p w14:paraId="19922745" w14:textId="6769FF86" w:rsidR="006053CA" w:rsidRPr="00E658D4" w:rsidRDefault="006053CA" w:rsidP="00D218B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pomoc w ubieganiu się o uzyskanie mieszkania – działanie adresowane do osób, które przejawiają możliwość samodzielnego funkcjonowania.</w:t>
      </w:r>
    </w:p>
    <w:p w14:paraId="233DB5EC" w14:textId="2A6869D6" w:rsidR="006053CA" w:rsidRPr="00E658D4" w:rsidRDefault="006053CA" w:rsidP="00D218B8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Zapewnienie lokalu mieszkalnego na potrzeby świadczenia usług należy do projektodawcy. Pozyskanie lokalu następuje na podstawie umowy między projektodawcą a podmiotem uprawnionym do dysponowania lokalem lub w ramach partnerstwa projektowego. </w:t>
      </w:r>
    </w:p>
    <w:p w14:paraId="088177F6" w14:textId="7A1D6CA7" w:rsidR="006053CA" w:rsidRPr="00E658D4" w:rsidRDefault="006053CA" w:rsidP="00D218B8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Standard lokalu mieszkalnego dostarczonego na potrzeby usługi spełnia minimum poniższe warunki:</w:t>
      </w:r>
    </w:p>
    <w:p w14:paraId="5BA89880" w14:textId="03F87664" w:rsidR="005A1BF6" w:rsidRPr="00E658D4" w:rsidRDefault="005A1BF6" w:rsidP="00D218B8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powierzchnia użytkowa wynosi minimum 8 m</w:t>
      </w:r>
      <w:r w:rsidRPr="002A5803">
        <w:rPr>
          <w:rFonts w:ascii="Arial" w:hAnsi="Arial" w:cs="Arial"/>
          <w:sz w:val="24"/>
          <w:szCs w:val="24"/>
          <w:vertAlign w:val="superscript"/>
        </w:rPr>
        <w:t>2</w:t>
      </w:r>
      <w:r w:rsidRPr="00E658D4">
        <w:rPr>
          <w:rFonts w:ascii="Arial" w:hAnsi="Arial" w:cs="Arial"/>
          <w:sz w:val="24"/>
          <w:szCs w:val="24"/>
        </w:rPr>
        <w:t xml:space="preserve"> na osobę;</w:t>
      </w:r>
    </w:p>
    <w:p w14:paraId="5927AB89" w14:textId="1F821043" w:rsidR="005A1BF6" w:rsidRPr="00E658D4" w:rsidRDefault="005A1BF6" w:rsidP="00D218B8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oprócz pomieszczeń mieszkalnych jest wyposażony w kuchnię lub wnękę kuchenną, łazienkę, ustęp z umywalką lub miskę ustępową w łazience i przestrzeń komunikacji wewnętrznej;</w:t>
      </w:r>
    </w:p>
    <w:p w14:paraId="4A874167" w14:textId="4E94E44D" w:rsidR="005A1BF6" w:rsidRPr="00E658D4" w:rsidRDefault="005A1BF6" w:rsidP="00D218B8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posiada bezpośrednie oświetlenie światłem dziennym co najmniej w przypadku pomieszczeń mieszkalnych;</w:t>
      </w:r>
    </w:p>
    <w:p w14:paraId="08302191" w14:textId="63E1BE0A" w:rsidR="006053CA" w:rsidRPr="00E658D4" w:rsidRDefault="005A1BF6" w:rsidP="00D218B8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w przypadku, gdy mieszkańcem jest osoba z niepełnosprawnością ruchową, w tym w szczególności poruszająca się na wózku inwalidzkim, mieszkanie oraz budynek, w którym ono się znajduje, są dostępne architektonicznie.</w:t>
      </w:r>
    </w:p>
    <w:p w14:paraId="7C63B165" w14:textId="53F72E6C" w:rsidR="005A1BF6" w:rsidRPr="00E658D4" w:rsidRDefault="005A1BF6" w:rsidP="00D218B8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Działalność opiekuna mieszkania powinna mieć charakter koordynujący, a do jego zadań należy w szczególności:</w:t>
      </w:r>
    </w:p>
    <w:p w14:paraId="53B2A425" w14:textId="77777777" w:rsidR="005A1BF6" w:rsidRPr="00E658D4" w:rsidRDefault="005A1BF6" w:rsidP="00B06D64">
      <w:pPr>
        <w:pStyle w:val="Akapitzlist"/>
        <w:numPr>
          <w:ilvl w:val="1"/>
          <w:numId w:val="3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lastRenderedPageBreak/>
        <w:t>koordynacja działań o charakterze administracyjnym związanych z bezpośrednim zarządzaniem mieszkaniem, w tym także sprawowanie opieki nad właściwym użytkowaniem mieszkania przez jego mieszkańców;</w:t>
      </w:r>
    </w:p>
    <w:p w14:paraId="775A11D1" w14:textId="77777777" w:rsidR="005A1BF6" w:rsidRPr="00E658D4" w:rsidRDefault="005A1BF6" w:rsidP="00B06D64">
      <w:pPr>
        <w:pStyle w:val="Akapitzlist"/>
        <w:numPr>
          <w:ilvl w:val="1"/>
          <w:numId w:val="3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bieżące monitorowanie poziomu funkcjonowania społecznego i stanu zdrowia mieszkańców i reagowanie w sytuacji pogorszenia się stanu zdrowia czy zaprzestania zażywania leków; </w:t>
      </w:r>
    </w:p>
    <w:p w14:paraId="2ABAC32E" w14:textId="77777777" w:rsidR="005A1BF6" w:rsidRPr="00E658D4" w:rsidRDefault="005A1BF6" w:rsidP="00B06D64">
      <w:pPr>
        <w:pStyle w:val="Akapitzlist"/>
        <w:numPr>
          <w:ilvl w:val="1"/>
          <w:numId w:val="3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współpraca i wspieranie mieszkańców w rozwiązywaniu ich problemów, w szczególności udzielanie pomocy i wskazywanie sposobów załatwiania bieżących spraw codziennych, osobistych i urzędowych; </w:t>
      </w:r>
    </w:p>
    <w:p w14:paraId="7BF88C2B" w14:textId="77777777" w:rsidR="005A1BF6" w:rsidRPr="00E658D4" w:rsidRDefault="005A1BF6" w:rsidP="00B06D64">
      <w:pPr>
        <w:pStyle w:val="Akapitzlist"/>
        <w:numPr>
          <w:ilvl w:val="1"/>
          <w:numId w:val="3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uczestnictwo i koordynacja w realizacji usług świadczonych w mieszkaniu wspomaganym; </w:t>
      </w:r>
    </w:p>
    <w:p w14:paraId="7ABEA280" w14:textId="77777777" w:rsidR="005A1BF6" w:rsidRPr="00E658D4" w:rsidRDefault="005A1BF6" w:rsidP="00B06D64">
      <w:pPr>
        <w:pStyle w:val="Akapitzlist"/>
        <w:numPr>
          <w:ilvl w:val="1"/>
          <w:numId w:val="3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wspieranie mieszkańca mieszkania treningowego w realizacji programu (planu) usamodzielnienia lub programu wsparcia oraz dokonywanie oceny sytuacji mieszkańca warunkującej zakres i rodzaj świadczonego wsparcia;</w:t>
      </w:r>
    </w:p>
    <w:p w14:paraId="6BA8E20A" w14:textId="77777777" w:rsidR="005A1BF6" w:rsidRPr="00E658D4" w:rsidRDefault="005A1BF6" w:rsidP="00B06D64">
      <w:pPr>
        <w:pStyle w:val="Akapitzlist"/>
        <w:numPr>
          <w:ilvl w:val="1"/>
          <w:numId w:val="3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współpraca z rodzinami mieszkańców;</w:t>
      </w:r>
    </w:p>
    <w:p w14:paraId="4E0892D1" w14:textId="429BBCDA" w:rsidR="005A1BF6" w:rsidRPr="00E658D4" w:rsidRDefault="005A1BF6" w:rsidP="00B06D64">
      <w:pPr>
        <w:pStyle w:val="Akapitzlist"/>
        <w:numPr>
          <w:ilvl w:val="1"/>
          <w:numId w:val="3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pomoc w rozwiązywaniu konfliktów pomiędzy mieszkańcami – rola mediatora.</w:t>
      </w:r>
    </w:p>
    <w:p w14:paraId="56A89EC8" w14:textId="57B45867" w:rsidR="005A1BF6" w:rsidRPr="00E658D4" w:rsidRDefault="005A1BF6" w:rsidP="00D218B8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Opiekunem mieszkania wspomaganego może być:</w:t>
      </w:r>
    </w:p>
    <w:p w14:paraId="2EA648F0" w14:textId="0AA3D652" w:rsidR="005A1BF6" w:rsidRPr="00E658D4" w:rsidRDefault="005A1BF6" w:rsidP="00D218B8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osoba, która posiada kwalifikacje do wykonywania jednego z zawodów: pedagog, psycholog, pracownik socjalny, terapeuta środowiskowy lub zajęciowy, pielęgniarka, asystent osoby niepełnosprawnej, opiekun medyczny, opiekun w domu pomocy społecznej lub;</w:t>
      </w:r>
    </w:p>
    <w:p w14:paraId="0D52456D" w14:textId="69803BCE" w:rsidR="005A1BF6" w:rsidRPr="00E658D4" w:rsidRDefault="005A1BF6" w:rsidP="00D218B8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osoba, która posiada doświadczenie w pracy z osobami, do których skierowane jest dane mieszkanie np. osoby z niepełnosprawnością (do doświadczenia poza zatrudnieniem na podstawie umowy o pracę zalicza się wykonywanie usług w oparciu o umowy cywilnoprawne, odbyte staże, praktyki oraz wolontariat) i odbyła minimum 80-godzinne szkolenie dotyczące zakresu realizowanej usługi.</w:t>
      </w:r>
    </w:p>
    <w:p w14:paraId="788D7971" w14:textId="3563CC40" w:rsidR="007569A7" w:rsidRPr="007569A7" w:rsidRDefault="007569A7" w:rsidP="007569A7">
      <w:pPr>
        <w:spacing w:before="120" w:after="120" w:line="312" w:lineRule="auto"/>
        <w:ind w:left="1134"/>
        <w:rPr>
          <w:rFonts w:ascii="Arial" w:hAnsi="Arial" w:cs="Arial"/>
          <w:color w:val="000000" w:themeColor="text1"/>
          <w:sz w:val="24"/>
          <w:szCs w:val="24"/>
        </w:rPr>
      </w:pPr>
      <w:r w:rsidRPr="007569A7">
        <w:rPr>
          <w:rFonts w:ascii="Arial" w:hAnsi="Arial" w:cs="Arial"/>
          <w:sz w:val="24"/>
          <w:szCs w:val="24"/>
        </w:rPr>
        <w:t>Szkolenia, mogą zostać sfinansowane z projektu.</w:t>
      </w:r>
    </w:p>
    <w:p w14:paraId="7E5960B9" w14:textId="65408DD1" w:rsidR="005A1BF6" w:rsidRPr="00E658D4" w:rsidRDefault="005A1BF6" w:rsidP="00D218B8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Style w:val="Nagwek3Znak"/>
          <w:rFonts w:eastAsiaTheme="minorHAnsi"/>
          <w:b w:val="0"/>
          <w:bCs w:val="0"/>
          <w:sz w:val="24"/>
          <w:szCs w:val="24"/>
          <w:lang w:eastAsia="en-US"/>
        </w:rPr>
      </w:pPr>
      <w:r w:rsidRPr="00E658D4">
        <w:rPr>
          <w:rFonts w:ascii="Arial" w:hAnsi="Arial" w:cs="Arial"/>
          <w:sz w:val="24"/>
          <w:szCs w:val="24"/>
        </w:rPr>
        <w:t>Usługi w ramach mieszkań wspomaganych wykonują również specjaliści w danej dziedzinie (opiekun, asystent) posiadający stosowne uprawnienia i kwalifikacje, zatrudniani do realizowania określonych rodzajów usług społecznych.</w:t>
      </w:r>
    </w:p>
    <w:p w14:paraId="3D58FFF2" w14:textId="3216FE0C" w:rsidR="00CC3AA4" w:rsidRPr="004E39A9" w:rsidRDefault="00CC3070" w:rsidP="004E39A9">
      <w:pPr>
        <w:pStyle w:val="Nagwek1"/>
        <w:rPr>
          <w:rStyle w:val="Nagwek3Znak"/>
          <w:rFonts w:eastAsiaTheme="majorEastAsia"/>
          <w:color w:val="auto"/>
          <w:sz w:val="24"/>
          <w:szCs w:val="24"/>
          <w:lang w:eastAsia="en-US"/>
        </w:rPr>
      </w:pPr>
      <w:bookmarkStart w:id="21" w:name="_Toc142035250"/>
      <w:r w:rsidRPr="004E39A9">
        <w:rPr>
          <w:rStyle w:val="Nagwek3Znak"/>
          <w:rFonts w:eastAsiaTheme="majorEastAsia"/>
          <w:color w:val="auto"/>
          <w:sz w:val="24"/>
          <w:szCs w:val="24"/>
          <w:lang w:eastAsia="en-US"/>
        </w:rPr>
        <w:t>I</w:t>
      </w:r>
      <w:r w:rsidR="00B87BD3">
        <w:rPr>
          <w:rStyle w:val="Nagwek3Znak"/>
          <w:rFonts w:eastAsiaTheme="majorEastAsia"/>
          <w:color w:val="auto"/>
          <w:sz w:val="24"/>
          <w:szCs w:val="24"/>
          <w:lang w:eastAsia="en-US"/>
        </w:rPr>
        <w:t>V</w:t>
      </w:r>
      <w:r w:rsidR="00CC3AA4" w:rsidRPr="004E39A9">
        <w:rPr>
          <w:rStyle w:val="Nagwek3Znak"/>
          <w:rFonts w:eastAsiaTheme="majorEastAsia"/>
          <w:color w:val="auto"/>
          <w:sz w:val="24"/>
          <w:szCs w:val="24"/>
          <w:lang w:eastAsia="en-US"/>
        </w:rPr>
        <w:t>.2</w:t>
      </w:r>
      <w:r w:rsidR="004E39A9" w:rsidRPr="004E39A9">
        <w:rPr>
          <w:rStyle w:val="Nagwek3Znak"/>
          <w:rFonts w:eastAsiaTheme="majorEastAsia"/>
          <w:color w:val="auto"/>
          <w:sz w:val="24"/>
          <w:szCs w:val="24"/>
          <w:lang w:eastAsia="en-US"/>
        </w:rPr>
        <w:t>.</w:t>
      </w:r>
      <w:r w:rsidR="00CC3AA4" w:rsidRPr="004E39A9">
        <w:rPr>
          <w:rFonts w:ascii="Arial" w:hAnsi="Arial" w:cs="Arial"/>
          <w:color w:val="auto"/>
          <w:sz w:val="24"/>
          <w:szCs w:val="24"/>
        </w:rPr>
        <w:t xml:space="preserve"> </w:t>
      </w:r>
      <w:r w:rsidR="00CC3AA4" w:rsidRPr="004E39A9">
        <w:rPr>
          <w:rFonts w:ascii="Arial" w:hAnsi="Arial" w:cs="Arial"/>
          <w:color w:val="auto"/>
          <w:sz w:val="24"/>
          <w:szCs w:val="24"/>
        </w:rPr>
        <w:tab/>
      </w:r>
      <w:r w:rsidR="00CC3AA4" w:rsidRPr="004E39A9">
        <w:rPr>
          <w:rStyle w:val="Nagwek3Znak"/>
          <w:rFonts w:eastAsiaTheme="majorEastAsia"/>
          <w:color w:val="auto"/>
          <w:sz w:val="24"/>
          <w:szCs w:val="24"/>
          <w:lang w:eastAsia="en-US"/>
        </w:rPr>
        <w:t>Mieszkania chronione</w:t>
      </w:r>
      <w:bookmarkEnd w:id="21"/>
    </w:p>
    <w:p w14:paraId="2FC52187" w14:textId="79211FE1" w:rsidR="00340F6B" w:rsidRPr="002A5803" w:rsidRDefault="00F7680C" w:rsidP="00D218B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2A5803">
        <w:rPr>
          <w:rFonts w:ascii="Arial" w:hAnsi="Arial" w:cs="Arial"/>
          <w:sz w:val="24"/>
          <w:szCs w:val="24"/>
        </w:rPr>
        <w:t xml:space="preserve">Wsparcie w formie mieszkania chronionego musi być realizowane zgodnie z art. 53 ustawy </w:t>
      </w:r>
      <w:r w:rsidR="00411B17" w:rsidRPr="002A5803">
        <w:rPr>
          <w:rFonts w:ascii="Arial" w:hAnsi="Arial" w:cs="Arial"/>
          <w:sz w:val="24"/>
          <w:szCs w:val="24"/>
        </w:rPr>
        <w:t xml:space="preserve">z dnia 12 marca 2004 r. o pomocy społecznej </w:t>
      </w:r>
      <w:r w:rsidRPr="002A5803">
        <w:rPr>
          <w:rFonts w:ascii="Arial" w:hAnsi="Arial" w:cs="Arial"/>
          <w:sz w:val="24"/>
          <w:szCs w:val="24"/>
        </w:rPr>
        <w:t xml:space="preserve">oraz </w:t>
      </w:r>
      <w:r w:rsidR="000D3257" w:rsidRPr="002A5803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R</w:t>
      </w:r>
      <w:r w:rsidR="000D3257" w:rsidRPr="002A5803">
        <w:rPr>
          <w:rStyle w:val="Uwydatnienie"/>
          <w:rFonts w:ascii="Arial" w:hAnsi="Arial" w:cs="Arial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>ozporządzeniem</w:t>
      </w:r>
      <w:r w:rsidR="000D3257" w:rsidRPr="002A580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 Ministra Rodziny, Pracy i Polityki Społecznej z dnia 26 kwietnia 2018 r. w </w:t>
      </w:r>
      <w:r w:rsidR="000D3257" w:rsidRPr="002A5803">
        <w:rPr>
          <w:rStyle w:val="Uwydatnienie"/>
          <w:rFonts w:ascii="Arial" w:hAnsi="Arial" w:cs="Arial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>sprawie mieszkań chronionych</w:t>
      </w:r>
      <w:r w:rsidR="000D3257" w:rsidRPr="002A580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. </w:t>
      </w:r>
    </w:p>
    <w:p w14:paraId="26832AC5" w14:textId="77777777" w:rsidR="004B17B6" w:rsidRDefault="004B17B6" w:rsidP="004B17B6">
      <w:pPr>
        <w:pStyle w:val="Akapitzlist"/>
        <w:autoSpaceDE w:val="0"/>
        <w:autoSpaceDN w:val="0"/>
        <w:adjustRightInd w:val="0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</w:p>
    <w:p w14:paraId="47E3AB4B" w14:textId="371CD259" w:rsidR="006A7B5B" w:rsidRPr="00E658D4" w:rsidRDefault="006A7B5B" w:rsidP="00D218B8">
      <w:pPr>
        <w:pStyle w:val="Nag2"/>
        <w:numPr>
          <w:ilvl w:val="1"/>
          <w:numId w:val="53"/>
        </w:numPr>
        <w:tabs>
          <w:tab w:val="clear" w:pos="0"/>
          <w:tab w:val="left" w:pos="567"/>
        </w:tabs>
        <w:spacing w:before="120" w:after="120" w:line="312" w:lineRule="auto"/>
        <w:ind w:left="567" w:hanging="567"/>
        <w:jc w:val="left"/>
        <w:rPr>
          <w:sz w:val="24"/>
          <w:szCs w:val="24"/>
        </w:rPr>
      </w:pPr>
      <w:bookmarkStart w:id="22" w:name="_Toc142035251"/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 w:rsidRPr="00E658D4">
        <w:rPr>
          <w:sz w:val="24"/>
          <w:szCs w:val="24"/>
        </w:rPr>
        <w:t>Wsparcie towarzyszące</w:t>
      </w:r>
      <w:bookmarkEnd w:id="22"/>
      <w:r w:rsidRPr="00E658D4">
        <w:rPr>
          <w:sz w:val="24"/>
          <w:szCs w:val="24"/>
        </w:rPr>
        <w:t xml:space="preserve"> </w:t>
      </w:r>
    </w:p>
    <w:p w14:paraId="4DDC7351" w14:textId="45DAB708" w:rsidR="007C074D" w:rsidRPr="007C074D" w:rsidRDefault="007C074D" w:rsidP="00D218B8">
      <w:pPr>
        <w:pStyle w:val="Akapitzlist"/>
        <w:numPr>
          <w:ilvl w:val="0"/>
          <w:numId w:val="97"/>
        </w:numPr>
        <w:spacing w:before="120" w:after="120" w:line="312" w:lineRule="auto"/>
        <w:rPr>
          <w:rFonts w:ascii="Arial" w:hAnsi="Arial" w:cs="Arial"/>
          <w:b/>
          <w:sz w:val="24"/>
          <w:szCs w:val="24"/>
        </w:rPr>
      </w:pPr>
      <w:r w:rsidRPr="007C074D">
        <w:rPr>
          <w:rFonts w:ascii="Arial" w:hAnsi="Arial" w:cs="Arial"/>
          <w:sz w:val="24"/>
          <w:szCs w:val="24"/>
        </w:rPr>
        <w:t>Wsparcie towarzyszące realizowane jest jako element kompleksowych projektów</w:t>
      </w:r>
      <w:r>
        <w:rPr>
          <w:rFonts w:ascii="Arial" w:hAnsi="Arial" w:cs="Arial"/>
          <w:sz w:val="24"/>
          <w:szCs w:val="24"/>
        </w:rPr>
        <w:t>.</w:t>
      </w:r>
    </w:p>
    <w:p w14:paraId="24D15DB9" w14:textId="77777777" w:rsidR="007C074D" w:rsidRPr="007C074D" w:rsidRDefault="007C074D" w:rsidP="00D218B8">
      <w:pPr>
        <w:pStyle w:val="Akapitzlist"/>
        <w:numPr>
          <w:ilvl w:val="0"/>
          <w:numId w:val="97"/>
        </w:numPr>
        <w:spacing w:before="120" w:after="120" w:line="31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Do wsparcia towarzyszącego zalicza się:</w:t>
      </w:r>
    </w:p>
    <w:p w14:paraId="5717376B" w14:textId="549499CD" w:rsidR="007C074D" w:rsidRPr="007C074D" w:rsidRDefault="006A7B5B" w:rsidP="00D218B8">
      <w:pPr>
        <w:pStyle w:val="Akapitzlist"/>
        <w:numPr>
          <w:ilvl w:val="0"/>
          <w:numId w:val="33"/>
        </w:numPr>
        <w:tabs>
          <w:tab w:val="clear" w:pos="360"/>
          <w:tab w:val="num" w:pos="2694"/>
        </w:tabs>
        <w:spacing w:before="120" w:after="120" w:line="312" w:lineRule="auto"/>
        <w:ind w:left="1134" w:hanging="567"/>
        <w:rPr>
          <w:rFonts w:ascii="Arial" w:hAnsi="Arial" w:cs="Arial"/>
          <w:b/>
          <w:sz w:val="24"/>
          <w:szCs w:val="24"/>
        </w:rPr>
      </w:pPr>
      <w:r w:rsidRPr="00E658D4">
        <w:rPr>
          <w:rFonts w:ascii="Arial" w:eastAsia="Calibri" w:hAnsi="Arial" w:cs="Arial"/>
          <w:color w:val="000000"/>
          <w:sz w:val="24"/>
          <w:szCs w:val="24"/>
        </w:rPr>
        <w:t xml:space="preserve">usługi </w:t>
      </w:r>
      <w:r w:rsidRPr="00E658D4">
        <w:rPr>
          <w:rFonts w:ascii="Arial" w:hAnsi="Arial" w:cs="Arial"/>
          <w:sz w:val="24"/>
          <w:szCs w:val="24"/>
        </w:rPr>
        <w:t xml:space="preserve">informacyjne i doradcze (w formie poradnictwa), </w:t>
      </w:r>
    </w:p>
    <w:p w14:paraId="0F1F8B93" w14:textId="77777777" w:rsidR="007C074D" w:rsidRPr="007C074D" w:rsidRDefault="006A7B5B" w:rsidP="00D218B8">
      <w:pPr>
        <w:pStyle w:val="Akapitzlist"/>
        <w:numPr>
          <w:ilvl w:val="0"/>
          <w:numId w:val="33"/>
        </w:numPr>
        <w:tabs>
          <w:tab w:val="clear" w:pos="360"/>
          <w:tab w:val="num" w:pos="2694"/>
        </w:tabs>
        <w:spacing w:before="120" w:after="120" w:line="312" w:lineRule="auto"/>
        <w:ind w:left="1134" w:hanging="567"/>
        <w:rPr>
          <w:rFonts w:ascii="Arial" w:hAnsi="Arial" w:cs="Arial"/>
          <w:b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usługi dowożenia posiłków, </w:t>
      </w:r>
    </w:p>
    <w:p w14:paraId="332BD0CB" w14:textId="77777777" w:rsidR="007C074D" w:rsidRPr="007C074D" w:rsidRDefault="006A7B5B" w:rsidP="00D218B8">
      <w:pPr>
        <w:pStyle w:val="Akapitzlist"/>
        <w:numPr>
          <w:ilvl w:val="0"/>
          <w:numId w:val="33"/>
        </w:numPr>
        <w:tabs>
          <w:tab w:val="clear" w:pos="360"/>
          <w:tab w:val="num" w:pos="2694"/>
        </w:tabs>
        <w:spacing w:before="120" w:after="120" w:line="312" w:lineRule="auto"/>
        <w:ind w:left="1134" w:hanging="567"/>
        <w:rPr>
          <w:rFonts w:ascii="Arial" w:hAnsi="Arial" w:cs="Arial"/>
          <w:b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transport indywidualny typu </w:t>
      </w:r>
      <w:proofErr w:type="spellStart"/>
      <w:r w:rsidRPr="00E658D4">
        <w:rPr>
          <w:rFonts w:ascii="Arial" w:hAnsi="Arial" w:cs="Arial"/>
          <w:sz w:val="24"/>
          <w:szCs w:val="24"/>
        </w:rPr>
        <w:t>door</w:t>
      </w:r>
      <w:proofErr w:type="spellEnd"/>
      <w:r w:rsidRPr="00E658D4">
        <w:rPr>
          <w:rFonts w:ascii="Arial" w:hAnsi="Arial" w:cs="Arial"/>
          <w:sz w:val="24"/>
          <w:szCs w:val="24"/>
        </w:rPr>
        <w:t xml:space="preserve"> - to – </w:t>
      </w:r>
      <w:proofErr w:type="spellStart"/>
      <w:r w:rsidRPr="00E658D4">
        <w:rPr>
          <w:rFonts w:ascii="Arial" w:hAnsi="Arial" w:cs="Arial"/>
          <w:sz w:val="24"/>
          <w:szCs w:val="24"/>
        </w:rPr>
        <w:t>door</w:t>
      </w:r>
      <w:proofErr w:type="spellEnd"/>
      <w:r w:rsidRPr="00E658D4">
        <w:rPr>
          <w:rFonts w:ascii="Arial" w:hAnsi="Arial" w:cs="Arial"/>
          <w:sz w:val="24"/>
          <w:szCs w:val="24"/>
        </w:rPr>
        <w:t>,</w:t>
      </w:r>
    </w:p>
    <w:p w14:paraId="6C94A6EB" w14:textId="6135931C" w:rsidR="007C074D" w:rsidRPr="007C074D" w:rsidRDefault="006A7B5B" w:rsidP="00D218B8">
      <w:pPr>
        <w:pStyle w:val="Akapitzlist"/>
        <w:numPr>
          <w:ilvl w:val="0"/>
          <w:numId w:val="33"/>
        </w:numPr>
        <w:tabs>
          <w:tab w:val="clear" w:pos="360"/>
          <w:tab w:val="num" w:pos="2694"/>
        </w:tabs>
        <w:spacing w:before="120" w:after="120" w:line="312" w:lineRule="auto"/>
        <w:ind w:left="1134" w:hanging="567"/>
        <w:rPr>
          <w:rFonts w:ascii="Arial" w:hAnsi="Arial" w:cs="Arial"/>
          <w:b/>
          <w:sz w:val="24"/>
          <w:szCs w:val="24"/>
        </w:rPr>
      </w:pPr>
      <w:proofErr w:type="spellStart"/>
      <w:r w:rsidRPr="00E658D4">
        <w:rPr>
          <w:rFonts w:ascii="Arial" w:hAnsi="Arial" w:cs="Arial"/>
          <w:sz w:val="24"/>
          <w:szCs w:val="24"/>
        </w:rPr>
        <w:t>teleopieka</w:t>
      </w:r>
      <w:proofErr w:type="spellEnd"/>
      <w:r w:rsidRPr="00E658D4">
        <w:rPr>
          <w:rFonts w:ascii="Arial" w:hAnsi="Arial" w:cs="Arial"/>
          <w:sz w:val="24"/>
          <w:szCs w:val="24"/>
        </w:rPr>
        <w:t xml:space="preserve"> i systemy przywoławcze, </w:t>
      </w:r>
    </w:p>
    <w:p w14:paraId="54D4F617" w14:textId="77777777" w:rsidR="007C074D" w:rsidRPr="007C074D" w:rsidRDefault="006A7B5B" w:rsidP="00D218B8">
      <w:pPr>
        <w:pStyle w:val="Akapitzlist"/>
        <w:numPr>
          <w:ilvl w:val="0"/>
          <w:numId w:val="33"/>
        </w:numPr>
        <w:tabs>
          <w:tab w:val="clear" w:pos="360"/>
          <w:tab w:val="num" w:pos="2694"/>
        </w:tabs>
        <w:spacing w:before="120" w:after="120" w:line="312" w:lineRule="auto"/>
        <w:ind w:left="1134" w:hanging="567"/>
        <w:rPr>
          <w:rFonts w:ascii="Arial" w:hAnsi="Arial" w:cs="Arial"/>
          <w:b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wypożyczalnie sprzętu rehabilitacyjnego i opiekuńczego, </w:t>
      </w:r>
    </w:p>
    <w:p w14:paraId="042F31E5" w14:textId="278A46A4" w:rsidR="006A7B5B" w:rsidRPr="00E658D4" w:rsidRDefault="006A7B5B" w:rsidP="00D218B8">
      <w:pPr>
        <w:pStyle w:val="Akapitzlist"/>
        <w:numPr>
          <w:ilvl w:val="0"/>
          <w:numId w:val="33"/>
        </w:numPr>
        <w:tabs>
          <w:tab w:val="clear" w:pos="360"/>
          <w:tab w:val="num" w:pos="2694"/>
        </w:tabs>
        <w:spacing w:before="120" w:after="120" w:line="312" w:lineRule="auto"/>
        <w:ind w:left="1134" w:hanging="567"/>
        <w:rPr>
          <w:rFonts w:ascii="Arial" w:hAnsi="Arial" w:cs="Arial"/>
          <w:b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itp.</w:t>
      </w:r>
    </w:p>
    <w:p w14:paraId="22D71846" w14:textId="6DE8C3D9" w:rsidR="006A7B5B" w:rsidRPr="007C074D" w:rsidRDefault="006A7B5B" w:rsidP="00D218B8">
      <w:pPr>
        <w:pStyle w:val="Akapitzlist"/>
        <w:numPr>
          <w:ilvl w:val="0"/>
          <w:numId w:val="98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7C074D">
        <w:rPr>
          <w:rFonts w:ascii="Arial" w:hAnsi="Arial" w:cs="Arial"/>
          <w:sz w:val="24"/>
          <w:szCs w:val="24"/>
        </w:rPr>
        <w:t xml:space="preserve">Przyznanie wsparcia towarzyszącego uczestnikowi projektu powinno wynikać z jego indywidualnych potrzeb. </w:t>
      </w:r>
    </w:p>
    <w:p w14:paraId="2354E97A" w14:textId="77777777" w:rsidR="006A7B5B" w:rsidRPr="00E658D4" w:rsidRDefault="006A7B5B" w:rsidP="004B17B6">
      <w:pPr>
        <w:pStyle w:val="Akapitzlist"/>
        <w:autoSpaceDE w:val="0"/>
        <w:autoSpaceDN w:val="0"/>
        <w:adjustRightInd w:val="0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</w:p>
    <w:p w14:paraId="78A15C6B" w14:textId="67BE7ED1" w:rsidR="004B17B6" w:rsidRPr="00E658D4" w:rsidRDefault="00DF7060" w:rsidP="000D3257">
      <w:pPr>
        <w:pStyle w:val="Nag2"/>
        <w:numPr>
          <w:ilvl w:val="0"/>
          <w:numId w:val="0"/>
        </w:numPr>
        <w:tabs>
          <w:tab w:val="clear" w:pos="0"/>
        </w:tabs>
        <w:spacing w:before="120" w:after="120" w:line="312" w:lineRule="auto"/>
        <w:ind w:left="567" w:hanging="567"/>
        <w:jc w:val="left"/>
        <w:rPr>
          <w:sz w:val="24"/>
          <w:szCs w:val="24"/>
        </w:rPr>
      </w:pPr>
      <w:bookmarkStart w:id="23" w:name="_Toc142035252"/>
      <w:r>
        <w:rPr>
          <w:sz w:val="24"/>
          <w:szCs w:val="24"/>
        </w:rPr>
        <w:t>V</w:t>
      </w:r>
      <w:r w:rsidR="00B87BD3">
        <w:rPr>
          <w:sz w:val="24"/>
          <w:szCs w:val="24"/>
        </w:rPr>
        <w:t>I</w:t>
      </w:r>
      <w:r w:rsidR="004B17B6" w:rsidRPr="00E658D4">
        <w:rPr>
          <w:sz w:val="24"/>
          <w:szCs w:val="24"/>
        </w:rPr>
        <w:t>.</w:t>
      </w:r>
      <w:r w:rsidR="004B17B6" w:rsidRPr="00E658D4">
        <w:rPr>
          <w:sz w:val="24"/>
          <w:szCs w:val="24"/>
        </w:rPr>
        <w:tab/>
        <w:t>Działania wspierające osoby przebywające w całodobowych instytucjach opieki</w:t>
      </w:r>
      <w:bookmarkEnd w:id="23"/>
    </w:p>
    <w:p w14:paraId="676EE433" w14:textId="367EFB04" w:rsidR="00340F6B" w:rsidRPr="00E658D4" w:rsidRDefault="00E631D9" w:rsidP="00D218B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Zaplanowane działania dla osób przebywających w całodobowych placówkach opieki nie mogą wzmacniać potencjału instytucjonalnego tych placówek</w:t>
      </w:r>
      <w:r w:rsidR="000D3257">
        <w:rPr>
          <w:rFonts w:ascii="Arial" w:hAnsi="Arial" w:cs="Arial"/>
          <w:sz w:val="24"/>
          <w:szCs w:val="24"/>
        </w:rPr>
        <w:t>.</w:t>
      </w:r>
    </w:p>
    <w:p w14:paraId="52101026" w14:textId="1C7364FE" w:rsidR="004B17B6" w:rsidRPr="00E658D4" w:rsidRDefault="00E631D9" w:rsidP="00D218B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Zaplanowane działania dla osób przebywających w całodobowych placówkach opieki muszą umożliwiać przejście tych osób do opieki realizowanej w formie usług świadczonych w społeczności lokalnej.</w:t>
      </w:r>
    </w:p>
    <w:p w14:paraId="31C4D21D" w14:textId="77777777" w:rsidR="00B67FB5" w:rsidRPr="00E658D4" w:rsidRDefault="00B67FB5" w:rsidP="00D218B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W ramach działań wspierających osoby w całodobowych instytucjach można  zaplanować np.: </w:t>
      </w:r>
    </w:p>
    <w:p w14:paraId="6E367990" w14:textId="77777777" w:rsidR="00B67FB5" w:rsidRPr="00E658D4" w:rsidRDefault="00B67FB5" w:rsidP="00D218B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poradnictwo specjalistyczne, </w:t>
      </w:r>
    </w:p>
    <w:p w14:paraId="7E6FB3D8" w14:textId="0AB8CA53" w:rsidR="00B67FB5" w:rsidRPr="00E658D4" w:rsidRDefault="00B67FB5" w:rsidP="00D218B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treningi kompetencji i umiejętności społecznych, </w:t>
      </w:r>
    </w:p>
    <w:p w14:paraId="1E53708A" w14:textId="77777777" w:rsidR="00B67FB5" w:rsidRPr="00E658D4" w:rsidRDefault="00B67FB5" w:rsidP="00D218B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grupy wsparcia, </w:t>
      </w:r>
    </w:p>
    <w:p w14:paraId="02111668" w14:textId="77777777" w:rsidR="00B67FB5" w:rsidRPr="00E658D4" w:rsidRDefault="00B67FB5" w:rsidP="00D218B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usługi asystenckie, </w:t>
      </w:r>
    </w:p>
    <w:p w14:paraId="64955711" w14:textId="77777777" w:rsidR="00B67FB5" w:rsidRPr="00E658D4" w:rsidRDefault="00B67FB5" w:rsidP="00D218B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praca socjalna, </w:t>
      </w:r>
    </w:p>
    <w:p w14:paraId="503A055D" w14:textId="77777777" w:rsidR="00B67FB5" w:rsidRPr="00E658D4" w:rsidRDefault="00B67FB5" w:rsidP="00D218B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 xml:space="preserve">terapia psychologiczna lub psychospołeczna, </w:t>
      </w:r>
    </w:p>
    <w:p w14:paraId="5CEC97A0" w14:textId="1E8E3B79" w:rsidR="00B67FB5" w:rsidRPr="00E658D4" w:rsidRDefault="00B67FB5" w:rsidP="00D218B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mieszkania wspomagane.</w:t>
      </w:r>
    </w:p>
    <w:p w14:paraId="3922E92C" w14:textId="381EA20D" w:rsidR="00B54B39" w:rsidRPr="00E658D4" w:rsidRDefault="00B54B39" w:rsidP="00537B63"/>
    <w:p w14:paraId="5E29514A" w14:textId="1213F3A4" w:rsidR="00B54B39" w:rsidRPr="00E658D4" w:rsidRDefault="00757BB5" w:rsidP="004E39A9">
      <w:pPr>
        <w:pStyle w:val="Nag2"/>
        <w:tabs>
          <w:tab w:val="clear" w:pos="0"/>
          <w:tab w:val="left" w:pos="567"/>
        </w:tabs>
        <w:spacing w:before="120" w:after="120" w:line="312" w:lineRule="auto"/>
        <w:ind w:left="567" w:hanging="567"/>
        <w:jc w:val="left"/>
        <w:rPr>
          <w:sz w:val="24"/>
          <w:szCs w:val="24"/>
        </w:rPr>
      </w:pPr>
      <w:bookmarkStart w:id="24" w:name="_Toc142035253"/>
      <w:r>
        <w:rPr>
          <w:sz w:val="24"/>
          <w:szCs w:val="24"/>
        </w:rPr>
        <w:t>VI</w:t>
      </w:r>
      <w:r w:rsidR="00B87BD3">
        <w:rPr>
          <w:sz w:val="24"/>
          <w:szCs w:val="24"/>
        </w:rPr>
        <w:t>I</w:t>
      </w:r>
      <w:r w:rsidR="00B54B39" w:rsidRPr="00E658D4">
        <w:rPr>
          <w:sz w:val="24"/>
          <w:szCs w:val="24"/>
        </w:rPr>
        <w:t>.</w:t>
      </w:r>
      <w:r w:rsidR="00B54B39" w:rsidRPr="00E658D4">
        <w:rPr>
          <w:sz w:val="24"/>
          <w:szCs w:val="24"/>
        </w:rPr>
        <w:tab/>
        <w:t>Działania wspierające opiekunów faktycznych</w:t>
      </w:r>
      <w:bookmarkEnd w:id="24"/>
    </w:p>
    <w:p w14:paraId="382ACEAF" w14:textId="77777777" w:rsidR="003831F0" w:rsidRPr="00E658D4" w:rsidRDefault="003831F0" w:rsidP="00D218B8">
      <w:pPr>
        <w:numPr>
          <w:ilvl w:val="0"/>
          <w:numId w:val="61"/>
        </w:numPr>
        <w:suppressAutoHyphens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Działania wspierające opiekunów faktycznych w opiece nad osobami potrzebującymi wsparcia w codziennym funkcjonowaniu w szczególności:</w:t>
      </w:r>
    </w:p>
    <w:p w14:paraId="5D47DCAD" w14:textId="2EB76E4C" w:rsidR="003831F0" w:rsidRPr="00E658D4" w:rsidRDefault="005E6094" w:rsidP="00D218B8">
      <w:pPr>
        <w:numPr>
          <w:ilvl w:val="0"/>
          <w:numId w:val="62"/>
        </w:numPr>
        <w:tabs>
          <w:tab w:val="clear" w:pos="720"/>
          <w:tab w:val="num" w:pos="1134"/>
        </w:tabs>
        <w:suppressAutoHyphens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lastRenderedPageBreak/>
        <w:t xml:space="preserve">edukacja, </w:t>
      </w:r>
      <w:r w:rsidR="003831F0" w:rsidRPr="00E658D4">
        <w:rPr>
          <w:rFonts w:ascii="Arial" w:hAnsi="Arial" w:cs="Arial"/>
          <w:sz w:val="24"/>
          <w:szCs w:val="24"/>
        </w:rPr>
        <w:t xml:space="preserve">szkolenia, zajęcia praktyczne, wymiana doświadczeń (grupy </w:t>
      </w:r>
      <w:r w:rsidRPr="00E658D4">
        <w:rPr>
          <w:rFonts w:ascii="Arial" w:hAnsi="Arial" w:cs="Arial"/>
          <w:sz w:val="24"/>
          <w:szCs w:val="24"/>
        </w:rPr>
        <w:t>samopomocowe</w:t>
      </w:r>
      <w:r w:rsidR="003831F0" w:rsidRPr="00E658D4">
        <w:rPr>
          <w:rFonts w:ascii="Arial" w:hAnsi="Arial" w:cs="Arial"/>
          <w:sz w:val="24"/>
          <w:szCs w:val="24"/>
        </w:rPr>
        <w:t xml:space="preserve">) </w:t>
      </w:r>
      <w:r w:rsidR="003B5A66" w:rsidRPr="00E658D4">
        <w:rPr>
          <w:rFonts w:ascii="Arial" w:hAnsi="Arial" w:cs="Arial"/>
          <w:sz w:val="24"/>
          <w:szCs w:val="24"/>
        </w:rPr>
        <w:t>mające</w:t>
      </w:r>
      <w:r w:rsidR="003831F0" w:rsidRPr="00E658D4">
        <w:rPr>
          <w:rFonts w:ascii="Arial" w:hAnsi="Arial" w:cs="Arial"/>
          <w:sz w:val="24"/>
          <w:szCs w:val="24"/>
        </w:rPr>
        <w:t xml:space="preserve"> na celu zwiększenie umiejętności w zakresie opieki;</w:t>
      </w:r>
    </w:p>
    <w:p w14:paraId="28E9AF2B" w14:textId="3C0B8D65" w:rsidR="003831F0" w:rsidRDefault="003831F0" w:rsidP="00D218B8">
      <w:pPr>
        <w:numPr>
          <w:ilvl w:val="0"/>
          <w:numId w:val="62"/>
        </w:numPr>
        <w:tabs>
          <w:tab w:val="clear" w:pos="720"/>
          <w:tab w:val="num" w:pos="1134"/>
        </w:tabs>
        <w:suppressAutoHyphens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E658D4">
        <w:rPr>
          <w:rFonts w:ascii="Arial" w:hAnsi="Arial" w:cs="Arial"/>
          <w:sz w:val="24"/>
          <w:szCs w:val="24"/>
        </w:rPr>
        <w:t>poradnictwo</w:t>
      </w:r>
      <w:r w:rsidR="005E6094" w:rsidRPr="00E658D4">
        <w:rPr>
          <w:rFonts w:ascii="Arial" w:hAnsi="Arial" w:cs="Arial"/>
          <w:sz w:val="24"/>
          <w:szCs w:val="24"/>
        </w:rPr>
        <w:t xml:space="preserve"> specjalistyczne w tym psychologiczne</w:t>
      </w:r>
      <w:r w:rsidR="003B5A66" w:rsidRPr="00E658D4">
        <w:rPr>
          <w:rFonts w:ascii="Arial" w:hAnsi="Arial" w:cs="Arial"/>
          <w:sz w:val="24"/>
          <w:szCs w:val="24"/>
        </w:rPr>
        <w:t xml:space="preserve"> </w:t>
      </w:r>
      <w:r w:rsidRPr="00E658D4">
        <w:rPr>
          <w:rFonts w:ascii="Arial" w:hAnsi="Arial" w:cs="Arial"/>
          <w:sz w:val="24"/>
          <w:szCs w:val="24"/>
        </w:rPr>
        <w:t>oraz pomoc w uzyskaniu informacji umożliwiających poruszanie się po różnych systemach wsparcia, z których korzystanie jest niezbędne dla sprawowania wysokiej jakości opieki i odciążenia opiekunów faktycznych.</w:t>
      </w:r>
    </w:p>
    <w:p w14:paraId="360620E6" w14:textId="0417A439" w:rsidR="007569A7" w:rsidRPr="00E658D4" w:rsidRDefault="007569A7" w:rsidP="00D218B8">
      <w:pPr>
        <w:numPr>
          <w:ilvl w:val="0"/>
          <w:numId w:val="62"/>
        </w:numPr>
        <w:tabs>
          <w:tab w:val="clear" w:pos="720"/>
          <w:tab w:val="num" w:pos="1134"/>
        </w:tabs>
        <w:suppressAutoHyphens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E658D4">
        <w:rPr>
          <w:rFonts w:ascii="Arial" w:hAnsi="Arial" w:cs="Arial"/>
          <w:sz w:val="24"/>
          <w:szCs w:val="24"/>
        </w:rPr>
        <w:t xml:space="preserve">apewnienie opieki </w:t>
      </w:r>
      <w:proofErr w:type="spellStart"/>
      <w:r w:rsidRPr="00E658D4">
        <w:rPr>
          <w:rFonts w:ascii="Arial" w:hAnsi="Arial" w:cs="Arial"/>
          <w:sz w:val="24"/>
          <w:szCs w:val="24"/>
        </w:rPr>
        <w:t>wytchnieniowej</w:t>
      </w:r>
      <w:proofErr w:type="spellEnd"/>
      <w:r w:rsidRPr="00E658D4">
        <w:rPr>
          <w:rFonts w:ascii="Arial" w:hAnsi="Arial" w:cs="Arial"/>
          <w:sz w:val="24"/>
          <w:szCs w:val="24"/>
        </w:rPr>
        <w:t xml:space="preserve"> </w:t>
      </w:r>
      <w:r w:rsidRPr="002A5803">
        <w:rPr>
          <w:rFonts w:ascii="Arial" w:hAnsi="Arial" w:cs="Arial"/>
          <w:sz w:val="24"/>
          <w:szCs w:val="24"/>
        </w:rPr>
        <w:t>zgodnie z Typem projektu 1 „Usługi społeczne” pkt. III. niniejszych Wymagań.</w:t>
      </w:r>
    </w:p>
    <w:p w14:paraId="00A05834" w14:textId="66706FD1" w:rsidR="003831F0" w:rsidRPr="00D96A35" w:rsidRDefault="002A5803" w:rsidP="00D96A35">
      <w:pPr>
        <w:numPr>
          <w:ilvl w:val="0"/>
          <w:numId w:val="61"/>
        </w:numPr>
        <w:suppressAutoHyphens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DE67D3">
        <w:rPr>
          <w:rFonts w:ascii="Arial" w:hAnsi="Arial" w:cs="Arial"/>
          <w:sz w:val="24"/>
          <w:szCs w:val="24"/>
        </w:rPr>
        <w:t>sparcie</w:t>
      </w:r>
      <w:r w:rsidR="007569A7">
        <w:rPr>
          <w:rFonts w:ascii="Arial" w:hAnsi="Arial" w:cs="Arial"/>
          <w:sz w:val="24"/>
          <w:szCs w:val="24"/>
        </w:rPr>
        <w:t xml:space="preserve">, o którym mowa w </w:t>
      </w:r>
      <w:proofErr w:type="spellStart"/>
      <w:r w:rsidR="007569A7">
        <w:rPr>
          <w:rFonts w:ascii="Arial" w:hAnsi="Arial" w:cs="Arial"/>
          <w:sz w:val="24"/>
          <w:szCs w:val="24"/>
        </w:rPr>
        <w:t>ppkt</w:t>
      </w:r>
      <w:proofErr w:type="spellEnd"/>
      <w:r w:rsidR="007569A7">
        <w:rPr>
          <w:rFonts w:ascii="Arial" w:hAnsi="Arial" w:cs="Arial"/>
          <w:sz w:val="24"/>
          <w:szCs w:val="24"/>
        </w:rPr>
        <w:t xml:space="preserve"> a i b</w:t>
      </w:r>
      <w:r w:rsidR="00DE67D3">
        <w:rPr>
          <w:rFonts w:ascii="Arial" w:hAnsi="Arial" w:cs="Arial"/>
          <w:sz w:val="24"/>
          <w:szCs w:val="24"/>
        </w:rPr>
        <w:t xml:space="preserve"> może</w:t>
      </w:r>
      <w:r w:rsidR="003831F0" w:rsidRPr="00E658D4">
        <w:rPr>
          <w:rFonts w:ascii="Arial" w:hAnsi="Arial" w:cs="Arial"/>
          <w:sz w:val="24"/>
          <w:szCs w:val="24"/>
        </w:rPr>
        <w:t xml:space="preserve"> mieć charakter indywidualny, jak i grupowy.</w:t>
      </w:r>
    </w:p>
    <w:p w14:paraId="6EC84FEA" w14:textId="311169E1" w:rsidR="003B5A66" w:rsidRPr="002A5803" w:rsidRDefault="003B5A66" w:rsidP="005E4115">
      <w:pPr>
        <w:suppressAutoHyphens/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7D85EEAB" w14:textId="5A8E0FA1" w:rsidR="00B54B39" w:rsidRPr="009A5C46" w:rsidRDefault="004330BA" w:rsidP="00445645">
      <w:pPr>
        <w:pStyle w:val="Nag1"/>
        <w:pBdr>
          <w:bottom w:val="single" w:sz="4" w:space="15" w:color="000000"/>
        </w:pBdr>
        <w:spacing w:before="120" w:after="120" w:line="312" w:lineRule="auto"/>
        <w:jc w:val="center"/>
        <w:rPr>
          <w:sz w:val="28"/>
          <w:szCs w:val="28"/>
          <w:highlight w:val="yellow"/>
        </w:rPr>
      </w:pPr>
      <w:bookmarkStart w:id="25" w:name="_Toc142035254"/>
      <w:r>
        <w:rPr>
          <w:sz w:val="28"/>
          <w:szCs w:val="28"/>
        </w:rPr>
        <w:t xml:space="preserve">Typ projektu 2 </w:t>
      </w:r>
      <w:r w:rsidR="006A7B5B" w:rsidRPr="009A5C46">
        <w:rPr>
          <w:sz w:val="28"/>
          <w:szCs w:val="28"/>
        </w:rPr>
        <w:t xml:space="preserve">Podnoszenie kwalifikacji i kompetencji kadr na potrzeby świadczenia usług w społeczności lokalnej oraz zapewnienie dostępu do </w:t>
      </w:r>
      <w:proofErr w:type="spellStart"/>
      <w:r w:rsidR="006A7B5B" w:rsidRPr="009A5C46">
        <w:rPr>
          <w:sz w:val="28"/>
          <w:szCs w:val="28"/>
        </w:rPr>
        <w:t>superwizji</w:t>
      </w:r>
      <w:bookmarkEnd w:id="25"/>
      <w:proofErr w:type="spellEnd"/>
    </w:p>
    <w:p w14:paraId="04D86BC7" w14:textId="20E65D60" w:rsidR="007C074D" w:rsidRDefault="00C35583" w:rsidP="00D218B8">
      <w:pPr>
        <w:pStyle w:val="Akapitzlist"/>
        <w:numPr>
          <w:ilvl w:val="0"/>
          <w:numId w:val="88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C074D">
        <w:rPr>
          <w:rFonts w:ascii="Arial" w:hAnsi="Arial" w:cs="Arial"/>
          <w:sz w:val="24"/>
          <w:szCs w:val="24"/>
        </w:rPr>
        <w:t xml:space="preserve">odnoszenie kwalifikacji i kompetencji kadr na potrzeby świadczenia usług w społeczności lokalnej oraz zapewnienie dostępu do </w:t>
      </w:r>
      <w:proofErr w:type="spellStart"/>
      <w:r w:rsidR="007C074D">
        <w:rPr>
          <w:rFonts w:ascii="Arial" w:hAnsi="Arial" w:cs="Arial"/>
          <w:sz w:val="24"/>
          <w:szCs w:val="24"/>
        </w:rPr>
        <w:t>superwizji</w:t>
      </w:r>
      <w:proofErr w:type="spellEnd"/>
      <w:r w:rsidR="007C074D">
        <w:rPr>
          <w:rFonts w:ascii="Arial" w:hAnsi="Arial" w:cs="Arial"/>
          <w:sz w:val="24"/>
          <w:szCs w:val="24"/>
        </w:rPr>
        <w:t xml:space="preserve"> </w:t>
      </w:r>
      <w:r w:rsidR="007C074D" w:rsidRPr="007C074D">
        <w:rPr>
          <w:rFonts w:ascii="Arial" w:hAnsi="Arial" w:cs="Arial"/>
          <w:sz w:val="24"/>
          <w:szCs w:val="24"/>
        </w:rPr>
        <w:t>realizowane jest jako element kompleksowych projektów</w:t>
      </w:r>
      <w:r w:rsidR="007C074D">
        <w:rPr>
          <w:rFonts w:ascii="Arial" w:hAnsi="Arial" w:cs="Arial"/>
          <w:sz w:val="24"/>
          <w:szCs w:val="24"/>
        </w:rPr>
        <w:t>.</w:t>
      </w:r>
    </w:p>
    <w:p w14:paraId="5C4AA952" w14:textId="0CADDBDD" w:rsidR="00757BB5" w:rsidRPr="00130509" w:rsidRDefault="00130509" w:rsidP="00D218B8">
      <w:pPr>
        <w:pStyle w:val="Akapitzlist"/>
        <w:numPr>
          <w:ilvl w:val="0"/>
          <w:numId w:val="88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Pracowników i wolontariuszy podmiotów </w:t>
      </w:r>
      <w:r w:rsidRPr="00130509">
        <w:rPr>
          <w:rFonts w:ascii="Arial" w:hAnsi="Arial" w:cs="Arial"/>
          <w:sz w:val="24"/>
          <w:szCs w:val="24"/>
        </w:rPr>
        <w:t xml:space="preserve">zaangażowanych w realizację projektu można objąć </w:t>
      </w:r>
      <w:r>
        <w:rPr>
          <w:rFonts w:ascii="Arial" w:hAnsi="Arial" w:cs="Arial"/>
          <w:sz w:val="24"/>
          <w:szCs w:val="24"/>
        </w:rPr>
        <w:t xml:space="preserve">następującym </w:t>
      </w:r>
      <w:r w:rsidRPr="00130509">
        <w:rPr>
          <w:rFonts w:ascii="Arial" w:hAnsi="Arial" w:cs="Arial"/>
          <w:sz w:val="24"/>
          <w:szCs w:val="24"/>
        </w:rPr>
        <w:t>wsparciem:</w:t>
      </w:r>
    </w:p>
    <w:p w14:paraId="60014E87" w14:textId="1E464B7D" w:rsidR="00130509" w:rsidRDefault="00130509" w:rsidP="00D218B8">
      <w:pPr>
        <w:pStyle w:val="Akapitzlist"/>
        <w:numPr>
          <w:ilvl w:val="0"/>
          <w:numId w:val="87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usługi </w:t>
      </w:r>
      <w:proofErr w:type="spellStart"/>
      <w:r>
        <w:rPr>
          <w:rFonts w:ascii="Arial" w:hAnsi="Arial" w:cs="Arial"/>
          <w:sz w:val="24"/>
          <w:szCs w:val="24"/>
        </w:rPr>
        <w:t>superwizji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D2E7D04" w14:textId="77777777" w:rsidR="00130509" w:rsidRDefault="00130509" w:rsidP="00D218B8">
      <w:pPr>
        <w:pStyle w:val="Akapitzlist"/>
        <w:numPr>
          <w:ilvl w:val="0"/>
          <w:numId w:val="87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szkolenia,</w:t>
      </w:r>
    </w:p>
    <w:p w14:paraId="6B7ED279" w14:textId="77777777" w:rsidR="00130509" w:rsidRDefault="00130509" w:rsidP="00D218B8">
      <w:pPr>
        <w:pStyle w:val="Akapitzlist"/>
        <w:numPr>
          <w:ilvl w:val="0"/>
          <w:numId w:val="87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warsztaty,</w:t>
      </w:r>
    </w:p>
    <w:p w14:paraId="7B5D6BDB" w14:textId="77777777" w:rsidR="00130509" w:rsidRDefault="00130509" w:rsidP="00D218B8">
      <w:pPr>
        <w:pStyle w:val="Akapitzlist"/>
        <w:numPr>
          <w:ilvl w:val="0"/>
          <w:numId w:val="87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seminaria,</w:t>
      </w:r>
    </w:p>
    <w:p w14:paraId="49FFB329" w14:textId="77777777" w:rsidR="00130509" w:rsidRDefault="00130509" w:rsidP="00D218B8">
      <w:pPr>
        <w:pStyle w:val="Akapitzlist"/>
        <w:numPr>
          <w:ilvl w:val="0"/>
          <w:numId w:val="87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studia podyplomowe,</w:t>
      </w:r>
    </w:p>
    <w:p w14:paraId="7188F672" w14:textId="77777777" w:rsidR="00130509" w:rsidRDefault="00130509" w:rsidP="00D218B8">
      <w:pPr>
        <w:pStyle w:val="Akapitzlist"/>
        <w:numPr>
          <w:ilvl w:val="0"/>
          <w:numId w:val="87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8A2B4B">
        <w:rPr>
          <w:rFonts w:ascii="Arial" w:hAnsi="Arial" w:cs="Arial"/>
          <w:sz w:val="24"/>
          <w:szCs w:val="24"/>
        </w:rPr>
        <w:t>izyty studyjne.</w:t>
      </w:r>
    </w:p>
    <w:p w14:paraId="435CF33A" w14:textId="77777777" w:rsidR="001E601C" w:rsidRDefault="001E601C" w:rsidP="001E601C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1C3E9246" w14:textId="77777777" w:rsidR="001E601C" w:rsidRDefault="001E601C" w:rsidP="001E601C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4A88DC74" w14:textId="77777777" w:rsidR="001E601C" w:rsidRDefault="001E601C" w:rsidP="001E601C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71C77054" w14:textId="77777777" w:rsidR="001E601C" w:rsidRPr="001E601C" w:rsidRDefault="001E601C" w:rsidP="001E601C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7B310D91" w14:textId="16FA73DA" w:rsidR="00757BB5" w:rsidRPr="009A5C46" w:rsidRDefault="00757BB5" w:rsidP="00757BB5">
      <w:pPr>
        <w:pStyle w:val="Nag1"/>
        <w:jc w:val="center"/>
        <w:rPr>
          <w:sz w:val="28"/>
          <w:szCs w:val="28"/>
        </w:rPr>
      </w:pPr>
      <w:bookmarkStart w:id="26" w:name="_Toc142035255"/>
      <w:r w:rsidRPr="009A5C46">
        <w:rPr>
          <w:sz w:val="28"/>
          <w:szCs w:val="28"/>
        </w:rPr>
        <w:lastRenderedPageBreak/>
        <w:t>Wskaźniki</w:t>
      </w:r>
      <w:bookmarkEnd w:id="26"/>
    </w:p>
    <w:p w14:paraId="0E7C528A" w14:textId="426D02C2" w:rsidR="00B14A90" w:rsidRPr="00757BB5" w:rsidRDefault="007257A4" w:rsidP="00757BB5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757BB5">
        <w:rPr>
          <w:rFonts w:ascii="Arial" w:hAnsi="Arial" w:cs="Arial"/>
          <w:sz w:val="24"/>
          <w:szCs w:val="24"/>
        </w:rPr>
        <w:t>We</w:t>
      </w:r>
      <w:r w:rsidR="00D33FF8" w:rsidRPr="00757BB5">
        <w:rPr>
          <w:rFonts w:ascii="Arial" w:hAnsi="Arial" w:cs="Arial"/>
          <w:sz w:val="24"/>
          <w:szCs w:val="24"/>
        </w:rPr>
        <w:t xml:space="preserve"> </w:t>
      </w:r>
      <w:r w:rsidRPr="00757BB5">
        <w:rPr>
          <w:rFonts w:ascii="Arial" w:hAnsi="Arial" w:cs="Arial"/>
          <w:sz w:val="24"/>
          <w:szCs w:val="24"/>
        </w:rPr>
        <w:t>wniosku o dofinansowanie</w:t>
      </w:r>
      <w:r w:rsidR="00D33FF8" w:rsidRPr="00757BB5">
        <w:rPr>
          <w:rFonts w:ascii="Arial" w:hAnsi="Arial" w:cs="Arial"/>
          <w:sz w:val="24"/>
          <w:szCs w:val="24"/>
        </w:rPr>
        <w:t xml:space="preserve"> </w:t>
      </w:r>
      <w:r w:rsidRPr="00757BB5">
        <w:rPr>
          <w:rFonts w:ascii="Arial" w:hAnsi="Arial" w:cs="Arial"/>
          <w:sz w:val="24"/>
          <w:szCs w:val="24"/>
        </w:rPr>
        <w:t xml:space="preserve">należy ująć </w:t>
      </w:r>
      <w:r w:rsidR="00D33FF8" w:rsidRPr="00757BB5">
        <w:rPr>
          <w:rFonts w:ascii="Arial" w:hAnsi="Arial" w:cs="Arial"/>
          <w:sz w:val="24"/>
          <w:szCs w:val="24"/>
        </w:rPr>
        <w:t xml:space="preserve">oraz </w:t>
      </w:r>
      <w:r w:rsidRPr="00757BB5">
        <w:rPr>
          <w:rFonts w:ascii="Arial" w:hAnsi="Arial" w:cs="Arial"/>
          <w:sz w:val="24"/>
          <w:szCs w:val="24"/>
        </w:rPr>
        <w:t xml:space="preserve">w trakcie realizacji projektu </w:t>
      </w:r>
      <w:r w:rsidR="00D33FF8" w:rsidRPr="00757BB5">
        <w:rPr>
          <w:rFonts w:ascii="Arial" w:hAnsi="Arial" w:cs="Arial"/>
          <w:sz w:val="24"/>
          <w:szCs w:val="24"/>
        </w:rPr>
        <w:t>monitorowa</w:t>
      </w:r>
      <w:r w:rsidRPr="00757BB5">
        <w:rPr>
          <w:rFonts w:ascii="Arial" w:hAnsi="Arial" w:cs="Arial"/>
          <w:sz w:val="24"/>
          <w:szCs w:val="24"/>
        </w:rPr>
        <w:t>ć</w:t>
      </w:r>
      <w:r w:rsidR="00D33FF8" w:rsidRPr="00757BB5">
        <w:rPr>
          <w:rFonts w:ascii="Arial" w:hAnsi="Arial" w:cs="Arial"/>
          <w:sz w:val="24"/>
          <w:szCs w:val="24"/>
        </w:rPr>
        <w:t xml:space="preserve"> </w:t>
      </w:r>
      <w:r w:rsidR="00C23C6F" w:rsidRPr="00757BB5">
        <w:rPr>
          <w:rFonts w:ascii="Arial" w:hAnsi="Arial" w:cs="Arial"/>
          <w:sz w:val="24"/>
          <w:szCs w:val="24"/>
        </w:rPr>
        <w:t>wszystki</w:t>
      </w:r>
      <w:r w:rsidRPr="00757BB5">
        <w:rPr>
          <w:rFonts w:ascii="Arial" w:hAnsi="Arial" w:cs="Arial"/>
          <w:sz w:val="24"/>
          <w:szCs w:val="24"/>
        </w:rPr>
        <w:t>e</w:t>
      </w:r>
      <w:r w:rsidR="00C23C6F" w:rsidRPr="00757BB5">
        <w:rPr>
          <w:rFonts w:ascii="Arial" w:hAnsi="Arial" w:cs="Arial"/>
          <w:sz w:val="24"/>
          <w:szCs w:val="24"/>
        </w:rPr>
        <w:t xml:space="preserve"> niżej wymienion</w:t>
      </w:r>
      <w:r w:rsidRPr="00757BB5">
        <w:rPr>
          <w:rFonts w:ascii="Arial" w:hAnsi="Arial" w:cs="Arial"/>
          <w:sz w:val="24"/>
          <w:szCs w:val="24"/>
        </w:rPr>
        <w:t>e</w:t>
      </w:r>
      <w:r w:rsidR="00C23C6F" w:rsidRPr="00757BB5">
        <w:rPr>
          <w:rFonts w:ascii="Arial" w:hAnsi="Arial" w:cs="Arial"/>
          <w:sz w:val="24"/>
          <w:szCs w:val="24"/>
        </w:rPr>
        <w:t xml:space="preserve"> wskaźnik</w:t>
      </w:r>
      <w:r w:rsidRPr="00757BB5">
        <w:rPr>
          <w:rFonts w:ascii="Arial" w:hAnsi="Arial" w:cs="Arial"/>
          <w:sz w:val="24"/>
          <w:szCs w:val="24"/>
        </w:rPr>
        <w:t>i</w:t>
      </w:r>
      <w:r w:rsidR="00BE6D75" w:rsidRPr="00757BB5">
        <w:rPr>
          <w:rFonts w:ascii="Arial" w:hAnsi="Arial" w:cs="Arial"/>
          <w:sz w:val="24"/>
          <w:szCs w:val="24"/>
        </w:rPr>
        <w:t>:</w:t>
      </w:r>
      <w:r w:rsidR="00D33FF8" w:rsidRPr="00757BB5">
        <w:rPr>
          <w:rFonts w:ascii="Arial" w:hAnsi="Arial" w:cs="Arial"/>
          <w:sz w:val="24"/>
          <w:szCs w:val="24"/>
        </w:rPr>
        <w:t xml:space="preserve"> </w:t>
      </w:r>
    </w:p>
    <w:p w14:paraId="26C6B58C" w14:textId="478A6C39" w:rsidR="00B14A90" w:rsidRDefault="00B14A90" w:rsidP="00D218B8">
      <w:pPr>
        <w:pStyle w:val="Nagwek1"/>
        <w:numPr>
          <w:ilvl w:val="0"/>
          <w:numId w:val="90"/>
        </w:numPr>
        <w:ind w:left="567" w:hanging="56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27" w:name="_Hlk136853416"/>
      <w:bookmarkStart w:id="28" w:name="_Toc142035256"/>
      <w:r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wskaźniki produktu:</w:t>
      </w:r>
      <w:bookmarkEnd w:id="28"/>
      <w:r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</w:p>
    <w:p w14:paraId="0DF46F50" w14:textId="77777777" w:rsidR="00537B63" w:rsidRPr="00537B63" w:rsidRDefault="00537B63" w:rsidP="00537B63">
      <w:pPr>
        <w:rPr>
          <w:lang w:eastAsia="pl-PL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C02CC" w14:paraId="36D6B0A6" w14:textId="77777777" w:rsidTr="007C074D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842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23F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94AF" w14:textId="77777777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3449FAA2" w14:textId="5BD46992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2FE67301" w14:textId="1E152809" w:rsidR="00B14A90" w:rsidRPr="003C02CC" w:rsidRDefault="003C02CC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14A90" w:rsidRPr="003C02CC" w14:paraId="669A58D2" w14:textId="77777777" w:rsidTr="007C074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AE7D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D79C" w14:textId="4A37965B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</w:t>
            </w:r>
            <w:r w:rsidR="002B6047" w:rsidRPr="003C02CC">
              <w:rPr>
                <w:rFonts w:ascii="Arial" w:eastAsia="Calibri" w:hAnsi="Arial" w:cs="Arial"/>
                <w:sz w:val="24"/>
                <w:szCs w:val="24"/>
              </w:rPr>
              <w:t>osób objętych usługami świadczonymi w społeczności lokalnej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73217295" w14:textId="28452704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2B6047" w:rsidRPr="003C02CC">
              <w:rPr>
                <w:rFonts w:ascii="Arial" w:eastAsia="Calibri" w:hAnsi="Arial" w:cs="Arial"/>
                <w:sz w:val="24"/>
                <w:szCs w:val="24"/>
              </w:rPr>
              <w:t>osoby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7232" w14:textId="77777777" w:rsidR="007257A4" w:rsidRPr="003C02CC" w:rsidRDefault="007257A4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32CD5A4" w14:textId="77777777" w:rsidR="002A5803" w:rsidRDefault="00065DBF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5DBF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społecznych jako odbiorcy tych usług</w:t>
            </w:r>
            <w:r w:rsidR="002A580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A082DA4" w14:textId="23CCA8C8" w:rsidR="007257A4" w:rsidRPr="003C02CC" w:rsidRDefault="007257A4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0E638E3" w14:textId="77777777" w:rsidR="00670E93" w:rsidRPr="003C02CC" w:rsidRDefault="00670E93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46CBACF1" w14:textId="0B212992" w:rsidR="007257A4" w:rsidRPr="003C02CC" w:rsidRDefault="00670E93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0EB67484" w14:textId="394F66EE" w:rsidR="007257A4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7257A4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40A3CA72" w14:textId="3443F8C7" w:rsidR="00B14A90" w:rsidRPr="003C02CC" w:rsidRDefault="00670E93" w:rsidP="002A5803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 xml:space="preserve">i </w:t>
            </w:r>
            <w:r w:rsidR="00B67FB5">
              <w:rPr>
                <w:rFonts w:ascii="Arial" w:eastAsia="Calibri" w:hAnsi="Arial" w:cs="Arial"/>
                <w:sz w:val="24"/>
                <w:szCs w:val="24"/>
              </w:rPr>
              <w:t xml:space="preserve">np. 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>umow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projektu, </w:t>
            </w:r>
            <w:r w:rsidR="00B67FB5">
              <w:rPr>
                <w:rFonts w:ascii="Arial" w:eastAsia="Calibri" w:hAnsi="Arial" w:cs="Arial"/>
                <w:sz w:val="24"/>
                <w:szCs w:val="24"/>
              </w:rPr>
              <w:t>list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B67FB5">
              <w:rPr>
                <w:rFonts w:ascii="Arial" w:eastAsia="Calibri" w:hAnsi="Arial" w:cs="Arial"/>
                <w:sz w:val="24"/>
                <w:szCs w:val="24"/>
              </w:rPr>
              <w:t xml:space="preserve"> obecności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potwierdzając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B67FB5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</w:tc>
      </w:tr>
      <w:tr w:rsidR="002B6047" w:rsidRPr="003C02CC" w14:paraId="46F189C1" w14:textId="77777777" w:rsidTr="007C074D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4F39" w14:textId="77777777" w:rsidR="002B6047" w:rsidRPr="003C02CC" w:rsidRDefault="002B6047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2F37" w14:textId="4BC18CAB" w:rsidR="002B6047" w:rsidRPr="003C02CC" w:rsidRDefault="002B6047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osób objętych usługami świadczonymi w mieszkaniach chronionych i wspieranych </w:t>
            </w:r>
          </w:p>
          <w:p w14:paraId="385A3E5A" w14:textId="35903576" w:rsidR="002B6047" w:rsidRPr="003C02CC" w:rsidRDefault="002B6047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2EC1" w14:textId="77777777" w:rsidR="007257A4" w:rsidRPr="003C02CC" w:rsidRDefault="007257A4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6C84F99" w14:textId="01D6F289" w:rsidR="007257A4" w:rsidRPr="003C02CC" w:rsidRDefault="00670E93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Wskaźnik określa liczbę osób, które zostały objęte usługami w ramach mieszkań chronionych lub wspieranych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 xml:space="preserve"> (wspomaganych)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6DA25DDF" w14:textId="77777777" w:rsidR="007257A4" w:rsidRPr="003C02CC" w:rsidRDefault="007257A4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A1DF7F1" w14:textId="3372792F" w:rsidR="00670E93" w:rsidRPr="003C02CC" w:rsidRDefault="00670E93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</w:t>
            </w:r>
            <w:r w:rsidR="001A616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skorzystania z usługi </w:t>
            </w:r>
            <w:r w:rsidR="000B3AD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w ramach mieszkania chronionego lub wspieranego (wspomaganego).</w:t>
            </w: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3290CF67" w14:textId="3E14A6CA" w:rsidR="007257A4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7257A4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7A4DE2F" w14:textId="3DB4ED8A" w:rsidR="00616F8A" w:rsidRPr="00616F8A" w:rsidRDefault="00616F8A" w:rsidP="00D218B8">
            <w:pPr>
              <w:pStyle w:val="Akapitzlist"/>
              <w:numPr>
                <w:ilvl w:val="0"/>
                <w:numId w:val="20"/>
              </w:numPr>
              <w:tabs>
                <w:tab w:val="left" w:pos="3878"/>
              </w:tabs>
              <w:spacing w:before="120" w:after="120" w:line="312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bycie osobą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uprawnioną 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do skorzystania z mieszkania 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lastRenderedPageBreak/>
              <w:t>chronionego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lub wspieranego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 xml:space="preserve"> (wspomaganego)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t>, np. orzeczenie o niepełnosprawności, zaświadczenie o potrzebie wsparcia w codziennym funkcjonowaniu, itp.</w:t>
            </w:r>
          </w:p>
          <w:p w14:paraId="7A5FC410" w14:textId="3FFD4A70" w:rsidR="00616F8A" w:rsidRPr="00616F8A" w:rsidRDefault="00616F8A" w:rsidP="00D218B8">
            <w:pPr>
              <w:pStyle w:val="Akapitzlist"/>
              <w:numPr>
                <w:ilvl w:val="0"/>
                <w:numId w:val="20"/>
              </w:numPr>
              <w:tabs>
                <w:tab w:val="left" w:pos="3878"/>
              </w:tabs>
              <w:spacing w:before="120" w:after="120" w:line="312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616F8A">
              <w:rPr>
                <w:rFonts w:ascii="Arial" w:eastAsia="Calibri" w:hAnsi="Arial" w:cs="Arial"/>
                <w:sz w:val="24"/>
                <w:szCs w:val="24"/>
              </w:rPr>
              <w:t>dokumentacja opiekuna mieszkania, kart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 wizyt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, lista obecności, </w:t>
            </w:r>
            <w:r>
              <w:rPr>
                <w:rFonts w:ascii="Arial" w:eastAsia="Calibri" w:hAnsi="Arial" w:cs="Arial"/>
                <w:sz w:val="24"/>
                <w:szCs w:val="24"/>
              </w:rPr>
              <w:t>umow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cywilnoprawn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kontrakt socjalny 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t>itp.</w:t>
            </w:r>
          </w:p>
        </w:tc>
      </w:tr>
      <w:tr w:rsidR="00B14A90" w:rsidRPr="003C02CC" w14:paraId="25A25305" w14:textId="77777777" w:rsidTr="007C074D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995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84A1" w14:textId="77777777" w:rsidR="00B14A90" w:rsidRPr="003C02CC" w:rsidRDefault="00B7594B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Liczba opiekunów faktycznych/nieformalnych objętych wsparciem w programie </w:t>
            </w:r>
          </w:p>
          <w:p w14:paraId="2B613576" w14:textId="2FFC789E" w:rsidR="00B7594B" w:rsidRPr="003C02CC" w:rsidRDefault="00B7594B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(osoba)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8253" w14:textId="77777777" w:rsidR="007257A4" w:rsidRPr="003C02CC" w:rsidRDefault="007257A4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8173C50" w14:textId="6F4320D3" w:rsidR="004330BA" w:rsidRDefault="006571F7" w:rsidP="003C02CC">
            <w:pPr>
              <w:pStyle w:val="Akapitzlist"/>
              <w:tabs>
                <w:tab w:val="num" w:pos="720"/>
              </w:tabs>
              <w:spacing w:before="120" w:after="120" w:line="312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71F7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 w sprawowaniu opieki nad osobami potrzebującymi wsparcia w codziennym funkcjonowaniu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6571F7" w:rsidDel="006571F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44AB7693" w14:textId="7637DC9C" w:rsidR="00A521F4" w:rsidRPr="003C02CC" w:rsidRDefault="00A521F4" w:rsidP="003C02CC">
            <w:pPr>
              <w:pStyle w:val="Akapitzlist"/>
              <w:tabs>
                <w:tab w:val="num" w:pos="720"/>
              </w:tabs>
              <w:spacing w:before="120" w:after="120" w:line="312" w:lineRule="auto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Daną osobę należy uwzględnić w wartości wskaźnika jednokrotnie niezależnie od liczby i rodzaju form wsparcia, które ta osoba uzyskała w ramach projektu.</w:t>
            </w:r>
          </w:p>
          <w:p w14:paraId="133157EA" w14:textId="77777777" w:rsidR="007257A4" w:rsidRPr="003C02CC" w:rsidRDefault="007257A4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87534A7" w14:textId="77777777" w:rsidR="00313B0B" w:rsidRPr="003C02CC" w:rsidRDefault="00313B0B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1371A8A3" w14:textId="77777777" w:rsidR="00313B0B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7E63DD5B" w14:textId="695D54C6" w:rsidR="007257A4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7257A4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49C8CCC" w14:textId="39AD6028" w:rsidR="004330BA" w:rsidRPr="004330BA" w:rsidRDefault="004330BA" w:rsidP="00D218B8">
            <w:pPr>
              <w:pStyle w:val="Akapitzlist"/>
              <w:numPr>
                <w:ilvl w:val="0"/>
                <w:numId w:val="34"/>
              </w:numPr>
              <w:tabs>
                <w:tab w:val="left" w:pos="3878"/>
              </w:tabs>
              <w:spacing w:before="120" w:after="120" w:line="312" w:lineRule="auto"/>
              <w:ind w:left="351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bycie osobą </w:t>
            </w:r>
            <w:r w:rsidR="006571F7" w:rsidRPr="006571F7">
              <w:rPr>
                <w:rFonts w:ascii="Arial" w:eastAsia="Calibri" w:hAnsi="Arial" w:cs="Arial"/>
                <w:sz w:val="24"/>
                <w:szCs w:val="24"/>
              </w:rPr>
              <w:t>opiekująca się osobą potrzebującą wsparcia w codziennym funkcjonowaniu</w:t>
            </w:r>
            <w:r w:rsidR="002A5803">
              <w:rPr>
                <w:rFonts w:ascii="Arial" w:eastAsia="Calibri" w:hAnsi="Arial" w:cs="Arial"/>
                <w:sz w:val="24"/>
                <w:szCs w:val="24"/>
              </w:rPr>
              <w:t xml:space="preserve"> np. wywiad środowiskowy, </w:t>
            </w:r>
            <w:r w:rsidR="0018623F">
              <w:rPr>
                <w:rFonts w:ascii="Arial" w:eastAsia="Calibri" w:hAnsi="Arial" w:cs="Arial"/>
                <w:sz w:val="24"/>
                <w:szCs w:val="24"/>
              </w:rPr>
              <w:t>oświadczenie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21932940" w14:textId="2E5DAC47" w:rsidR="00B14A90" w:rsidRPr="003C02CC" w:rsidRDefault="00313B0B" w:rsidP="00D218B8">
            <w:pPr>
              <w:pStyle w:val="Akapitzlist"/>
              <w:numPr>
                <w:ilvl w:val="0"/>
                <w:numId w:val="34"/>
              </w:numPr>
              <w:tabs>
                <w:tab w:val="left" w:pos="3878"/>
              </w:tabs>
              <w:spacing w:before="120" w:after="120" w:line="312" w:lineRule="auto"/>
              <w:ind w:left="351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 w:rsidR="00B63121">
              <w:rPr>
                <w:rFonts w:ascii="Arial" w:eastAsia="Calibri" w:hAnsi="Arial" w:cs="Arial"/>
                <w:sz w:val="24"/>
                <w:szCs w:val="24"/>
              </w:rPr>
              <w:t>e wsparcia</w:t>
            </w:r>
            <w:r w:rsidR="008A1580">
              <w:rPr>
                <w:rFonts w:ascii="Arial" w:eastAsia="Calibri" w:hAnsi="Arial" w:cs="Arial"/>
                <w:sz w:val="24"/>
                <w:szCs w:val="24"/>
              </w:rPr>
              <w:t xml:space="preserve">, np. 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>umow</w:t>
            </w:r>
            <w:r w:rsidR="006571F7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571F7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571F7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571F7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B631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14:paraId="675709BC" w14:textId="31995725" w:rsidR="00B14A90" w:rsidRDefault="00B14A90" w:rsidP="00D218B8">
      <w:pPr>
        <w:pStyle w:val="Nagwek1"/>
        <w:numPr>
          <w:ilvl w:val="0"/>
          <w:numId w:val="91"/>
        </w:numPr>
        <w:ind w:left="567" w:hanging="56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29" w:name="_Toc142035257"/>
      <w:r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wskaźniki rezultatu:</w:t>
      </w:r>
      <w:bookmarkEnd w:id="29"/>
      <w:r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</w:p>
    <w:p w14:paraId="6FBA9978" w14:textId="77777777" w:rsidR="00537B63" w:rsidRPr="00537B63" w:rsidRDefault="00537B63" w:rsidP="00537B63">
      <w:pPr>
        <w:rPr>
          <w:lang w:eastAsia="pl-PL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C02CC" w14:paraId="3DCFA472" w14:textId="77777777" w:rsidTr="007C074D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5A5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D52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9D07" w14:textId="639DA28A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5988792D" w14:textId="78E681F6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16405A29" w14:textId="6E02B4FF" w:rsidR="00B14A90" w:rsidRPr="003C02CC" w:rsidRDefault="003C02CC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220A6" w:rsidRPr="003C02CC" w14:paraId="0FDA705E" w14:textId="77777777" w:rsidTr="007C074D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D63C" w14:textId="46EB3CEF" w:rsidR="00B220A6" w:rsidRPr="003C02CC" w:rsidRDefault="007C074D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F0A8" w14:textId="71C37B3D" w:rsidR="00B220A6" w:rsidRPr="003C02CC" w:rsidRDefault="00B220A6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osób, które opuściły opiekę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>instytucjonalną dzięki wsparciu w programie</w:t>
            </w:r>
          </w:p>
          <w:p w14:paraId="24E5D506" w14:textId="54A335F8" w:rsidR="00B220A6" w:rsidRPr="003C02CC" w:rsidRDefault="00B220A6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4E46" w14:textId="77777777" w:rsidR="00B220A6" w:rsidRPr="003C02CC" w:rsidRDefault="00B220A6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3CCC6DA6" w14:textId="77777777" w:rsidR="003F4446" w:rsidRPr="003C02CC" w:rsidRDefault="003F4446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Wskaźnik obejmuje osoby dorosłe, które dzięki udziałowi w projekcie opuściły instytucje całodobowej opieki i korzystają z usług świadczonych w społeczności lokalnej.</w:t>
            </w:r>
          </w:p>
          <w:p w14:paraId="7D3A922A" w14:textId="77777777" w:rsidR="00B220A6" w:rsidRPr="003C02CC" w:rsidRDefault="00B220A6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B06639F" w14:textId="46D804DA" w:rsidR="00B220A6" w:rsidRPr="003C02CC" w:rsidRDefault="003F4446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4F28A919" w14:textId="55CB7939" w:rsidR="00B220A6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220A6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DA1F603" w14:textId="77777777" w:rsidR="00B220A6" w:rsidRDefault="006F00D8" w:rsidP="00D218B8">
            <w:pPr>
              <w:pStyle w:val="Akapitzlist"/>
              <w:numPr>
                <w:ilvl w:val="0"/>
                <w:numId w:val="21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6F00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aświadczenie 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niekorzystaniu z opieki instytucjonalnej, wywiad środowiskowy</w:t>
            </w:r>
            <w:r w:rsidR="00616F8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779E52C6" w14:textId="1CA04E68" w:rsidR="00616F8A" w:rsidRPr="006F00D8" w:rsidRDefault="00616F8A" w:rsidP="00D218B8">
            <w:pPr>
              <w:pStyle w:val="Akapitzlist"/>
              <w:numPr>
                <w:ilvl w:val="0"/>
                <w:numId w:val="21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16F8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 usługi społecznej, umow</w:t>
            </w:r>
            <w:r w:rsidR="00500C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</w:t>
            </w:r>
            <w:r w:rsidRPr="00616F8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ze specjalistami, umowy z asystentami, itp.</w:t>
            </w:r>
          </w:p>
        </w:tc>
      </w:tr>
      <w:tr w:rsidR="00B14A90" w:rsidRPr="003C02CC" w14:paraId="4DE20449" w14:textId="77777777" w:rsidTr="007C074D">
        <w:trPr>
          <w:trHeight w:val="1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7222" w14:textId="5FB8D400" w:rsidR="00B14A90" w:rsidRPr="003C02CC" w:rsidRDefault="007C074D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  <w:r w:rsidR="00B14A90"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4DBB" w14:textId="237F232B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osób, </w:t>
            </w:r>
            <w:r w:rsidR="00B220A6" w:rsidRPr="003C02CC">
              <w:rPr>
                <w:rFonts w:ascii="Arial" w:eastAsia="Calibri" w:hAnsi="Arial" w:cs="Arial"/>
                <w:bCs/>
                <w:sz w:val="24"/>
                <w:szCs w:val="24"/>
              </w:rPr>
              <w:t>świadczących usługi w społeczności lokalnej dzięki wsparciu w programie</w:t>
            </w: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programu </w:t>
            </w:r>
          </w:p>
          <w:p w14:paraId="265ACE6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3D83" w14:textId="77777777" w:rsidR="007257A4" w:rsidRPr="003C02CC" w:rsidRDefault="007257A4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D00F064" w14:textId="62012811" w:rsidR="003F4446" w:rsidRPr="003C02CC" w:rsidRDefault="003F4446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lub są gotowe do świadczenia usług społecznych w społeczności lokalnej po zakończeniu projektu, dzięki wsparciu EFS+.</w:t>
            </w:r>
          </w:p>
          <w:p w14:paraId="7812EE56" w14:textId="6D9B8791" w:rsidR="003F4446" w:rsidRPr="003C02CC" w:rsidRDefault="003F4446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usługi niestacjonarnie (tj. nie w ramach placówek/</w:t>
            </w:r>
            <w:r w:rsidR="00346E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ośrodków/</w:t>
            </w:r>
            <w:r w:rsidR="00346E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mieszkań wspomaganych itp.), w tym m.in. osoby świadczące usługi opiekuńcze, specjalistyczne usługi opiekuńcze w miejscu zamieszkania, osoby świadczące usługi asystenckie, opiekunów faktycznych.</w:t>
            </w:r>
          </w:p>
          <w:p w14:paraId="01D2F568" w14:textId="77777777" w:rsidR="007257A4" w:rsidRPr="003C02CC" w:rsidRDefault="007257A4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594742E" w14:textId="77777777" w:rsidR="003F4446" w:rsidRPr="003C02CC" w:rsidRDefault="003F4446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21268719" w14:textId="6639E322" w:rsidR="007257A4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7257A4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81161CE" w14:textId="1B7D586A" w:rsidR="00B14A90" w:rsidRPr="003C02CC" w:rsidRDefault="003F4446" w:rsidP="00D218B8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umowy z osobami świadczącymi usługi</w:t>
            </w:r>
            <w:r w:rsidR="008A1580">
              <w:rPr>
                <w:rFonts w:ascii="Arial" w:eastAsia="Calibri" w:hAnsi="Arial" w:cs="Arial"/>
                <w:sz w:val="24"/>
                <w:szCs w:val="24"/>
              </w:rPr>
              <w:t xml:space="preserve">, zakresy obowiązków, 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>umowy o</w:t>
            </w:r>
            <w:r w:rsidR="00346EB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>świadczenie wolontariatu</w:t>
            </w:r>
            <w:r w:rsidR="00346EB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68C77615" w14:textId="77777777" w:rsidTr="007C074D">
        <w:trPr>
          <w:trHeight w:val="1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4673" w14:textId="232B6AB0" w:rsidR="00B14A90" w:rsidRPr="003C02CC" w:rsidRDefault="007C074D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  <w:r w:rsidR="00B14A90"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9320" w14:textId="468E2FD2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</w:t>
            </w:r>
            <w:r w:rsidR="00B220A6" w:rsidRPr="003C02CC">
              <w:rPr>
                <w:rFonts w:ascii="Arial" w:eastAsia="Calibri" w:hAnsi="Arial" w:cs="Arial"/>
                <w:bCs/>
                <w:sz w:val="24"/>
                <w:szCs w:val="24"/>
              </w:rPr>
              <w:t>podmiotów, które rozszerzyły ofertę wsparcia lub podniosły jakość oferowanych usług</w:t>
            </w: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5CCB1B73" w14:textId="35F3170A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</w:t>
            </w:r>
            <w:r w:rsidR="00B220A6" w:rsidRPr="003C02CC">
              <w:rPr>
                <w:rFonts w:ascii="Arial" w:eastAsia="Calibri" w:hAnsi="Arial" w:cs="Arial"/>
                <w:bCs/>
                <w:sz w:val="24"/>
                <w:szCs w:val="24"/>
              </w:rPr>
              <w:t>podmioty</w:t>
            </w: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E91C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9DA3FB8" w14:textId="72894DBC" w:rsidR="00313B0B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podmioty, które świadczą usługi społeczne w formie stacjonarnej, istniejące przed projektem, które dzięki wsparciu EFS+ rozszerzyły ofertę wsparcia lub podniosły jakość oferowanych usług.</w:t>
            </w:r>
          </w:p>
          <w:p w14:paraId="14CB2B6C" w14:textId="77777777" w:rsidR="00313B0B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514D7CD7" w14:textId="77777777" w:rsidR="00313B0B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3777AE98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3E40668" w14:textId="77777777" w:rsidR="003F4446" w:rsidRPr="003C02CC" w:rsidRDefault="003F4446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7ACFF211" w14:textId="2CF5A14D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533A5D03" w14:textId="741EA3F0" w:rsidR="00CB52AA" w:rsidRDefault="003F4446" w:rsidP="00D218B8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podniesienie kwalifikacji i kompetencji zawodowych pracowników</w:t>
            </w:r>
            <w:r w:rsidR="008A1580">
              <w:rPr>
                <w:rFonts w:ascii="Arial" w:eastAsia="Calibri" w:hAnsi="Arial" w:cs="Arial"/>
                <w:sz w:val="24"/>
                <w:szCs w:val="24"/>
              </w:rPr>
              <w:t xml:space="preserve"> np. certyfikat, świadectw</w:t>
            </w:r>
            <w:r w:rsidR="00165715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="008A1580">
              <w:rPr>
                <w:rFonts w:ascii="Arial" w:eastAsia="Calibri" w:hAnsi="Arial" w:cs="Arial"/>
                <w:sz w:val="24"/>
                <w:szCs w:val="24"/>
              </w:rPr>
              <w:t>, zaświadczeni</w:t>
            </w:r>
            <w:r w:rsidR="00165715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6F00D8" w:rsidRPr="006F00D8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004817D8" w14:textId="22BC3CDA" w:rsidR="00B14A90" w:rsidRPr="003C02CC" w:rsidRDefault="006F00D8" w:rsidP="00D218B8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6F00D8">
              <w:rPr>
                <w:rFonts w:ascii="Arial" w:hAnsi="Arial" w:cs="Arial"/>
                <w:sz w:val="24"/>
                <w:szCs w:val="24"/>
              </w:rPr>
              <w:t>dokument</w:t>
            </w:r>
            <w:r w:rsidR="00CB52AA">
              <w:rPr>
                <w:rFonts w:ascii="Arial" w:hAnsi="Arial" w:cs="Arial"/>
                <w:sz w:val="24"/>
                <w:szCs w:val="24"/>
              </w:rPr>
              <w:t>y</w:t>
            </w:r>
            <w:r w:rsidRPr="006F00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AA">
              <w:rPr>
                <w:rFonts w:ascii="Arial" w:hAnsi="Arial" w:cs="Arial"/>
                <w:sz w:val="24"/>
                <w:szCs w:val="24"/>
              </w:rPr>
              <w:t xml:space="preserve">potwierdzające zwiększenie </w:t>
            </w:r>
            <w:r w:rsidRPr="006F00D8">
              <w:rPr>
                <w:rFonts w:ascii="Arial" w:hAnsi="Arial" w:cs="Arial"/>
                <w:sz w:val="24"/>
                <w:szCs w:val="24"/>
              </w:rPr>
              <w:t>zakres</w:t>
            </w:r>
            <w:r w:rsidR="00CB52AA">
              <w:rPr>
                <w:rFonts w:ascii="Arial" w:hAnsi="Arial" w:cs="Arial"/>
                <w:sz w:val="24"/>
                <w:szCs w:val="24"/>
              </w:rPr>
              <w:t>u</w:t>
            </w:r>
            <w:r w:rsidRPr="006F00D8">
              <w:rPr>
                <w:rFonts w:ascii="Arial" w:hAnsi="Arial" w:cs="Arial"/>
                <w:sz w:val="24"/>
                <w:szCs w:val="24"/>
              </w:rPr>
              <w:t xml:space="preserve"> oferowanych usług </w:t>
            </w:r>
            <w:r w:rsidR="00CB52AA">
              <w:rPr>
                <w:rFonts w:ascii="Arial" w:hAnsi="Arial" w:cs="Arial"/>
                <w:sz w:val="24"/>
                <w:szCs w:val="24"/>
              </w:rPr>
              <w:t xml:space="preserve">w wyniku </w:t>
            </w:r>
            <w:r w:rsidRPr="006F00D8">
              <w:rPr>
                <w:rFonts w:ascii="Arial" w:hAnsi="Arial" w:cs="Arial"/>
                <w:sz w:val="24"/>
                <w:szCs w:val="24"/>
              </w:rPr>
              <w:t>realizacji projektu</w:t>
            </w:r>
            <w:r w:rsidR="008A1580" w:rsidRPr="006F00D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73753082" w14:textId="77777777" w:rsidTr="007C074D">
        <w:trPr>
          <w:trHeight w:val="2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01CF" w14:textId="096CA7A9" w:rsidR="00B14A90" w:rsidRPr="003C02CC" w:rsidRDefault="007C074D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</w:t>
            </w:r>
            <w:r w:rsidR="00B14A90"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45ED" w14:textId="63B7AE61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</w:t>
            </w:r>
            <w:r w:rsidR="00B220A6" w:rsidRPr="003C02CC">
              <w:rPr>
                <w:rFonts w:ascii="Arial" w:eastAsia="Calibri" w:hAnsi="Arial" w:cs="Arial"/>
                <w:sz w:val="24"/>
                <w:szCs w:val="24"/>
              </w:rPr>
              <w:t>utworzonych miejsc świadczenia usług w społeczności lokalnej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72B8C3B" w14:textId="3D9B6608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B50B7E">
              <w:rPr>
                <w:rFonts w:ascii="Arial" w:eastAsia="Calibri" w:hAnsi="Arial" w:cs="Arial"/>
                <w:sz w:val="24"/>
                <w:szCs w:val="24"/>
              </w:rPr>
              <w:t>sztuki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AC4C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7A15F10" w14:textId="3EA0A82C" w:rsidR="00313B0B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nowo utworzone</w:t>
            </w:r>
            <w:r w:rsidR="00CB52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miejsca stacjonarnego świadczenia usług społecznych w społeczności lokalnej. </w:t>
            </w:r>
          </w:p>
          <w:p w14:paraId="54C892B2" w14:textId="7F213311" w:rsidR="00313B0B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Liczbę miejsc należy monitorować jako potencjał danej placówki/</w:t>
            </w:r>
            <w:r w:rsidR="00CB52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ośrodka/</w:t>
            </w:r>
            <w:r w:rsidR="00CB52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mieszkania itp. do świadczenia usług, tj. liczbę osób, które mogą w tym samym momencie jednocześnie skorzystać z oferowanych usług (a nie miejsce jako obiekt, w którym dana usługa jest świadczona). </w:t>
            </w:r>
          </w:p>
          <w:p w14:paraId="28DEE4C4" w14:textId="34607434" w:rsidR="00313B0B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przypadku wsparcia istniejących wcześniej placówek świadczenia usług do wskaźnika zliczane są wyłącznie nowe miejsca</w:t>
            </w:r>
            <w:r w:rsidR="004257C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4A64611B" w14:textId="4E5C26B3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3D0AEC8" w14:textId="0BAA446A" w:rsidR="007257A4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671C371" w14:textId="639D849F" w:rsidR="00B14A90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8A5DFC3" w14:textId="178D8B0A" w:rsidR="00282F7A" w:rsidRDefault="008A1580" w:rsidP="00D218B8">
            <w:pPr>
              <w:pStyle w:val="Akapitzlist"/>
              <w:numPr>
                <w:ilvl w:val="0"/>
                <w:numId w:val="13"/>
              </w:numPr>
              <w:spacing w:before="120" w:after="120" w:line="312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stacjonarnego świadczenia usług np. zezwoleni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uchwał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zarządzeni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lub inny dokument potwierdzający utworzenie nowych placówek</w:t>
            </w:r>
            <w:r w:rsidR="00282F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56E6E893" w14:textId="2534B483" w:rsidR="00FF562C" w:rsidRPr="003C02CC" w:rsidRDefault="00282F7A" w:rsidP="00D218B8">
            <w:pPr>
              <w:pStyle w:val="Akapitzlist"/>
              <w:numPr>
                <w:ilvl w:val="0"/>
                <w:numId w:val="13"/>
              </w:numPr>
              <w:spacing w:before="120" w:after="120" w:line="312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nowych miejsc w istniejących placówkach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np.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wykaz miejsc (lista, spis)</w:t>
            </w:r>
            <w:r w:rsidR="004257C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itp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537B63" w:rsidRPr="00537B63" w14:paraId="2FCB0703" w14:textId="77777777" w:rsidTr="007C074D">
        <w:trPr>
          <w:trHeight w:val="2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2138" w14:textId="547F3E0B" w:rsidR="00B220A6" w:rsidRPr="00537B63" w:rsidRDefault="007C074D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B220A6"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6EB0" w14:textId="77777777" w:rsidR="00B220A6" w:rsidRPr="00537B63" w:rsidRDefault="00B220A6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7B63">
              <w:rPr>
                <w:rFonts w:ascii="Arial" w:eastAsia="Calibri" w:hAnsi="Arial" w:cs="Arial"/>
                <w:sz w:val="24"/>
                <w:szCs w:val="24"/>
              </w:rPr>
              <w:t xml:space="preserve">Liczba utworzonych miejsc świadczenia usług w mieszkaniach chronionych i wspieranych </w:t>
            </w:r>
          </w:p>
          <w:p w14:paraId="2F181AD1" w14:textId="1C703CBD" w:rsidR="00B220A6" w:rsidRPr="00537B63" w:rsidRDefault="00B220A6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7B63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6D6524" w:rsidRPr="00537B63">
              <w:rPr>
                <w:rFonts w:ascii="Arial" w:eastAsia="Calibri" w:hAnsi="Arial" w:cs="Arial"/>
                <w:sz w:val="24"/>
                <w:szCs w:val="24"/>
              </w:rPr>
              <w:t>sztuki</w:t>
            </w:r>
            <w:r w:rsidRPr="00537B63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69E2" w14:textId="77777777" w:rsidR="007257A4" w:rsidRPr="00537B63" w:rsidRDefault="007257A4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37B63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DDD06A2" w14:textId="2F9C4E39" w:rsidR="00313B0B" w:rsidRPr="00537B63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nowo utworzone miejsca w mieszkaniach chronionych i wspieranych. </w:t>
            </w:r>
          </w:p>
          <w:p w14:paraId="43542CAC" w14:textId="2D2C0775" w:rsidR="00313B0B" w:rsidRPr="00537B63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Liczbę miejsc należy monitorować jako potencjał danego mieszkania do świadczenia usług, tj. liczbę osób, które mogą w tym samym momencie jednocześnie skorzystać z oferowanych usług (a nie miejsce jako obiekt, w którym dana usługa jest świadczona). </w:t>
            </w:r>
          </w:p>
          <w:p w14:paraId="0F42A8B1" w14:textId="1A719D1A" w:rsidR="00313B0B" w:rsidRPr="00537B63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 przypadku wsparcia istniejących wcześniej mieszkań do wskaźnika zliczane są wyłącznie nowe miejsca</w:t>
            </w:r>
            <w:r w:rsidR="004257C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43C4CA9D" w14:textId="77777777" w:rsidR="007257A4" w:rsidRPr="00537B63" w:rsidRDefault="007257A4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37B6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1DD470B" w14:textId="77777777" w:rsidR="00313B0B" w:rsidRPr="00537B63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0FC6C0D" w14:textId="33DDEB6D" w:rsidR="007257A4" w:rsidRPr="00537B63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37B63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PRZYKŁADOWE </w:t>
            </w:r>
            <w:r w:rsidR="007257A4" w:rsidRPr="00537B6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761445F" w14:textId="3C677B09" w:rsidR="004257CD" w:rsidRPr="00DF0BD8" w:rsidRDefault="006F00D8" w:rsidP="00D218B8">
            <w:pPr>
              <w:pStyle w:val="Akapitzlist"/>
              <w:numPr>
                <w:ilvl w:val="0"/>
                <w:numId w:val="13"/>
              </w:numPr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w mieszkaniach np. uchwał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zarządzeni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lub inny dokument potwierdzający utworzenie nowych mieszkań</w:t>
            </w:r>
            <w:r w:rsidR="004257C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4AC9839D" w14:textId="68E7E002" w:rsidR="00B220A6" w:rsidRPr="00537B63" w:rsidRDefault="004257CD" w:rsidP="00D218B8">
            <w:pPr>
              <w:pStyle w:val="Akapitzlist"/>
              <w:numPr>
                <w:ilvl w:val="0"/>
                <w:numId w:val="13"/>
              </w:numPr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4257C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6F00D8"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nowych miejsc w istniejących mieszkaniach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np.</w:t>
            </w:r>
            <w:r w:rsidR="006F00D8"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wykaz miejsc (lista, spis)</w:t>
            </w:r>
            <w:r w:rsidR="004511ED"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itp.</w:t>
            </w:r>
          </w:p>
        </w:tc>
      </w:tr>
    </w:tbl>
    <w:p w14:paraId="0E8DD0DF" w14:textId="698A12C4" w:rsidR="00B14A90" w:rsidRDefault="00453DDA" w:rsidP="00D218B8">
      <w:pPr>
        <w:pStyle w:val="Nagwek1"/>
        <w:numPr>
          <w:ilvl w:val="0"/>
          <w:numId w:val="91"/>
        </w:numPr>
        <w:ind w:left="567" w:hanging="56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30" w:name="_Toc142035258"/>
      <w:r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i</w:t>
      </w:r>
      <w:r w:rsidR="00B14A90"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nne wspólne wskaźniki produktu</w:t>
      </w:r>
      <w:r w:rsidR="00F81CF5" w:rsidRPr="00F81CF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18623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dla EFS+</w:t>
      </w:r>
      <w:r w:rsidR="00B14A90"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:</w:t>
      </w:r>
      <w:bookmarkEnd w:id="30"/>
    </w:p>
    <w:p w14:paraId="50F2F7C8" w14:textId="77777777" w:rsidR="00537B63" w:rsidRPr="00537B63" w:rsidRDefault="00537B63" w:rsidP="00537B63">
      <w:pPr>
        <w:rPr>
          <w:lang w:eastAsia="pl-PL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C02CC" w14:paraId="7D672F23" w14:textId="77777777" w:rsidTr="007C074D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65D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514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wskaźnika/</w:t>
            </w: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943D" w14:textId="77777777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2861D4AE" w14:textId="77777777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</w:p>
          <w:p w14:paraId="3CC219DE" w14:textId="58450944" w:rsidR="00B14A90" w:rsidRPr="003C02CC" w:rsidRDefault="003C02CC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14A90" w:rsidRPr="003C02CC" w14:paraId="3127A647" w14:textId="77777777" w:rsidTr="007C074D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5B94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455C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niepełnosprawnościami objętych wsparciem w programie </w:t>
            </w:r>
          </w:p>
          <w:p w14:paraId="7627B95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B73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DEFINICJA WSKAŹNIKA</w:t>
            </w:r>
          </w:p>
          <w:p w14:paraId="02C7AD33" w14:textId="70FEDBD7" w:rsidR="00B14A90" w:rsidRPr="003C02CC" w:rsidRDefault="00313B0B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414C268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216E5725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2111F1F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487C9487" w14:textId="193E6E3F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182B068E" w14:textId="75EBF533" w:rsidR="00B14A90" w:rsidRPr="003C02CC" w:rsidRDefault="00076127" w:rsidP="0018623F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niepełnosprawności lub </w:t>
            </w:r>
            <w:r w:rsidR="00FF562C"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stopniu niepełnosprawności </w:t>
            </w:r>
          </w:p>
          <w:p w14:paraId="1FB1CBDC" w14:textId="29490B02" w:rsidR="00FF562C" w:rsidRPr="003C02CC" w:rsidRDefault="00FF562C" w:rsidP="0018623F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</w:t>
            </w:r>
          </w:p>
          <w:p w14:paraId="740554F9" w14:textId="77777777" w:rsidR="00FF562C" w:rsidRPr="00D7287D" w:rsidRDefault="00FF562C" w:rsidP="0018623F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zaświadczenie lekarskie</w:t>
            </w:r>
            <w:r w:rsidR="00D7287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6E5AEC49" w14:textId="4FEAB8A7" w:rsidR="00D7287D" w:rsidRPr="003C02CC" w:rsidRDefault="00D7287D" w:rsidP="0018623F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</w:t>
            </w:r>
            <w:r w:rsidR="00A61648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A61648">
              <w:rPr>
                <w:rFonts w:ascii="Arial" w:eastAsia="Calibri" w:hAnsi="Arial" w:cs="Arial"/>
                <w:sz w:val="24"/>
                <w:szCs w:val="24"/>
              </w:rPr>
              <w:t>iem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A61648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257F04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</w:p>
        </w:tc>
      </w:tr>
      <w:tr w:rsidR="00B14A90" w:rsidRPr="003C02CC" w14:paraId="1EF7F921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21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0C6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krajów trzecich objętych wsparciem w programie </w:t>
            </w:r>
          </w:p>
          <w:p w14:paraId="26029BA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B734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4F315B1" w14:textId="2D978737" w:rsidR="00B14A90" w:rsidRPr="003C02CC" w:rsidRDefault="00F0170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Wskaźnik określa liczbę osób</w:t>
            </w:r>
            <w:r w:rsidR="00B14A90" w:rsidRPr="003C02CC">
              <w:rPr>
                <w:rFonts w:ascii="Arial" w:eastAsia="Calibri" w:hAnsi="Arial" w:cs="Arial"/>
                <w:sz w:val="24"/>
                <w:szCs w:val="24"/>
              </w:rPr>
              <w:t>, które są obywatelami krajów spoza UE. Do wskaźnika wlicza się też bezpaństwowców zgodnie z Konwencją o statusie bezpaństwowców z 1954 r. i osoby bez ustalonego obywatelstwa.</w:t>
            </w:r>
          </w:p>
          <w:p w14:paraId="4C93EBE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61CF185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  </w:t>
            </w:r>
          </w:p>
          <w:p w14:paraId="60E5F715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7144B7EB" w14:textId="1CAFA44A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23B2737A" w14:textId="4C02B031" w:rsidR="00A003AC" w:rsidRDefault="00D62ABF" w:rsidP="0018623F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450A3A9" w14:textId="06C737C0" w:rsidR="00B14A90" w:rsidRPr="003C02CC" w:rsidRDefault="009E1F04" w:rsidP="0018623F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dokument podróży i </w:t>
            </w:r>
            <w:r w:rsidR="005C0872"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czasowy (karta pobytu)</w:t>
            </w:r>
            <w:r w:rsidR="00B14A90"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1A057359" w14:textId="1E2E144E" w:rsidR="00B14A90" w:rsidRDefault="005C0872" w:rsidP="0018623F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</w:t>
            </w:r>
            <w:r w:rsidR="00A003AC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7E87F226" w14:textId="68CDB945" w:rsidR="00A003AC" w:rsidRDefault="00A003AC" w:rsidP="0018623F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003AC">
              <w:rPr>
                <w:rFonts w:ascii="Arial" w:eastAsia="Calibri" w:hAnsi="Arial" w:cs="Arial"/>
                <w:color w:val="000000"/>
                <w:sz w:val="24"/>
                <w:szCs w:val="24"/>
              </w:rPr>
              <w:t>decyzja w sprawie udzielenia ochrony międzynarodowej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54A37CCF" w14:textId="37496A1A" w:rsidR="00D7287D" w:rsidRPr="003C02CC" w:rsidRDefault="00D7287D" w:rsidP="0018623F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iem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A003A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44CA5239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17F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3D2C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osób obcego pochodzenia objętych wsparciem w programie</w:t>
            </w:r>
          </w:p>
          <w:p w14:paraId="3DED88E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613B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DEFINICJA WSKAŹNIKA</w:t>
            </w:r>
          </w:p>
          <w:p w14:paraId="0F6107AD" w14:textId="638ABE22" w:rsidR="00B14A90" w:rsidRPr="003C02CC" w:rsidRDefault="00F0170C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określa liczbę osób, które są </w:t>
            </w:r>
            <w:r w:rsidR="00B14A90"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obcego pochodzenia to cudzoziemcy - każda osoba, która nie posiada polskiego obywatelstwa, bez względu na fakt posiadania lub nie obywatelstwa (obywatelstw) innych krajów. </w:t>
            </w:r>
          </w:p>
          <w:p w14:paraId="18703943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245188C6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6F8C7B4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711231EF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 rozpoczęcie udziału w projekcie co do zasady uznaje się przystąpienie do pierwszej formy wsparcia w ramach projektu.</w:t>
            </w:r>
          </w:p>
          <w:p w14:paraId="7CBBA184" w14:textId="722F53D2" w:rsidR="00B14A90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07258746" w14:textId="77777777" w:rsidR="00D62ABF" w:rsidRPr="00D62ABF" w:rsidRDefault="00D62ABF" w:rsidP="0018623F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62ABF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45C34951" w14:textId="77777777" w:rsidR="00D62ABF" w:rsidRPr="00D62ABF" w:rsidRDefault="00D62ABF" w:rsidP="0018623F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62ABF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 podróży i zezwolenie na pobyt czasowy (karta pobytu),</w:t>
            </w:r>
          </w:p>
          <w:p w14:paraId="45302FF3" w14:textId="3303B928" w:rsidR="00B14A90" w:rsidRPr="003C02CC" w:rsidRDefault="00F5100C" w:rsidP="0018623F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2A155382" w14:textId="77777777" w:rsidR="00D62ABF" w:rsidRPr="00D62ABF" w:rsidRDefault="00D62ABF" w:rsidP="0018623F">
            <w:pPr>
              <w:pStyle w:val="Akapitzlist"/>
              <w:numPr>
                <w:ilvl w:val="0"/>
                <w:numId w:val="16"/>
              </w:numPr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62AB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64AC65CD" w14:textId="72DC848C" w:rsidR="00B14A90" w:rsidRPr="003C02CC" w:rsidRDefault="00D7287D" w:rsidP="0018623F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iem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4511E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  <w:r w:rsidR="00F5100C"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14A90" w:rsidRPr="003C02CC" w14:paraId="32259632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2C00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C6E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należących do mniejszości, w tym społeczności marginalizowanych takich jak Romowie, objętych wsparciem w programie </w:t>
            </w:r>
          </w:p>
          <w:p w14:paraId="7DF96482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DD70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DEFINICJA WSKAŹNIKA</w:t>
            </w:r>
          </w:p>
          <w:p w14:paraId="6DE90899" w14:textId="0D52BD2F" w:rsidR="00B14A90" w:rsidRPr="003C02CC" w:rsidRDefault="00F0170C" w:rsidP="003C02CC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obejmuje osoby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należą</w:t>
            </w:r>
            <w:r w:rsidR="003634C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ce</w:t>
            </w:r>
            <w:r w:rsidR="00B14A90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do mniejszości narodowych i etnicznych</w:t>
            </w:r>
            <w:r w:rsidR="003634C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FFBB98A" w14:textId="60722671" w:rsidR="00B14A90" w:rsidRPr="003C02CC" w:rsidRDefault="00F5100C" w:rsidP="003C02CC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</w:t>
            </w:r>
            <w:r w:rsidR="00B14A90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niejszości narodowe to mniejszość: białoruska, czeska, litewska, niemiecka, ormiańska, rosyjska, słowacka, ukraińska, żydowska. Mniejszości etniczne: karaimska, łemkowska, romska, tatarska.</w:t>
            </w:r>
          </w:p>
          <w:p w14:paraId="1709A29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67AF9BA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56F327DD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Za rozpoczęcie udziału w projekcie co do zasady uznaje się przystąpienie do pierwszej formy wsparcia w ramach projektu.</w:t>
            </w:r>
          </w:p>
          <w:p w14:paraId="494D2D17" w14:textId="55211BAB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ŹRÓDŁA POMIARU WSKAŹNIKA</w:t>
            </w:r>
          </w:p>
          <w:p w14:paraId="30C7A319" w14:textId="4B6C45AF" w:rsidR="00B14A90" w:rsidRPr="003C02CC" w:rsidRDefault="00B14A90" w:rsidP="00D218B8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dokumenty potwierdzające </w:t>
            </w:r>
            <w:r w:rsidR="005A6DBD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przynależność do mniejszości narodowych i etnicznych</w:t>
            </w: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5AFBADB9" w14:textId="3A306394" w:rsidR="00B14A90" w:rsidRDefault="003634CE" w:rsidP="00D218B8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deklaracja o przynależności do mniejszości narodowej lub etnicznej,</w:t>
            </w:r>
          </w:p>
          <w:p w14:paraId="75C8C474" w14:textId="2C55FD55" w:rsidR="00D7287D" w:rsidRPr="003C02CC" w:rsidRDefault="00D7287D" w:rsidP="00D218B8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 uczestniki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em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6648FCD3" w14:textId="77777777" w:rsidTr="007C074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BFF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9C0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w kryzysie bezdomności lub dotkniętych wykluczeniem z dostępu do mieszkań, objętych wsparciem w programie </w:t>
            </w:r>
          </w:p>
          <w:p w14:paraId="2093B4C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1614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DEFINICJA WSKAŹNIKA</w:t>
            </w:r>
          </w:p>
          <w:p w14:paraId="6237F5E6" w14:textId="49EB56B8" w:rsidR="00B14A90" w:rsidRPr="003C02CC" w:rsidRDefault="00F0170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377DD0"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os</w:t>
            </w:r>
            <w:r w:rsidR="00377DD0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="00377DD0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 kryzysie bezdomności lub dotknięte wykluczeniem z dostępu do mieszkań.</w:t>
            </w:r>
          </w:p>
          <w:p w14:paraId="0690C705" w14:textId="434A2CE0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Osoby dorosłe mieszkające z rodzicami nie powinny być wykazywane we wskaźniku, chyba że wszystkie te osoby są w kryzysie bezdomności lub mieszkają w nieodpowiednich i niebezpiecznych warunkach.</w:t>
            </w:r>
          </w:p>
          <w:p w14:paraId="7B2FC34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7264B7B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1CEA19B1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 rozpoczęcie udziału w projekcie co do zasady uznaje się przystąpienie do pierwszej formy wsparcia w ramach projektu.</w:t>
            </w:r>
          </w:p>
          <w:p w14:paraId="5BE86627" w14:textId="7E979E03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ŹRÓDŁA POMIARU WSKAŹNIKA</w:t>
            </w:r>
          </w:p>
          <w:p w14:paraId="7F72BA79" w14:textId="2C96C372" w:rsidR="00CB3BF3" w:rsidRPr="003C02CC" w:rsidRDefault="00CB3BF3" w:rsidP="00D218B8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o wymeldowaniu</w:t>
            </w:r>
            <w:r w:rsidR="008A7C3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6C7B8AC" w14:textId="2ED4B95E" w:rsidR="00CB3BF3" w:rsidRPr="003C02CC" w:rsidRDefault="00076127" w:rsidP="00D218B8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wyrok sądu</w:t>
            </w:r>
            <w:r w:rsidR="00CB3BF3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o eksmisji</w:t>
            </w:r>
            <w:r w:rsidR="008A7C3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7DA3D19D" w14:textId="4AF94AC6" w:rsidR="00B14A90" w:rsidRPr="003C02CC" w:rsidRDefault="00CB3BF3" w:rsidP="00D218B8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z placówki wspierającej osoby w kryzysie bezdomności</w:t>
            </w:r>
            <w:r w:rsidR="00B14A90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2B067171" w14:textId="77777777" w:rsidR="00B14A90" w:rsidRDefault="00B14A90" w:rsidP="00D218B8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oświadczenie</w:t>
            </w:r>
            <w:r w:rsidR="00D7287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0AD6003" w14:textId="54403DC6" w:rsidR="00D7287D" w:rsidRPr="003C02CC" w:rsidRDefault="00D7287D" w:rsidP="00D218B8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</w:t>
            </w:r>
            <w:r w:rsidR="008A7C3B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8A7C3B">
              <w:rPr>
                <w:rFonts w:ascii="Arial" w:eastAsia="Calibri" w:hAnsi="Arial" w:cs="Arial"/>
                <w:sz w:val="24"/>
                <w:szCs w:val="24"/>
              </w:rPr>
              <w:t>iem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8A7C3B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8A7C3B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Calibri" w:hAnsi="Arial" w:cs="Arial"/>
                <w:sz w:val="24"/>
                <w:szCs w:val="24"/>
              </w:rPr>
              <w:t>skorzystanie z usługi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157E3C9E" w14:textId="77777777" w:rsidTr="007C074D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0B2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FBE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podmiotów administracji publicznej lub służb publicznych na szczeblu krajowym, regionalnym lub lokalnym </w:t>
            </w:r>
          </w:p>
          <w:p w14:paraId="6B7DEA12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A41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743393F" w14:textId="626B8F5D" w:rsidR="00424579" w:rsidRPr="003C02CC" w:rsidRDefault="00424579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F158D9"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podmiot</w:t>
            </w:r>
            <w:r w:rsidR="00F158D9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administracji publicznej lub służb publicznych, dla których można wyróżnić wydatki w projekcie (nie dotyczy pomocy technicznej).</w:t>
            </w:r>
          </w:p>
          <w:p w14:paraId="33698B7B" w14:textId="6F764508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7318C832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Przez administrację publiczną rozumie się: administrację wykonawczą i prawodawczą na poziomie centralnym, regionalnym i lokalnym; administrację i nadzór nad sprawami podatkowymi (obsługa podatków; pobór cła / podatku od towarów i dochodzenie w sprawie naruszenia prawa 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4AAD82E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7D84194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4FCBBE6B" w14:textId="0D281101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422FDE05" w14:textId="60236335" w:rsidR="00F158D9" w:rsidRDefault="00F158D9" w:rsidP="0018623F">
            <w:pPr>
              <w:pStyle w:val="Akapitzlist"/>
              <w:numPr>
                <w:ilvl w:val="0"/>
                <w:numId w:val="19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158D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dokumenty potwierdzające status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podmiotu,</w:t>
            </w:r>
          </w:p>
          <w:p w14:paraId="42817FD7" w14:textId="5367C34B" w:rsidR="00B14A90" w:rsidRDefault="00CB3BF3" w:rsidP="0018623F">
            <w:pPr>
              <w:pStyle w:val="Akapitzlist"/>
              <w:numPr>
                <w:ilvl w:val="0"/>
                <w:numId w:val="19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u</w:t>
            </w:r>
            <w:r w:rsidR="00B14A90"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mow</w:t>
            </w:r>
            <w:r w:rsidR="00F158D9">
              <w:rPr>
                <w:rFonts w:ascii="Arial" w:eastAsia="Calibri" w:hAnsi="Arial" w:cs="Arial"/>
                <w:color w:val="000000"/>
                <w:sz w:val="24"/>
                <w:szCs w:val="24"/>
              </w:rPr>
              <w:t>a, faktura</w:t>
            </w:r>
            <w:r w:rsidR="002E138D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B14A90"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654FD17" w14:textId="6DF62D14" w:rsidR="002E138D" w:rsidRPr="003C02CC" w:rsidRDefault="002E138D" w:rsidP="0018623F">
            <w:pPr>
              <w:pStyle w:val="Akapitzlist"/>
              <w:numPr>
                <w:ilvl w:val="0"/>
                <w:numId w:val="19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138D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wsparcia.</w:t>
            </w:r>
          </w:p>
        </w:tc>
      </w:tr>
      <w:tr w:rsidR="00B14A90" w:rsidRPr="003C02CC" w14:paraId="28DCCF8F" w14:textId="77777777" w:rsidTr="007C074D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240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2E4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mikro-, małych i średnich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przedsiębiorstw (w tym spółdzielni i przedsiębiorstw społecznych) </w:t>
            </w:r>
          </w:p>
          <w:p w14:paraId="51EC59A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240C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029E7D75" w14:textId="0318A322" w:rsidR="00424579" w:rsidRPr="003C02CC" w:rsidRDefault="00424579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Wskaźnik 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mikro-, mał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i średni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przedsiębiorstw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objęt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wsparciem w projekcie.</w:t>
            </w:r>
          </w:p>
          <w:p w14:paraId="4BCBCC08" w14:textId="0DF81DDE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645F297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pracowników, których roczny obrót nie przekracza 50 milionów EUR lub roczna suma bilansowa nie przekracza 43 milionów EUR. </w:t>
            </w:r>
          </w:p>
          <w:p w14:paraId="4E46615C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7D11D551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30318EE5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TERMIN POMIARU WSKAŹNIKA</w:t>
            </w:r>
          </w:p>
          <w:p w14:paraId="7843B470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 </w:t>
            </w:r>
          </w:p>
          <w:p w14:paraId="586E374E" w14:textId="7DF07792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ŹRÓDŁA POMIARU WSKAŹNIKA</w:t>
            </w:r>
          </w:p>
          <w:p w14:paraId="2280B87E" w14:textId="77777777" w:rsidR="00B14A90" w:rsidRDefault="005A6DBD" w:rsidP="0018623F">
            <w:pPr>
              <w:pStyle w:val="Akapitzlist"/>
              <w:numPr>
                <w:ilvl w:val="0"/>
                <w:numId w:val="19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="00B14A90" w:rsidRPr="003C02CC">
              <w:rPr>
                <w:rFonts w:ascii="Arial" w:eastAsia="Calibri" w:hAnsi="Arial" w:cs="Arial"/>
                <w:sz w:val="24"/>
                <w:szCs w:val="24"/>
              </w:rPr>
              <w:t>okumenty potwierdzające status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przedsiębiorstwa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2F0F5E7B" w14:textId="51073DCD" w:rsidR="002E138D" w:rsidRDefault="002E138D" w:rsidP="0018623F">
            <w:pPr>
              <w:pStyle w:val="Akapitzlist"/>
              <w:numPr>
                <w:ilvl w:val="0"/>
                <w:numId w:val="19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2E138D">
              <w:rPr>
                <w:rFonts w:ascii="Arial" w:eastAsia="Calibri" w:hAnsi="Arial" w:cs="Arial"/>
                <w:sz w:val="24"/>
                <w:szCs w:val="24"/>
              </w:rPr>
              <w:t>umowa, faktura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6815D6C2" w14:textId="1DDAC98D" w:rsidR="002E138D" w:rsidRPr="003C02CC" w:rsidRDefault="002E138D" w:rsidP="0018623F">
            <w:pPr>
              <w:pStyle w:val="Akapitzlist"/>
              <w:numPr>
                <w:ilvl w:val="0"/>
                <w:numId w:val="19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2E138D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23DB9281" w14:textId="77777777" w:rsidTr="007C074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56D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A722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obiektów dostosowanych do </w:t>
            </w: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potrzeb osób z niepełnosprawnościami </w:t>
            </w:r>
          </w:p>
          <w:p w14:paraId="1B768BF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1038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214F027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 </w:t>
            </w:r>
          </w:p>
          <w:p w14:paraId="6F1F86E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budowlanych i elementów składowych, będące wynikiem prac budowlanych (wg. def. PKOB). </w:t>
            </w:r>
          </w:p>
          <w:p w14:paraId="2787DBD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22095AF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5BF36E60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24DE3F01" w14:textId="745BB9B6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2A40B762" w14:textId="4170059B" w:rsidR="00036CFB" w:rsidRDefault="00036CFB" w:rsidP="00D218B8">
            <w:pPr>
              <w:pStyle w:val="Akapitzlist"/>
              <w:numPr>
                <w:ilvl w:val="0"/>
                <w:numId w:val="19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6CF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Pr="00036CF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potwierdzające poniesienie wydatków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7D23D2F1" w14:textId="756020A5" w:rsidR="00B14A90" w:rsidRPr="003C02CC" w:rsidRDefault="00B14A90" w:rsidP="00D218B8">
            <w:pPr>
              <w:pStyle w:val="Akapitzlist"/>
              <w:numPr>
                <w:ilvl w:val="0"/>
                <w:numId w:val="19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umow</w:t>
            </w:r>
            <w:r w:rsidR="00036CF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wykonawc</w:t>
            </w:r>
            <w:r w:rsidR="00036CF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ą,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2604FA0" w14:textId="73C9E3BB" w:rsidR="00B14A90" w:rsidRPr="003C02CC" w:rsidRDefault="00B14A90" w:rsidP="00D218B8">
            <w:pPr>
              <w:pStyle w:val="Akapitzlist"/>
              <w:numPr>
                <w:ilvl w:val="0"/>
                <w:numId w:val="19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</w:t>
            </w:r>
            <w:r w:rsidR="00036CF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ół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odbioru</w:t>
            </w:r>
            <w:r w:rsidR="00036CF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B14A90" w:rsidRPr="003C02CC" w14:paraId="36984786" w14:textId="77777777" w:rsidTr="007C074D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2F7D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92F8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projektów, w których sfinansowano koszty racjonalnych usprawnień dla osób z niepełnosprawnościami</w:t>
            </w:r>
          </w:p>
          <w:p w14:paraId="586515A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6E5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47214B01" w14:textId="09754C25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>oraz ich wykonywania na zasadzie równości z innymi osobami.</w:t>
            </w:r>
          </w:p>
          <w:p w14:paraId="634751E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asystujące, odpowiednie dostosowanie wyżywienia. </w:t>
            </w:r>
          </w:p>
          <w:p w14:paraId="3EFDF95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218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poziomie projektu wskaźnik może przyjmować maksymalną wartość 1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30546A4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17F266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momencie rozliczenia wydatku związanego z racjonalnymi usprawnieniami w ramach danego projektu.</w:t>
            </w:r>
          </w:p>
          <w:p w14:paraId="75F0FEC1" w14:textId="6B213784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96A1AF0" w14:textId="287EED11" w:rsidR="00B14A90" w:rsidRPr="00076127" w:rsidRDefault="004511ED" w:rsidP="00D218B8">
            <w:pPr>
              <w:pStyle w:val="Akapitzlist"/>
              <w:numPr>
                <w:ilvl w:val="0"/>
                <w:numId w:val="70"/>
              </w:numPr>
              <w:tabs>
                <w:tab w:val="left" w:pos="3878"/>
              </w:tabs>
              <w:spacing w:before="120" w:after="120" w:line="312" w:lineRule="auto"/>
              <w:ind w:left="425" w:hanging="42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</w:t>
            </w:r>
            <w:r w:rsidR="00B14A90" w:rsidRPr="0007612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aktury potwierdzające poniesienie wydatków związanych z racjonalnymi usprawnieniami</w:t>
            </w:r>
            <w:r w:rsidR="00A0207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bookmarkEnd w:id="27"/>
    </w:tbl>
    <w:p w14:paraId="6151F327" w14:textId="4D91452C" w:rsidR="008849C8" w:rsidRPr="003C02CC" w:rsidRDefault="008849C8" w:rsidP="005E4115">
      <w:pPr>
        <w:pStyle w:val="Default"/>
        <w:spacing w:before="120" w:after="120" w:line="312" w:lineRule="auto"/>
        <w:rPr>
          <w:rFonts w:ascii="Arial" w:hAnsi="Arial" w:cs="Arial"/>
          <w:i/>
        </w:rPr>
      </w:pPr>
    </w:p>
    <w:sectPr w:rsidR="008849C8" w:rsidRPr="003C02CC" w:rsidSect="009E1F04"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CB12" w14:textId="77777777" w:rsidR="001158C2" w:rsidRDefault="001158C2" w:rsidP="00290C67">
      <w:pPr>
        <w:spacing w:after="0" w:line="240" w:lineRule="auto"/>
      </w:pPr>
      <w:r>
        <w:separator/>
      </w:r>
    </w:p>
  </w:endnote>
  <w:endnote w:type="continuationSeparator" w:id="0">
    <w:p w14:paraId="2DA67CF1" w14:textId="77777777" w:rsidR="001158C2" w:rsidRDefault="001158C2" w:rsidP="002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691304"/>
      <w:docPartObj>
        <w:docPartGallery w:val="Page Numbers (Bottom of Page)"/>
        <w:docPartUnique/>
      </w:docPartObj>
    </w:sdtPr>
    <w:sdtContent>
      <w:p w14:paraId="5CC97B57" w14:textId="2720D46C" w:rsidR="001E601C" w:rsidRDefault="001E60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7D99A" w14:textId="6329FC86" w:rsidR="00346EBC" w:rsidRDefault="00346E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E9B9" w14:textId="1EB9CFAD" w:rsidR="00346EBC" w:rsidRDefault="00346EB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60D2B9" wp14:editId="296E429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B2AD" w14:textId="13A956B2" w:rsidR="00346EBC" w:rsidRPr="00E96582" w:rsidRDefault="00346EBC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0D2B9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" o:allowincell="f" filled="f" stroked="f" strokeweight=".5pt">
              <v:textbox inset="20pt,0,,0">
                <w:txbxContent>
                  <w:p w14:paraId="3130B2AD" w14:textId="13A956B2" w:rsidR="00346EBC" w:rsidRPr="00E96582" w:rsidRDefault="00346EBC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7614" w14:textId="77777777" w:rsidR="001158C2" w:rsidRDefault="001158C2" w:rsidP="00290C67">
      <w:pPr>
        <w:spacing w:after="0" w:line="240" w:lineRule="auto"/>
      </w:pPr>
      <w:r>
        <w:separator/>
      </w:r>
    </w:p>
  </w:footnote>
  <w:footnote w:type="continuationSeparator" w:id="0">
    <w:p w14:paraId="23E0EBAE" w14:textId="77777777" w:rsidR="001158C2" w:rsidRDefault="001158C2" w:rsidP="0029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3C61" w14:textId="190B4F00" w:rsidR="00346EBC" w:rsidRDefault="00346EBC">
    <w:pPr>
      <w:pStyle w:val="Nagwek"/>
    </w:pPr>
  </w:p>
  <w:p w14:paraId="5F0F43E8" w14:textId="77777777" w:rsidR="00346EBC" w:rsidRDefault="00346E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1547624"/>
    <w:lvl w:ilvl="0">
      <w:start w:val="1"/>
      <w:numFmt w:val="none"/>
      <w:pStyle w:val="Nag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Nagwek3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8C0311E"/>
    <w:lvl w:ilvl="0">
      <w:start w:val="1"/>
      <w:numFmt w:val="upperRoman"/>
      <w:lvlText w:val="%1."/>
      <w:lvlJc w:val="right"/>
      <w:pPr>
        <w:tabs>
          <w:tab w:val="num" w:pos="-76"/>
        </w:tabs>
        <w:ind w:left="644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•"/>
      <w:lvlJc w:val="left"/>
      <w:pPr>
        <w:tabs>
          <w:tab w:val="num" w:pos="1814"/>
        </w:tabs>
        <w:ind w:left="1814" w:hanging="363"/>
      </w:pPr>
      <w:rPr>
        <w:rFonts w:ascii="Tahoma" w:hAnsi="Tahoma" w:cs="StarSymbol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17"/>
    <w:multiLevelType w:val="multi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E"/>
    <w:multiLevelType w:val="multi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29528E"/>
    <w:multiLevelType w:val="hybridMultilevel"/>
    <w:tmpl w:val="013E0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3E34A5A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94688B"/>
    <w:multiLevelType w:val="hybridMultilevel"/>
    <w:tmpl w:val="B31CC23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4424CB"/>
    <w:multiLevelType w:val="multilevel"/>
    <w:tmpl w:val="22380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3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3" w15:restartNumberingAfterBreak="0">
    <w:nsid w:val="04822450"/>
    <w:multiLevelType w:val="multilevel"/>
    <w:tmpl w:val="1092FC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05E269FB"/>
    <w:multiLevelType w:val="multilevel"/>
    <w:tmpl w:val="969A00C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5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DF1C32"/>
    <w:multiLevelType w:val="multilevel"/>
    <w:tmpl w:val="B23402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50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0A2C6D80"/>
    <w:multiLevelType w:val="multilevel"/>
    <w:tmpl w:val="C74C47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50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0B434DA6"/>
    <w:multiLevelType w:val="hybridMultilevel"/>
    <w:tmpl w:val="5A9222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D21604"/>
    <w:multiLevelType w:val="hybridMultilevel"/>
    <w:tmpl w:val="CEECC75C"/>
    <w:lvl w:ilvl="0" w:tplc="4EDA769A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9735A4"/>
    <w:multiLevelType w:val="hybridMultilevel"/>
    <w:tmpl w:val="D3F63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C101ED"/>
    <w:multiLevelType w:val="hybridMultilevel"/>
    <w:tmpl w:val="61C08CFC"/>
    <w:lvl w:ilvl="0" w:tplc="82F8C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804972"/>
    <w:multiLevelType w:val="hybridMultilevel"/>
    <w:tmpl w:val="9A5E79E6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16EC229A"/>
    <w:multiLevelType w:val="hybridMultilevel"/>
    <w:tmpl w:val="4D32E9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7FF4F65"/>
    <w:multiLevelType w:val="hybridMultilevel"/>
    <w:tmpl w:val="24C049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AB1DBF"/>
    <w:multiLevelType w:val="hybridMultilevel"/>
    <w:tmpl w:val="AA72493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19F866D2"/>
    <w:multiLevelType w:val="hybridMultilevel"/>
    <w:tmpl w:val="AD8EB4F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1A5274F0"/>
    <w:multiLevelType w:val="multilevel"/>
    <w:tmpl w:val="BFD255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A6596B"/>
    <w:multiLevelType w:val="hybridMultilevel"/>
    <w:tmpl w:val="D6FC3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A92657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717BFE"/>
    <w:multiLevelType w:val="hybridMultilevel"/>
    <w:tmpl w:val="B9AEC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58A90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BF4B9D"/>
    <w:multiLevelType w:val="hybridMultilevel"/>
    <w:tmpl w:val="234687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1F9A194F"/>
    <w:multiLevelType w:val="hybridMultilevel"/>
    <w:tmpl w:val="3C447762"/>
    <w:lvl w:ilvl="0" w:tplc="122C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C855CE"/>
    <w:multiLevelType w:val="hybridMultilevel"/>
    <w:tmpl w:val="2D5695A2"/>
    <w:lvl w:ilvl="0" w:tplc="F5B246E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87009E"/>
    <w:multiLevelType w:val="hybridMultilevel"/>
    <w:tmpl w:val="9F9A7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321D81"/>
    <w:multiLevelType w:val="hybridMultilevel"/>
    <w:tmpl w:val="1E34294C"/>
    <w:lvl w:ilvl="0" w:tplc="3830E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397F1B"/>
    <w:multiLevelType w:val="multilevel"/>
    <w:tmpl w:val="833887C8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1" w15:restartNumberingAfterBreak="0">
    <w:nsid w:val="23620EC6"/>
    <w:multiLevelType w:val="multilevel"/>
    <w:tmpl w:val="21D8AA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23A12180"/>
    <w:multiLevelType w:val="hybridMultilevel"/>
    <w:tmpl w:val="993034E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A74A93"/>
    <w:multiLevelType w:val="multilevel"/>
    <w:tmpl w:val="3DFE87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24F32C36"/>
    <w:multiLevelType w:val="multilevel"/>
    <w:tmpl w:val="D5B666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27343903"/>
    <w:multiLevelType w:val="multilevel"/>
    <w:tmpl w:val="EEE8C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296D7B18"/>
    <w:multiLevelType w:val="hybridMultilevel"/>
    <w:tmpl w:val="98186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E83FB9"/>
    <w:multiLevelType w:val="multilevel"/>
    <w:tmpl w:val="476443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2B01733E"/>
    <w:multiLevelType w:val="hybridMultilevel"/>
    <w:tmpl w:val="4E8A5A94"/>
    <w:lvl w:ilvl="0" w:tplc="6BBEB8A6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9" w15:restartNumberingAfterBreak="0">
    <w:nsid w:val="2B326B7A"/>
    <w:multiLevelType w:val="multilevel"/>
    <w:tmpl w:val="03B8035C"/>
    <w:lvl w:ilvl="0">
      <w:start w:val="1"/>
      <w:numFmt w:val="upperRoman"/>
      <w:pStyle w:val="Nag1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1A4A59"/>
    <w:multiLevelType w:val="hybridMultilevel"/>
    <w:tmpl w:val="566AB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284369"/>
    <w:multiLevelType w:val="hybridMultilevel"/>
    <w:tmpl w:val="AD8C5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4A54D4"/>
    <w:multiLevelType w:val="hybridMultilevel"/>
    <w:tmpl w:val="2EAA8ACA"/>
    <w:lvl w:ilvl="0" w:tplc="62CA7BDE">
      <w:start w:val="12"/>
      <w:numFmt w:val="decimal"/>
      <w:lvlText w:val="%1."/>
      <w:lvlJc w:val="left"/>
      <w:pPr>
        <w:ind w:left="213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D8351E"/>
    <w:multiLevelType w:val="hybridMultilevel"/>
    <w:tmpl w:val="450A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0253E8"/>
    <w:multiLevelType w:val="multilevel"/>
    <w:tmpl w:val="B8CC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="Arial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33230FF1"/>
    <w:multiLevelType w:val="hybridMultilevel"/>
    <w:tmpl w:val="B1662B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306589"/>
    <w:multiLevelType w:val="hybridMultilevel"/>
    <w:tmpl w:val="5642AA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CB17F3"/>
    <w:multiLevelType w:val="multilevel"/>
    <w:tmpl w:val="0D2C8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0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A7E302A"/>
    <w:multiLevelType w:val="multilevel"/>
    <w:tmpl w:val="46EE66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 w15:restartNumberingAfterBreak="0">
    <w:nsid w:val="3FAB43FD"/>
    <w:multiLevelType w:val="hybridMultilevel"/>
    <w:tmpl w:val="E7A6656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50667A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900B4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0AA28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82354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F88006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B2BC3C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A4B00C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2CB4C4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7F6ADB"/>
    <w:multiLevelType w:val="hybridMultilevel"/>
    <w:tmpl w:val="1E064DB4"/>
    <w:lvl w:ilvl="0" w:tplc="2FBA5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E054FE"/>
    <w:multiLevelType w:val="hybridMultilevel"/>
    <w:tmpl w:val="2C9CAB1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5" w15:restartNumberingAfterBreak="0">
    <w:nsid w:val="42F8540C"/>
    <w:multiLevelType w:val="multilevel"/>
    <w:tmpl w:val="FF701A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 w15:restartNumberingAfterBreak="0">
    <w:nsid w:val="43A8422A"/>
    <w:multiLevelType w:val="hybridMultilevel"/>
    <w:tmpl w:val="1AA46F5E"/>
    <w:lvl w:ilvl="0" w:tplc="260CF1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6777E8"/>
    <w:multiLevelType w:val="hybridMultilevel"/>
    <w:tmpl w:val="9B50BD1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45470526"/>
    <w:multiLevelType w:val="hybridMultilevel"/>
    <w:tmpl w:val="5642AA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456B56E5"/>
    <w:multiLevelType w:val="hybridMultilevel"/>
    <w:tmpl w:val="9E70AF0A"/>
    <w:lvl w:ilvl="0" w:tplc="90744C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246373"/>
    <w:multiLevelType w:val="hybridMultilevel"/>
    <w:tmpl w:val="E0E67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7C7AE9"/>
    <w:multiLevelType w:val="multilevel"/>
    <w:tmpl w:val="6D84D8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 w15:restartNumberingAfterBreak="0">
    <w:nsid w:val="48D843EC"/>
    <w:multiLevelType w:val="multilevel"/>
    <w:tmpl w:val="CF0C75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3" w15:restartNumberingAfterBreak="0">
    <w:nsid w:val="4D7F439A"/>
    <w:multiLevelType w:val="hybridMultilevel"/>
    <w:tmpl w:val="3A4024B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4DC95F6B"/>
    <w:multiLevelType w:val="hybridMultilevel"/>
    <w:tmpl w:val="A93C16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E3641E5"/>
    <w:multiLevelType w:val="hybridMultilevel"/>
    <w:tmpl w:val="3BC44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E9F7831"/>
    <w:multiLevelType w:val="hybridMultilevel"/>
    <w:tmpl w:val="5E229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14B3E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964CE1"/>
    <w:multiLevelType w:val="hybridMultilevel"/>
    <w:tmpl w:val="3E989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CC5E57"/>
    <w:multiLevelType w:val="hybridMultilevel"/>
    <w:tmpl w:val="18FAB538"/>
    <w:lvl w:ilvl="0" w:tplc="2766CC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B834C9"/>
    <w:multiLevelType w:val="multilevel"/>
    <w:tmpl w:val="84D2D2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 w15:restartNumberingAfterBreak="0">
    <w:nsid w:val="54156131"/>
    <w:multiLevelType w:val="hybridMultilevel"/>
    <w:tmpl w:val="C4D6D0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AD05EB"/>
    <w:multiLevelType w:val="hybridMultilevel"/>
    <w:tmpl w:val="AB44C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6042CAF"/>
    <w:multiLevelType w:val="hybridMultilevel"/>
    <w:tmpl w:val="67DA8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643119D"/>
    <w:multiLevelType w:val="multilevel"/>
    <w:tmpl w:val="A4E8E634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 w15:restartNumberingAfterBreak="0">
    <w:nsid w:val="5721480A"/>
    <w:multiLevelType w:val="hybridMultilevel"/>
    <w:tmpl w:val="E8186678"/>
    <w:lvl w:ilvl="0" w:tplc="2562A4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AC631A0"/>
    <w:multiLevelType w:val="hybridMultilevel"/>
    <w:tmpl w:val="4BF8DF8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E762601"/>
    <w:multiLevelType w:val="hybridMultilevel"/>
    <w:tmpl w:val="754ED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3102D46"/>
    <w:multiLevelType w:val="hybridMultilevel"/>
    <w:tmpl w:val="29564ABA"/>
    <w:lvl w:ilvl="0" w:tplc="F3B886B8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E141FA"/>
    <w:multiLevelType w:val="multilevel"/>
    <w:tmpl w:val="D12E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73813BE"/>
    <w:multiLevelType w:val="multilevel"/>
    <w:tmpl w:val="C046DEF4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92" w15:restartNumberingAfterBreak="0">
    <w:nsid w:val="6B2B2DC4"/>
    <w:multiLevelType w:val="hybridMultilevel"/>
    <w:tmpl w:val="F294A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ED3505"/>
    <w:multiLevelType w:val="multilevel"/>
    <w:tmpl w:val="B13852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4" w15:restartNumberingAfterBreak="0">
    <w:nsid w:val="6C1B1E0E"/>
    <w:multiLevelType w:val="multilevel"/>
    <w:tmpl w:val="4F5A92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5" w15:restartNumberingAfterBreak="0">
    <w:nsid w:val="6DEF2CFD"/>
    <w:multiLevelType w:val="multilevel"/>
    <w:tmpl w:val="82685B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3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96" w15:restartNumberingAfterBreak="0">
    <w:nsid w:val="6EC96C6C"/>
    <w:multiLevelType w:val="hybridMultilevel"/>
    <w:tmpl w:val="A6885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6F902B14"/>
    <w:multiLevelType w:val="hybridMultilevel"/>
    <w:tmpl w:val="D4C4F7BE"/>
    <w:lvl w:ilvl="0" w:tplc="2FBA5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09D78C9"/>
    <w:multiLevelType w:val="hybridMultilevel"/>
    <w:tmpl w:val="FA366BC4"/>
    <w:lvl w:ilvl="0" w:tplc="35D81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1656D03"/>
    <w:multiLevelType w:val="hybridMultilevel"/>
    <w:tmpl w:val="F280D232"/>
    <w:lvl w:ilvl="0" w:tplc="B8622B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18A1435"/>
    <w:multiLevelType w:val="hybridMultilevel"/>
    <w:tmpl w:val="E4788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3" w15:restartNumberingAfterBreak="0">
    <w:nsid w:val="730B3386"/>
    <w:multiLevelType w:val="multilevel"/>
    <w:tmpl w:val="51FCA27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6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04" w15:restartNumberingAfterBreak="0">
    <w:nsid w:val="734F74CB"/>
    <w:multiLevelType w:val="hybridMultilevel"/>
    <w:tmpl w:val="DEB41902"/>
    <w:lvl w:ilvl="0" w:tplc="35D81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7" w15:restartNumberingAfterBreak="0">
    <w:nsid w:val="7DB01234"/>
    <w:multiLevelType w:val="hybridMultilevel"/>
    <w:tmpl w:val="2E12E0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68449238">
    <w:abstractNumId w:val="0"/>
  </w:num>
  <w:num w:numId="2" w16cid:durableId="414673145">
    <w:abstractNumId w:val="97"/>
  </w:num>
  <w:num w:numId="3" w16cid:durableId="1676028766">
    <w:abstractNumId w:val="55"/>
  </w:num>
  <w:num w:numId="4" w16cid:durableId="1333871035">
    <w:abstractNumId w:val="61"/>
  </w:num>
  <w:num w:numId="5" w16cid:durableId="704906669">
    <w:abstractNumId w:val="102"/>
  </w:num>
  <w:num w:numId="6" w16cid:durableId="630789038">
    <w:abstractNumId w:val="93"/>
  </w:num>
  <w:num w:numId="7" w16cid:durableId="1708525144">
    <w:abstractNumId w:val="59"/>
  </w:num>
  <w:num w:numId="8" w16cid:durableId="1728381414">
    <w:abstractNumId w:val="106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 w16cid:durableId="1288855294">
    <w:abstractNumId w:val="49"/>
  </w:num>
  <w:num w:numId="10" w16cid:durableId="424887028">
    <w:abstractNumId w:val="106"/>
  </w:num>
  <w:num w:numId="11" w16cid:durableId="1434714785">
    <w:abstractNumId w:val="42"/>
  </w:num>
  <w:num w:numId="12" w16cid:durableId="289016928">
    <w:abstractNumId w:val="90"/>
  </w:num>
  <w:num w:numId="13" w16cid:durableId="1127697168">
    <w:abstractNumId w:val="58"/>
  </w:num>
  <w:num w:numId="14" w16cid:durableId="2086803092">
    <w:abstractNumId w:val="105"/>
  </w:num>
  <w:num w:numId="15" w16cid:durableId="1147429840">
    <w:abstractNumId w:val="21"/>
  </w:num>
  <w:num w:numId="16" w16cid:durableId="325060536">
    <w:abstractNumId w:val="50"/>
  </w:num>
  <w:num w:numId="17" w16cid:durableId="1031034143">
    <w:abstractNumId w:val="22"/>
  </w:num>
  <w:num w:numId="18" w16cid:durableId="39208792">
    <w:abstractNumId w:val="86"/>
  </w:num>
  <w:num w:numId="19" w16cid:durableId="1883861224">
    <w:abstractNumId w:val="60"/>
  </w:num>
  <w:num w:numId="20" w16cid:durableId="839082357">
    <w:abstractNumId w:val="28"/>
  </w:num>
  <w:num w:numId="21" w16cid:durableId="927736178">
    <w:abstractNumId w:val="32"/>
  </w:num>
  <w:num w:numId="22" w16cid:durableId="1740399208">
    <w:abstractNumId w:val="15"/>
  </w:num>
  <w:num w:numId="23" w16cid:durableId="1097865018">
    <w:abstractNumId w:val="70"/>
  </w:num>
  <w:num w:numId="24" w16cid:durableId="181163569">
    <w:abstractNumId w:val="92"/>
  </w:num>
  <w:num w:numId="25" w16cid:durableId="1816792851">
    <w:abstractNumId w:val="96"/>
  </w:num>
  <w:num w:numId="26" w16cid:durableId="482551726">
    <w:abstractNumId w:val="34"/>
  </w:num>
  <w:num w:numId="27" w16cid:durableId="1272206761">
    <w:abstractNumId w:val="87"/>
  </w:num>
  <w:num w:numId="28" w16cid:durableId="1165196477">
    <w:abstractNumId w:val="38"/>
  </w:num>
  <w:num w:numId="29" w16cid:durableId="625426742">
    <w:abstractNumId w:val="76"/>
  </w:num>
  <w:num w:numId="30" w16cid:durableId="995644590">
    <w:abstractNumId w:val="13"/>
  </w:num>
  <w:num w:numId="31" w16cid:durableId="566232158">
    <w:abstractNumId w:val="73"/>
  </w:num>
  <w:num w:numId="32" w16cid:durableId="515583935">
    <w:abstractNumId w:val="65"/>
  </w:num>
  <w:num w:numId="33" w16cid:durableId="1703170109">
    <w:abstractNumId w:val="41"/>
  </w:num>
  <w:num w:numId="34" w16cid:durableId="1220938483">
    <w:abstractNumId w:val="20"/>
  </w:num>
  <w:num w:numId="35" w16cid:durableId="1103383938">
    <w:abstractNumId w:val="56"/>
  </w:num>
  <w:num w:numId="36" w16cid:durableId="279651135">
    <w:abstractNumId w:val="47"/>
  </w:num>
  <w:num w:numId="37" w16cid:durableId="808287588">
    <w:abstractNumId w:val="48"/>
  </w:num>
  <w:num w:numId="38" w16cid:durableId="1710062856">
    <w:abstractNumId w:val="26"/>
  </w:num>
  <w:num w:numId="39" w16cid:durableId="1563298493">
    <w:abstractNumId w:val="1"/>
  </w:num>
  <w:num w:numId="40" w16cid:durableId="34043658">
    <w:abstractNumId w:val="54"/>
  </w:num>
  <w:num w:numId="41" w16cid:durableId="1301576332">
    <w:abstractNumId w:val="91"/>
  </w:num>
  <w:num w:numId="42" w16cid:durableId="669337638">
    <w:abstractNumId w:val="46"/>
  </w:num>
  <w:num w:numId="43" w16cid:durableId="1317956390">
    <w:abstractNumId w:val="98"/>
  </w:num>
  <w:num w:numId="44" w16cid:durableId="963272594">
    <w:abstractNumId w:val="63"/>
  </w:num>
  <w:num w:numId="45" w16cid:durableId="1283078098">
    <w:abstractNumId w:val="23"/>
  </w:num>
  <w:num w:numId="46" w16cid:durableId="2029869915">
    <w:abstractNumId w:val="95"/>
  </w:num>
  <w:num w:numId="47" w16cid:durableId="1966807875">
    <w:abstractNumId w:val="82"/>
  </w:num>
  <w:num w:numId="48" w16cid:durableId="1087072034">
    <w:abstractNumId w:val="64"/>
  </w:num>
  <w:num w:numId="49" w16cid:durableId="342098894">
    <w:abstractNumId w:val="39"/>
  </w:num>
  <w:num w:numId="50" w16cid:durableId="309142215">
    <w:abstractNumId w:val="18"/>
  </w:num>
  <w:num w:numId="51" w16cid:durableId="1032607899">
    <w:abstractNumId w:val="81"/>
  </w:num>
  <w:num w:numId="52" w16cid:durableId="1777558863">
    <w:abstractNumId w:val="51"/>
  </w:num>
  <w:num w:numId="53" w16cid:durableId="2115396654">
    <w:abstractNumId w:val="44"/>
  </w:num>
  <w:num w:numId="54" w16cid:durableId="2102413566">
    <w:abstractNumId w:val="69"/>
  </w:num>
  <w:num w:numId="55" w16cid:durableId="1411078746">
    <w:abstractNumId w:val="78"/>
  </w:num>
  <w:num w:numId="56" w16cid:durableId="852963577">
    <w:abstractNumId w:val="84"/>
  </w:num>
  <w:num w:numId="57" w16cid:durableId="896824050">
    <w:abstractNumId w:val="100"/>
  </w:num>
  <w:num w:numId="58" w16cid:durableId="636567062">
    <w:abstractNumId w:val="85"/>
  </w:num>
  <w:num w:numId="59" w16cid:durableId="1752920659">
    <w:abstractNumId w:val="29"/>
  </w:num>
  <w:num w:numId="60" w16cid:durableId="676539324">
    <w:abstractNumId w:val="53"/>
  </w:num>
  <w:num w:numId="61" w16cid:durableId="142680518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0184785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92039654">
    <w:abstractNumId w:val="33"/>
  </w:num>
  <w:num w:numId="64" w16cid:durableId="1224221188">
    <w:abstractNumId w:val="77"/>
  </w:num>
  <w:num w:numId="65" w16cid:durableId="1985501659">
    <w:abstractNumId w:val="10"/>
  </w:num>
  <w:num w:numId="66" w16cid:durableId="175773481">
    <w:abstractNumId w:val="30"/>
  </w:num>
  <w:num w:numId="67" w16cid:durableId="693650456">
    <w:abstractNumId w:val="75"/>
  </w:num>
  <w:num w:numId="68" w16cid:durableId="2053529948">
    <w:abstractNumId w:val="25"/>
  </w:num>
  <w:num w:numId="69" w16cid:durableId="442043127">
    <w:abstractNumId w:val="80"/>
  </w:num>
  <w:num w:numId="70" w16cid:durableId="1857771737">
    <w:abstractNumId w:val="11"/>
  </w:num>
  <w:num w:numId="71" w16cid:durableId="1635717749">
    <w:abstractNumId w:val="40"/>
  </w:num>
  <w:num w:numId="72" w16cid:durableId="1778864307">
    <w:abstractNumId w:val="12"/>
  </w:num>
  <w:num w:numId="73" w16cid:durableId="1618944090">
    <w:abstractNumId w:val="52"/>
  </w:num>
  <w:num w:numId="74" w16cid:durableId="638145853">
    <w:abstractNumId w:val="31"/>
  </w:num>
  <w:num w:numId="75" w16cid:durableId="1233731719">
    <w:abstractNumId w:val="16"/>
  </w:num>
  <w:num w:numId="76" w16cid:durableId="1737783203">
    <w:abstractNumId w:val="14"/>
  </w:num>
  <w:num w:numId="77" w16cid:durableId="1119183702">
    <w:abstractNumId w:val="72"/>
  </w:num>
  <w:num w:numId="78" w16cid:durableId="1625765445">
    <w:abstractNumId w:val="17"/>
  </w:num>
  <w:num w:numId="79" w16cid:durableId="817496588">
    <w:abstractNumId w:val="71"/>
  </w:num>
  <w:num w:numId="80" w16cid:durableId="1441755598">
    <w:abstractNumId w:val="89"/>
  </w:num>
  <w:num w:numId="81" w16cid:durableId="765199836">
    <w:abstractNumId w:val="79"/>
  </w:num>
  <w:num w:numId="82" w16cid:durableId="1488282135">
    <w:abstractNumId w:val="83"/>
  </w:num>
  <w:num w:numId="83" w16cid:durableId="1563523080">
    <w:abstractNumId w:val="43"/>
  </w:num>
  <w:num w:numId="84" w16cid:durableId="2122455191">
    <w:abstractNumId w:val="57"/>
  </w:num>
  <w:num w:numId="85" w16cid:durableId="136143679">
    <w:abstractNumId w:val="94"/>
  </w:num>
  <w:num w:numId="86" w16cid:durableId="1731224050">
    <w:abstractNumId w:val="99"/>
  </w:num>
  <w:num w:numId="87" w16cid:durableId="396636838">
    <w:abstractNumId w:val="27"/>
  </w:num>
  <w:num w:numId="88" w16cid:durableId="571501217">
    <w:abstractNumId w:val="104"/>
  </w:num>
  <w:num w:numId="89" w16cid:durableId="613632260">
    <w:abstractNumId w:val="24"/>
  </w:num>
  <w:num w:numId="90" w16cid:durableId="1967924862">
    <w:abstractNumId w:val="36"/>
  </w:num>
  <w:num w:numId="91" w16cid:durableId="1173032326">
    <w:abstractNumId w:val="19"/>
  </w:num>
  <w:num w:numId="92" w16cid:durableId="811095665">
    <w:abstractNumId w:val="101"/>
  </w:num>
  <w:num w:numId="93" w16cid:durableId="1803037749">
    <w:abstractNumId w:val="66"/>
  </w:num>
  <w:num w:numId="94" w16cid:durableId="16666119">
    <w:abstractNumId w:val="107"/>
  </w:num>
  <w:num w:numId="95" w16cid:durableId="1184830709">
    <w:abstractNumId w:val="103"/>
  </w:num>
  <w:num w:numId="96" w16cid:durableId="848298777">
    <w:abstractNumId w:val="74"/>
  </w:num>
  <w:num w:numId="97" w16cid:durableId="212040696">
    <w:abstractNumId w:val="45"/>
  </w:num>
  <w:num w:numId="98" w16cid:durableId="1951550997">
    <w:abstractNumId w:val="37"/>
  </w:num>
  <w:num w:numId="99" w16cid:durableId="1021400013">
    <w:abstractNumId w:val="35"/>
  </w:num>
  <w:num w:numId="100" w16cid:durableId="347492035">
    <w:abstractNumId w:val="88"/>
  </w:num>
  <w:num w:numId="101" w16cid:durableId="1538858050">
    <w:abstractNumId w:val="67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67"/>
    <w:rsid w:val="00005234"/>
    <w:rsid w:val="00014326"/>
    <w:rsid w:val="00023FB0"/>
    <w:rsid w:val="00026290"/>
    <w:rsid w:val="000347EC"/>
    <w:rsid w:val="000364CB"/>
    <w:rsid w:val="00036CFB"/>
    <w:rsid w:val="000372E2"/>
    <w:rsid w:val="0003763F"/>
    <w:rsid w:val="00037B5C"/>
    <w:rsid w:val="00041182"/>
    <w:rsid w:val="00043BE4"/>
    <w:rsid w:val="00044C6B"/>
    <w:rsid w:val="00044F0E"/>
    <w:rsid w:val="00047439"/>
    <w:rsid w:val="00047A9E"/>
    <w:rsid w:val="0005110D"/>
    <w:rsid w:val="000539FD"/>
    <w:rsid w:val="000558FD"/>
    <w:rsid w:val="00056D6B"/>
    <w:rsid w:val="0005720D"/>
    <w:rsid w:val="00065DBF"/>
    <w:rsid w:val="0006753A"/>
    <w:rsid w:val="00067D30"/>
    <w:rsid w:val="00071305"/>
    <w:rsid w:val="00072C99"/>
    <w:rsid w:val="00072DE9"/>
    <w:rsid w:val="00076127"/>
    <w:rsid w:val="0008301B"/>
    <w:rsid w:val="00085F16"/>
    <w:rsid w:val="000909BE"/>
    <w:rsid w:val="000909E0"/>
    <w:rsid w:val="00090D5E"/>
    <w:rsid w:val="00094727"/>
    <w:rsid w:val="000950DE"/>
    <w:rsid w:val="00097FC6"/>
    <w:rsid w:val="000A3D5F"/>
    <w:rsid w:val="000A5DDE"/>
    <w:rsid w:val="000B06A4"/>
    <w:rsid w:val="000B3AD4"/>
    <w:rsid w:val="000B485A"/>
    <w:rsid w:val="000B584F"/>
    <w:rsid w:val="000B5A18"/>
    <w:rsid w:val="000C267F"/>
    <w:rsid w:val="000C29AF"/>
    <w:rsid w:val="000C54D1"/>
    <w:rsid w:val="000C56DE"/>
    <w:rsid w:val="000C6F7B"/>
    <w:rsid w:val="000C765E"/>
    <w:rsid w:val="000D0928"/>
    <w:rsid w:val="000D173A"/>
    <w:rsid w:val="000D3257"/>
    <w:rsid w:val="000E13D0"/>
    <w:rsid w:val="000E721C"/>
    <w:rsid w:val="000F203C"/>
    <w:rsid w:val="000F5FDE"/>
    <w:rsid w:val="001013C4"/>
    <w:rsid w:val="001019C5"/>
    <w:rsid w:val="00103DD5"/>
    <w:rsid w:val="0010581A"/>
    <w:rsid w:val="00106619"/>
    <w:rsid w:val="00107383"/>
    <w:rsid w:val="0010758F"/>
    <w:rsid w:val="00107707"/>
    <w:rsid w:val="00107942"/>
    <w:rsid w:val="0011059A"/>
    <w:rsid w:val="00111504"/>
    <w:rsid w:val="00113B89"/>
    <w:rsid w:val="001158C2"/>
    <w:rsid w:val="00122313"/>
    <w:rsid w:val="001263AA"/>
    <w:rsid w:val="00130509"/>
    <w:rsid w:val="00130B59"/>
    <w:rsid w:val="00131E73"/>
    <w:rsid w:val="00133BDC"/>
    <w:rsid w:val="001368BF"/>
    <w:rsid w:val="00136983"/>
    <w:rsid w:val="00142392"/>
    <w:rsid w:val="0014622D"/>
    <w:rsid w:val="00146BB4"/>
    <w:rsid w:val="00151A03"/>
    <w:rsid w:val="001547DF"/>
    <w:rsid w:val="001557BA"/>
    <w:rsid w:val="00157666"/>
    <w:rsid w:val="00160DBB"/>
    <w:rsid w:val="0016273F"/>
    <w:rsid w:val="001630C1"/>
    <w:rsid w:val="00165715"/>
    <w:rsid w:val="00170376"/>
    <w:rsid w:val="001770AA"/>
    <w:rsid w:val="0018237A"/>
    <w:rsid w:val="00183A90"/>
    <w:rsid w:val="0018623F"/>
    <w:rsid w:val="001916FE"/>
    <w:rsid w:val="001A055E"/>
    <w:rsid w:val="001A1CF5"/>
    <w:rsid w:val="001A616D"/>
    <w:rsid w:val="001A7DB0"/>
    <w:rsid w:val="001B1C88"/>
    <w:rsid w:val="001B2A40"/>
    <w:rsid w:val="001B7B40"/>
    <w:rsid w:val="001B7F65"/>
    <w:rsid w:val="001C3119"/>
    <w:rsid w:val="001C3AB4"/>
    <w:rsid w:val="001C4409"/>
    <w:rsid w:val="001C7E2C"/>
    <w:rsid w:val="001D1B6B"/>
    <w:rsid w:val="001D3417"/>
    <w:rsid w:val="001E601C"/>
    <w:rsid w:val="001E662B"/>
    <w:rsid w:val="001E66F7"/>
    <w:rsid w:val="001E7ACA"/>
    <w:rsid w:val="001F15BD"/>
    <w:rsid w:val="001F1D23"/>
    <w:rsid w:val="001F211A"/>
    <w:rsid w:val="001F2614"/>
    <w:rsid w:val="001F4F0C"/>
    <w:rsid w:val="001F58C8"/>
    <w:rsid w:val="002004FF"/>
    <w:rsid w:val="00203736"/>
    <w:rsid w:val="0020452B"/>
    <w:rsid w:val="00210805"/>
    <w:rsid w:val="00212AA5"/>
    <w:rsid w:val="002135FD"/>
    <w:rsid w:val="00213B7B"/>
    <w:rsid w:val="00215843"/>
    <w:rsid w:val="002208E2"/>
    <w:rsid w:val="002218D2"/>
    <w:rsid w:val="00221BFC"/>
    <w:rsid w:val="00221DEF"/>
    <w:rsid w:val="00222BE5"/>
    <w:rsid w:val="0022402C"/>
    <w:rsid w:val="00227348"/>
    <w:rsid w:val="0022765A"/>
    <w:rsid w:val="00231FE3"/>
    <w:rsid w:val="002323AD"/>
    <w:rsid w:val="00234232"/>
    <w:rsid w:val="002365B2"/>
    <w:rsid w:val="00237125"/>
    <w:rsid w:val="00237BF4"/>
    <w:rsid w:val="00241210"/>
    <w:rsid w:val="00243BC2"/>
    <w:rsid w:val="002478D1"/>
    <w:rsid w:val="00253520"/>
    <w:rsid w:val="002575A2"/>
    <w:rsid w:val="00257F04"/>
    <w:rsid w:val="00260ED2"/>
    <w:rsid w:val="002613D5"/>
    <w:rsid w:val="002626DE"/>
    <w:rsid w:val="00263286"/>
    <w:rsid w:val="00266EA8"/>
    <w:rsid w:val="00267F58"/>
    <w:rsid w:val="002739EA"/>
    <w:rsid w:val="00274973"/>
    <w:rsid w:val="00274E36"/>
    <w:rsid w:val="002766A5"/>
    <w:rsid w:val="002768D5"/>
    <w:rsid w:val="00276C43"/>
    <w:rsid w:val="00277636"/>
    <w:rsid w:val="00280E74"/>
    <w:rsid w:val="0028145D"/>
    <w:rsid w:val="00282F7A"/>
    <w:rsid w:val="00283140"/>
    <w:rsid w:val="00290C67"/>
    <w:rsid w:val="00295F8C"/>
    <w:rsid w:val="00296F1C"/>
    <w:rsid w:val="002A5803"/>
    <w:rsid w:val="002B347B"/>
    <w:rsid w:val="002B6047"/>
    <w:rsid w:val="002B6307"/>
    <w:rsid w:val="002B7D85"/>
    <w:rsid w:val="002C06C9"/>
    <w:rsid w:val="002C2BAE"/>
    <w:rsid w:val="002C2C33"/>
    <w:rsid w:val="002C31C3"/>
    <w:rsid w:val="002C5F3A"/>
    <w:rsid w:val="002D2068"/>
    <w:rsid w:val="002D267D"/>
    <w:rsid w:val="002D38D9"/>
    <w:rsid w:val="002D523D"/>
    <w:rsid w:val="002E0DD9"/>
    <w:rsid w:val="002E138D"/>
    <w:rsid w:val="002E3808"/>
    <w:rsid w:val="002E4D4D"/>
    <w:rsid w:val="002F4310"/>
    <w:rsid w:val="002F510C"/>
    <w:rsid w:val="002F5170"/>
    <w:rsid w:val="002F6B52"/>
    <w:rsid w:val="0030057E"/>
    <w:rsid w:val="00300F79"/>
    <w:rsid w:val="0030524E"/>
    <w:rsid w:val="00312EEB"/>
    <w:rsid w:val="00313B0B"/>
    <w:rsid w:val="00320105"/>
    <w:rsid w:val="00320258"/>
    <w:rsid w:val="003214EA"/>
    <w:rsid w:val="003221E0"/>
    <w:rsid w:val="00322B2D"/>
    <w:rsid w:val="00330CC8"/>
    <w:rsid w:val="00333738"/>
    <w:rsid w:val="00334276"/>
    <w:rsid w:val="00340872"/>
    <w:rsid w:val="00340F6B"/>
    <w:rsid w:val="003421CA"/>
    <w:rsid w:val="00342440"/>
    <w:rsid w:val="00344022"/>
    <w:rsid w:val="00346BFD"/>
    <w:rsid w:val="00346EBC"/>
    <w:rsid w:val="00352341"/>
    <w:rsid w:val="003534BB"/>
    <w:rsid w:val="00353E3A"/>
    <w:rsid w:val="00353E42"/>
    <w:rsid w:val="00354A01"/>
    <w:rsid w:val="00356FD0"/>
    <w:rsid w:val="00357898"/>
    <w:rsid w:val="00357E0C"/>
    <w:rsid w:val="00362C25"/>
    <w:rsid w:val="00363173"/>
    <w:rsid w:val="003634CE"/>
    <w:rsid w:val="003634D3"/>
    <w:rsid w:val="00367DE4"/>
    <w:rsid w:val="0037002C"/>
    <w:rsid w:val="003710AB"/>
    <w:rsid w:val="00372F31"/>
    <w:rsid w:val="0037332A"/>
    <w:rsid w:val="00377DD0"/>
    <w:rsid w:val="00382A31"/>
    <w:rsid w:val="003831F0"/>
    <w:rsid w:val="0038333B"/>
    <w:rsid w:val="0039122C"/>
    <w:rsid w:val="00393D9F"/>
    <w:rsid w:val="00394371"/>
    <w:rsid w:val="003A0C43"/>
    <w:rsid w:val="003A2666"/>
    <w:rsid w:val="003A2A13"/>
    <w:rsid w:val="003A4514"/>
    <w:rsid w:val="003A4EC9"/>
    <w:rsid w:val="003A5595"/>
    <w:rsid w:val="003A7651"/>
    <w:rsid w:val="003B05BA"/>
    <w:rsid w:val="003B2041"/>
    <w:rsid w:val="003B3CBC"/>
    <w:rsid w:val="003B4CFD"/>
    <w:rsid w:val="003B5A66"/>
    <w:rsid w:val="003B6708"/>
    <w:rsid w:val="003B7D72"/>
    <w:rsid w:val="003C02CC"/>
    <w:rsid w:val="003C17CB"/>
    <w:rsid w:val="003C18BD"/>
    <w:rsid w:val="003C39C9"/>
    <w:rsid w:val="003D027E"/>
    <w:rsid w:val="003D21B1"/>
    <w:rsid w:val="003D324F"/>
    <w:rsid w:val="003D4378"/>
    <w:rsid w:val="003D64AC"/>
    <w:rsid w:val="003E45C4"/>
    <w:rsid w:val="003E7DCD"/>
    <w:rsid w:val="003F2D80"/>
    <w:rsid w:val="003F3EFB"/>
    <w:rsid w:val="003F4446"/>
    <w:rsid w:val="003F729D"/>
    <w:rsid w:val="004054A4"/>
    <w:rsid w:val="00407680"/>
    <w:rsid w:val="004102FE"/>
    <w:rsid w:val="00411B17"/>
    <w:rsid w:val="0041361C"/>
    <w:rsid w:val="00414549"/>
    <w:rsid w:val="00414E90"/>
    <w:rsid w:val="0041626B"/>
    <w:rsid w:val="004165D3"/>
    <w:rsid w:val="00420445"/>
    <w:rsid w:val="00423CBF"/>
    <w:rsid w:val="00424579"/>
    <w:rsid w:val="0042511C"/>
    <w:rsid w:val="004257CD"/>
    <w:rsid w:val="0042711E"/>
    <w:rsid w:val="00430BD6"/>
    <w:rsid w:val="004330BA"/>
    <w:rsid w:val="0043536F"/>
    <w:rsid w:val="004357EC"/>
    <w:rsid w:val="00436B6A"/>
    <w:rsid w:val="004370CD"/>
    <w:rsid w:val="00437DA0"/>
    <w:rsid w:val="00440AF9"/>
    <w:rsid w:val="00441505"/>
    <w:rsid w:val="004449E6"/>
    <w:rsid w:val="00445645"/>
    <w:rsid w:val="004461D6"/>
    <w:rsid w:val="00446637"/>
    <w:rsid w:val="00446A0D"/>
    <w:rsid w:val="00446AFA"/>
    <w:rsid w:val="004511ED"/>
    <w:rsid w:val="004516EB"/>
    <w:rsid w:val="00452931"/>
    <w:rsid w:val="00453DDA"/>
    <w:rsid w:val="00455B40"/>
    <w:rsid w:val="00461C0D"/>
    <w:rsid w:val="0046441B"/>
    <w:rsid w:val="00464947"/>
    <w:rsid w:val="00476793"/>
    <w:rsid w:val="00483D74"/>
    <w:rsid w:val="00484129"/>
    <w:rsid w:val="00491FBA"/>
    <w:rsid w:val="0049206C"/>
    <w:rsid w:val="00495656"/>
    <w:rsid w:val="004A5286"/>
    <w:rsid w:val="004A5FE1"/>
    <w:rsid w:val="004A7BB6"/>
    <w:rsid w:val="004B17B6"/>
    <w:rsid w:val="004C2EA3"/>
    <w:rsid w:val="004C2F89"/>
    <w:rsid w:val="004C353C"/>
    <w:rsid w:val="004D7A7C"/>
    <w:rsid w:val="004D7EF6"/>
    <w:rsid w:val="004E39A9"/>
    <w:rsid w:val="004E5B7C"/>
    <w:rsid w:val="004E6ACB"/>
    <w:rsid w:val="004E6BFE"/>
    <w:rsid w:val="004E6F3F"/>
    <w:rsid w:val="004E77CC"/>
    <w:rsid w:val="004F140A"/>
    <w:rsid w:val="00500657"/>
    <w:rsid w:val="00500695"/>
    <w:rsid w:val="00500C20"/>
    <w:rsid w:val="00503370"/>
    <w:rsid w:val="0050537C"/>
    <w:rsid w:val="0050683D"/>
    <w:rsid w:val="005101E2"/>
    <w:rsid w:val="005114E9"/>
    <w:rsid w:val="00511CA0"/>
    <w:rsid w:val="00511D88"/>
    <w:rsid w:val="005125EE"/>
    <w:rsid w:val="00513697"/>
    <w:rsid w:val="005137ED"/>
    <w:rsid w:val="005159C2"/>
    <w:rsid w:val="005218B0"/>
    <w:rsid w:val="00522331"/>
    <w:rsid w:val="00523B62"/>
    <w:rsid w:val="00524190"/>
    <w:rsid w:val="00525450"/>
    <w:rsid w:val="00525CF7"/>
    <w:rsid w:val="00526C8A"/>
    <w:rsid w:val="005305A4"/>
    <w:rsid w:val="00530D90"/>
    <w:rsid w:val="0053197C"/>
    <w:rsid w:val="00537B63"/>
    <w:rsid w:val="00540DC6"/>
    <w:rsid w:val="00541FB8"/>
    <w:rsid w:val="00545E22"/>
    <w:rsid w:val="0055165E"/>
    <w:rsid w:val="0055333B"/>
    <w:rsid w:val="00556CCC"/>
    <w:rsid w:val="005604E8"/>
    <w:rsid w:val="0056347D"/>
    <w:rsid w:val="00563B8E"/>
    <w:rsid w:val="00564E2A"/>
    <w:rsid w:val="00565C46"/>
    <w:rsid w:val="005717EC"/>
    <w:rsid w:val="00573287"/>
    <w:rsid w:val="00573423"/>
    <w:rsid w:val="00575A3E"/>
    <w:rsid w:val="00576BE4"/>
    <w:rsid w:val="0057718F"/>
    <w:rsid w:val="005775B4"/>
    <w:rsid w:val="00581B4D"/>
    <w:rsid w:val="00583190"/>
    <w:rsid w:val="0058326E"/>
    <w:rsid w:val="00584384"/>
    <w:rsid w:val="005928B8"/>
    <w:rsid w:val="005A02C4"/>
    <w:rsid w:val="005A1BF6"/>
    <w:rsid w:val="005A35DE"/>
    <w:rsid w:val="005A478D"/>
    <w:rsid w:val="005A4CB3"/>
    <w:rsid w:val="005A6DBD"/>
    <w:rsid w:val="005B0779"/>
    <w:rsid w:val="005B50E0"/>
    <w:rsid w:val="005B6A87"/>
    <w:rsid w:val="005C0872"/>
    <w:rsid w:val="005C1AC8"/>
    <w:rsid w:val="005C7D2B"/>
    <w:rsid w:val="005D27EA"/>
    <w:rsid w:val="005D525D"/>
    <w:rsid w:val="005D75B4"/>
    <w:rsid w:val="005D7AF5"/>
    <w:rsid w:val="005D7C4A"/>
    <w:rsid w:val="005E07B5"/>
    <w:rsid w:val="005E0823"/>
    <w:rsid w:val="005E2E37"/>
    <w:rsid w:val="005E4115"/>
    <w:rsid w:val="005E4292"/>
    <w:rsid w:val="005E6094"/>
    <w:rsid w:val="005E7E75"/>
    <w:rsid w:val="005F0585"/>
    <w:rsid w:val="005F5BDA"/>
    <w:rsid w:val="005F5F35"/>
    <w:rsid w:val="005F6169"/>
    <w:rsid w:val="00600109"/>
    <w:rsid w:val="00600301"/>
    <w:rsid w:val="006053CA"/>
    <w:rsid w:val="00605CAC"/>
    <w:rsid w:val="00610FC7"/>
    <w:rsid w:val="00613CED"/>
    <w:rsid w:val="00614CDF"/>
    <w:rsid w:val="00615CD6"/>
    <w:rsid w:val="00616F8A"/>
    <w:rsid w:val="00621234"/>
    <w:rsid w:val="0062439A"/>
    <w:rsid w:val="00627950"/>
    <w:rsid w:val="00627E09"/>
    <w:rsid w:val="00631699"/>
    <w:rsid w:val="006325CD"/>
    <w:rsid w:val="0063548E"/>
    <w:rsid w:val="00635ECA"/>
    <w:rsid w:val="006403B3"/>
    <w:rsid w:val="0064063B"/>
    <w:rsid w:val="00640CF3"/>
    <w:rsid w:val="006571F7"/>
    <w:rsid w:val="006603B1"/>
    <w:rsid w:val="00660EB6"/>
    <w:rsid w:val="00664D64"/>
    <w:rsid w:val="00664EB5"/>
    <w:rsid w:val="00665066"/>
    <w:rsid w:val="006671B6"/>
    <w:rsid w:val="006701EB"/>
    <w:rsid w:val="00670E93"/>
    <w:rsid w:val="006729F0"/>
    <w:rsid w:val="00672EB9"/>
    <w:rsid w:val="006735D2"/>
    <w:rsid w:val="00674840"/>
    <w:rsid w:val="00675B6D"/>
    <w:rsid w:val="0067658B"/>
    <w:rsid w:val="00676D62"/>
    <w:rsid w:val="00677501"/>
    <w:rsid w:val="00681D20"/>
    <w:rsid w:val="00682060"/>
    <w:rsid w:val="006875C0"/>
    <w:rsid w:val="0069300B"/>
    <w:rsid w:val="00696E57"/>
    <w:rsid w:val="0069761B"/>
    <w:rsid w:val="00697D64"/>
    <w:rsid w:val="006A1178"/>
    <w:rsid w:val="006A119B"/>
    <w:rsid w:val="006A150B"/>
    <w:rsid w:val="006A3D05"/>
    <w:rsid w:val="006A7B5B"/>
    <w:rsid w:val="006B212B"/>
    <w:rsid w:val="006B5B97"/>
    <w:rsid w:val="006B646F"/>
    <w:rsid w:val="006B735F"/>
    <w:rsid w:val="006C09AA"/>
    <w:rsid w:val="006C0DB0"/>
    <w:rsid w:val="006C25B7"/>
    <w:rsid w:val="006C3242"/>
    <w:rsid w:val="006C4094"/>
    <w:rsid w:val="006C497F"/>
    <w:rsid w:val="006C543E"/>
    <w:rsid w:val="006C559B"/>
    <w:rsid w:val="006D2E52"/>
    <w:rsid w:val="006D4326"/>
    <w:rsid w:val="006D573E"/>
    <w:rsid w:val="006D6524"/>
    <w:rsid w:val="006E1DD8"/>
    <w:rsid w:val="006E233C"/>
    <w:rsid w:val="006E4FF6"/>
    <w:rsid w:val="006E760D"/>
    <w:rsid w:val="006E7B29"/>
    <w:rsid w:val="006F00D8"/>
    <w:rsid w:val="00703177"/>
    <w:rsid w:val="00712458"/>
    <w:rsid w:val="00713736"/>
    <w:rsid w:val="0071427A"/>
    <w:rsid w:val="0071487B"/>
    <w:rsid w:val="00717B37"/>
    <w:rsid w:val="0072038B"/>
    <w:rsid w:val="00721738"/>
    <w:rsid w:val="007221F7"/>
    <w:rsid w:val="007240BA"/>
    <w:rsid w:val="007257A4"/>
    <w:rsid w:val="00730C2E"/>
    <w:rsid w:val="00734BDB"/>
    <w:rsid w:val="007351BE"/>
    <w:rsid w:val="00735D72"/>
    <w:rsid w:val="00741438"/>
    <w:rsid w:val="00742C5D"/>
    <w:rsid w:val="00745D76"/>
    <w:rsid w:val="00746049"/>
    <w:rsid w:val="007544F0"/>
    <w:rsid w:val="00755F91"/>
    <w:rsid w:val="007569A7"/>
    <w:rsid w:val="00756CA7"/>
    <w:rsid w:val="00757059"/>
    <w:rsid w:val="00757BB5"/>
    <w:rsid w:val="0076074A"/>
    <w:rsid w:val="007618C6"/>
    <w:rsid w:val="0076425E"/>
    <w:rsid w:val="007705B3"/>
    <w:rsid w:val="00770996"/>
    <w:rsid w:val="00770ECD"/>
    <w:rsid w:val="0077146D"/>
    <w:rsid w:val="00771C0C"/>
    <w:rsid w:val="00775576"/>
    <w:rsid w:val="007770C5"/>
    <w:rsid w:val="00777B48"/>
    <w:rsid w:val="00782876"/>
    <w:rsid w:val="0078604B"/>
    <w:rsid w:val="007903E4"/>
    <w:rsid w:val="00792095"/>
    <w:rsid w:val="007934F3"/>
    <w:rsid w:val="00795A79"/>
    <w:rsid w:val="0079610B"/>
    <w:rsid w:val="007969B3"/>
    <w:rsid w:val="007A15A3"/>
    <w:rsid w:val="007A3463"/>
    <w:rsid w:val="007A75B1"/>
    <w:rsid w:val="007A75BC"/>
    <w:rsid w:val="007B18C3"/>
    <w:rsid w:val="007B452C"/>
    <w:rsid w:val="007B64D8"/>
    <w:rsid w:val="007C05FF"/>
    <w:rsid w:val="007C074D"/>
    <w:rsid w:val="007C07B4"/>
    <w:rsid w:val="007C1BCA"/>
    <w:rsid w:val="007C2F8B"/>
    <w:rsid w:val="007C3523"/>
    <w:rsid w:val="007C7085"/>
    <w:rsid w:val="007C749A"/>
    <w:rsid w:val="007D40E9"/>
    <w:rsid w:val="007D5FB4"/>
    <w:rsid w:val="007D601B"/>
    <w:rsid w:val="007D6AE8"/>
    <w:rsid w:val="007E00C3"/>
    <w:rsid w:val="007E1348"/>
    <w:rsid w:val="007E1FC7"/>
    <w:rsid w:val="007E210A"/>
    <w:rsid w:val="007E2BAB"/>
    <w:rsid w:val="007E6014"/>
    <w:rsid w:val="007F0BC0"/>
    <w:rsid w:val="007F12E9"/>
    <w:rsid w:val="007F4EE0"/>
    <w:rsid w:val="007F6774"/>
    <w:rsid w:val="007F7EA2"/>
    <w:rsid w:val="008004DC"/>
    <w:rsid w:val="00806D7D"/>
    <w:rsid w:val="00807129"/>
    <w:rsid w:val="008077FA"/>
    <w:rsid w:val="0081151B"/>
    <w:rsid w:val="00811688"/>
    <w:rsid w:val="0081538A"/>
    <w:rsid w:val="00815B8C"/>
    <w:rsid w:val="00821CC4"/>
    <w:rsid w:val="00827522"/>
    <w:rsid w:val="00827B8B"/>
    <w:rsid w:val="00844603"/>
    <w:rsid w:val="008449A2"/>
    <w:rsid w:val="00844B87"/>
    <w:rsid w:val="0084638E"/>
    <w:rsid w:val="00862703"/>
    <w:rsid w:val="008633C6"/>
    <w:rsid w:val="008634B2"/>
    <w:rsid w:val="00865D5F"/>
    <w:rsid w:val="00865F33"/>
    <w:rsid w:val="00870673"/>
    <w:rsid w:val="00872A86"/>
    <w:rsid w:val="00872AD3"/>
    <w:rsid w:val="00873B25"/>
    <w:rsid w:val="0087440A"/>
    <w:rsid w:val="00875372"/>
    <w:rsid w:val="00876337"/>
    <w:rsid w:val="00876F2C"/>
    <w:rsid w:val="008813A0"/>
    <w:rsid w:val="008836EE"/>
    <w:rsid w:val="00883A22"/>
    <w:rsid w:val="008849C8"/>
    <w:rsid w:val="008930CA"/>
    <w:rsid w:val="00894D08"/>
    <w:rsid w:val="0089574D"/>
    <w:rsid w:val="0089718D"/>
    <w:rsid w:val="0089741F"/>
    <w:rsid w:val="008979BA"/>
    <w:rsid w:val="008A04B3"/>
    <w:rsid w:val="008A1580"/>
    <w:rsid w:val="008A1B97"/>
    <w:rsid w:val="008A286A"/>
    <w:rsid w:val="008A290D"/>
    <w:rsid w:val="008A2CC7"/>
    <w:rsid w:val="008A568E"/>
    <w:rsid w:val="008A717F"/>
    <w:rsid w:val="008A7C3B"/>
    <w:rsid w:val="008B2085"/>
    <w:rsid w:val="008B54A3"/>
    <w:rsid w:val="008B6D53"/>
    <w:rsid w:val="008C0DF4"/>
    <w:rsid w:val="008C152B"/>
    <w:rsid w:val="008C2DAE"/>
    <w:rsid w:val="008C3204"/>
    <w:rsid w:val="008C349A"/>
    <w:rsid w:val="008C36B0"/>
    <w:rsid w:val="008C3713"/>
    <w:rsid w:val="008C5F2F"/>
    <w:rsid w:val="008D0C11"/>
    <w:rsid w:val="008D1232"/>
    <w:rsid w:val="008D14A1"/>
    <w:rsid w:val="008D29F1"/>
    <w:rsid w:val="008D5504"/>
    <w:rsid w:val="008D6A21"/>
    <w:rsid w:val="008E0346"/>
    <w:rsid w:val="008E4DBB"/>
    <w:rsid w:val="008E6C30"/>
    <w:rsid w:val="008E77EA"/>
    <w:rsid w:val="008F5541"/>
    <w:rsid w:val="008F622B"/>
    <w:rsid w:val="008F6B07"/>
    <w:rsid w:val="00901846"/>
    <w:rsid w:val="00902D08"/>
    <w:rsid w:val="0090436F"/>
    <w:rsid w:val="00904BE5"/>
    <w:rsid w:val="0090773E"/>
    <w:rsid w:val="00914543"/>
    <w:rsid w:val="00914DA0"/>
    <w:rsid w:val="00920357"/>
    <w:rsid w:val="00922B39"/>
    <w:rsid w:val="009262BD"/>
    <w:rsid w:val="009263EC"/>
    <w:rsid w:val="00927BF1"/>
    <w:rsid w:val="00932A6D"/>
    <w:rsid w:val="00933AEF"/>
    <w:rsid w:val="00934362"/>
    <w:rsid w:val="00936EE4"/>
    <w:rsid w:val="00942608"/>
    <w:rsid w:val="009427C3"/>
    <w:rsid w:val="009445B3"/>
    <w:rsid w:val="00945990"/>
    <w:rsid w:val="0095654E"/>
    <w:rsid w:val="009668AC"/>
    <w:rsid w:val="00967A38"/>
    <w:rsid w:val="00973D2E"/>
    <w:rsid w:val="00981417"/>
    <w:rsid w:val="009825BC"/>
    <w:rsid w:val="00985BE0"/>
    <w:rsid w:val="00985EC2"/>
    <w:rsid w:val="00993E67"/>
    <w:rsid w:val="00993F21"/>
    <w:rsid w:val="00995435"/>
    <w:rsid w:val="0099574B"/>
    <w:rsid w:val="009A37E3"/>
    <w:rsid w:val="009A3BCD"/>
    <w:rsid w:val="009A5C46"/>
    <w:rsid w:val="009A74A1"/>
    <w:rsid w:val="009B7B9C"/>
    <w:rsid w:val="009C122F"/>
    <w:rsid w:val="009C41E5"/>
    <w:rsid w:val="009D0B77"/>
    <w:rsid w:val="009D1A4E"/>
    <w:rsid w:val="009E1F04"/>
    <w:rsid w:val="009E4008"/>
    <w:rsid w:val="009F01F0"/>
    <w:rsid w:val="009F04AC"/>
    <w:rsid w:val="009F0993"/>
    <w:rsid w:val="009F32EE"/>
    <w:rsid w:val="009F3C3E"/>
    <w:rsid w:val="009F40DF"/>
    <w:rsid w:val="009F4317"/>
    <w:rsid w:val="009F7153"/>
    <w:rsid w:val="009F746B"/>
    <w:rsid w:val="00A003AC"/>
    <w:rsid w:val="00A00BBD"/>
    <w:rsid w:val="00A02074"/>
    <w:rsid w:val="00A0297E"/>
    <w:rsid w:val="00A06D9D"/>
    <w:rsid w:val="00A13116"/>
    <w:rsid w:val="00A14551"/>
    <w:rsid w:val="00A1644F"/>
    <w:rsid w:val="00A203DF"/>
    <w:rsid w:val="00A22F38"/>
    <w:rsid w:val="00A310F1"/>
    <w:rsid w:val="00A31D47"/>
    <w:rsid w:val="00A31F17"/>
    <w:rsid w:val="00A3415C"/>
    <w:rsid w:val="00A36575"/>
    <w:rsid w:val="00A4361D"/>
    <w:rsid w:val="00A47EA5"/>
    <w:rsid w:val="00A5138F"/>
    <w:rsid w:val="00A521F4"/>
    <w:rsid w:val="00A5246D"/>
    <w:rsid w:val="00A52DD8"/>
    <w:rsid w:val="00A56A00"/>
    <w:rsid w:val="00A56A56"/>
    <w:rsid w:val="00A5753E"/>
    <w:rsid w:val="00A61648"/>
    <w:rsid w:val="00A64AB0"/>
    <w:rsid w:val="00A71B52"/>
    <w:rsid w:val="00A72852"/>
    <w:rsid w:val="00A779CA"/>
    <w:rsid w:val="00A81588"/>
    <w:rsid w:val="00A81AF0"/>
    <w:rsid w:val="00A82800"/>
    <w:rsid w:val="00A83D09"/>
    <w:rsid w:val="00A85FCB"/>
    <w:rsid w:val="00A86443"/>
    <w:rsid w:val="00A92E43"/>
    <w:rsid w:val="00AA27B6"/>
    <w:rsid w:val="00AB3983"/>
    <w:rsid w:val="00AB3CD1"/>
    <w:rsid w:val="00AB428C"/>
    <w:rsid w:val="00AB4F85"/>
    <w:rsid w:val="00AC199A"/>
    <w:rsid w:val="00AC1FC8"/>
    <w:rsid w:val="00AC44C0"/>
    <w:rsid w:val="00AD18A0"/>
    <w:rsid w:val="00AD2F7A"/>
    <w:rsid w:val="00AD403E"/>
    <w:rsid w:val="00AD7613"/>
    <w:rsid w:val="00AE0898"/>
    <w:rsid w:val="00AE5F86"/>
    <w:rsid w:val="00AE60B9"/>
    <w:rsid w:val="00AE66FA"/>
    <w:rsid w:val="00AF21D6"/>
    <w:rsid w:val="00AF3501"/>
    <w:rsid w:val="00AF64E7"/>
    <w:rsid w:val="00AF6BA1"/>
    <w:rsid w:val="00AF78F1"/>
    <w:rsid w:val="00B03C7F"/>
    <w:rsid w:val="00B04951"/>
    <w:rsid w:val="00B066FD"/>
    <w:rsid w:val="00B06D64"/>
    <w:rsid w:val="00B06EC1"/>
    <w:rsid w:val="00B10F53"/>
    <w:rsid w:val="00B123FC"/>
    <w:rsid w:val="00B127F5"/>
    <w:rsid w:val="00B13D9C"/>
    <w:rsid w:val="00B14A90"/>
    <w:rsid w:val="00B16F63"/>
    <w:rsid w:val="00B17CE5"/>
    <w:rsid w:val="00B2002C"/>
    <w:rsid w:val="00B220A6"/>
    <w:rsid w:val="00B27D44"/>
    <w:rsid w:val="00B323E3"/>
    <w:rsid w:val="00B3352F"/>
    <w:rsid w:val="00B33E00"/>
    <w:rsid w:val="00B44336"/>
    <w:rsid w:val="00B4761B"/>
    <w:rsid w:val="00B50B7E"/>
    <w:rsid w:val="00B513FF"/>
    <w:rsid w:val="00B53E15"/>
    <w:rsid w:val="00B54B39"/>
    <w:rsid w:val="00B562A8"/>
    <w:rsid w:val="00B62D48"/>
    <w:rsid w:val="00B63121"/>
    <w:rsid w:val="00B63A57"/>
    <w:rsid w:val="00B63D4B"/>
    <w:rsid w:val="00B67FB5"/>
    <w:rsid w:val="00B73987"/>
    <w:rsid w:val="00B75416"/>
    <w:rsid w:val="00B7594B"/>
    <w:rsid w:val="00B75D00"/>
    <w:rsid w:val="00B81913"/>
    <w:rsid w:val="00B83157"/>
    <w:rsid w:val="00B83E04"/>
    <w:rsid w:val="00B83FE9"/>
    <w:rsid w:val="00B845A4"/>
    <w:rsid w:val="00B85901"/>
    <w:rsid w:val="00B859FB"/>
    <w:rsid w:val="00B85CCC"/>
    <w:rsid w:val="00B87BD3"/>
    <w:rsid w:val="00B91386"/>
    <w:rsid w:val="00BA0389"/>
    <w:rsid w:val="00BA0E3B"/>
    <w:rsid w:val="00BA29EF"/>
    <w:rsid w:val="00BA3E53"/>
    <w:rsid w:val="00BB104C"/>
    <w:rsid w:val="00BB6585"/>
    <w:rsid w:val="00BB7335"/>
    <w:rsid w:val="00BB7EE0"/>
    <w:rsid w:val="00BC41F1"/>
    <w:rsid w:val="00BC4EBE"/>
    <w:rsid w:val="00BC5CBB"/>
    <w:rsid w:val="00BC64F9"/>
    <w:rsid w:val="00BC7386"/>
    <w:rsid w:val="00BC7A34"/>
    <w:rsid w:val="00BD2B1C"/>
    <w:rsid w:val="00BD300F"/>
    <w:rsid w:val="00BD4A96"/>
    <w:rsid w:val="00BD591F"/>
    <w:rsid w:val="00BD5A00"/>
    <w:rsid w:val="00BE3B0F"/>
    <w:rsid w:val="00BE4F92"/>
    <w:rsid w:val="00BE540D"/>
    <w:rsid w:val="00BE6D75"/>
    <w:rsid w:val="00BE729B"/>
    <w:rsid w:val="00BE7683"/>
    <w:rsid w:val="00BF1478"/>
    <w:rsid w:val="00BF22AA"/>
    <w:rsid w:val="00BF60E9"/>
    <w:rsid w:val="00BF6999"/>
    <w:rsid w:val="00C031E5"/>
    <w:rsid w:val="00C03797"/>
    <w:rsid w:val="00C05191"/>
    <w:rsid w:val="00C06C28"/>
    <w:rsid w:val="00C06D99"/>
    <w:rsid w:val="00C12CC8"/>
    <w:rsid w:val="00C23C6F"/>
    <w:rsid w:val="00C32EAA"/>
    <w:rsid w:val="00C345D8"/>
    <w:rsid w:val="00C35583"/>
    <w:rsid w:val="00C35F2A"/>
    <w:rsid w:val="00C36B0D"/>
    <w:rsid w:val="00C4511A"/>
    <w:rsid w:val="00C46845"/>
    <w:rsid w:val="00C46DC8"/>
    <w:rsid w:val="00C6223E"/>
    <w:rsid w:val="00C62304"/>
    <w:rsid w:val="00C62791"/>
    <w:rsid w:val="00C6391E"/>
    <w:rsid w:val="00C64082"/>
    <w:rsid w:val="00C6575A"/>
    <w:rsid w:val="00C65EBA"/>
    <w:rsid w:val="00C660C3"/>
    <w:rsid w:val="00C6618B"/>
    <w:rsid w:val="00C66BFE"/>
    <w:rsid w:val="00C70AA0"/>
    <w:rsid w:val="00C71B9A"/>
    <w:rsid w:val="00C80423"/>
    <w:rsid w:val="00C81CAD"/>
    <w:rsid w:val="00C95417"/>
    <w:rsid w:val="00C95B5F"/>
    <w:rsid w:val="00C97AD7"/>
    <w:rsid w:val="00CA1040"/>
    <w:rsid w:val="00CA14BE"/>
    <w:rsid w:val="00CA3515"/>
    <w:rsid w:val="00CA5909"/>
    <w:rsid w:val="00CA6E33"/>
    <w:rsid w:val="00CA6E36"/>
    <w:rsid w:val="00CA7BEF"/>
    <w:rsid w:val="00CB3BF3"/>
    <w:rsid w:val="00CB52AA"/>
    <w:rsid w:val="00CC0370"/>
    <w:rsid w:val="00CC3070"/>
    <w:rsid w:val="00CC3AA4"/>
    <w:rsid w:val="00CC410F"/>
    <w:rsid w:val="00CC5719"/>
    <w:rsid w:val="00CD1F88"/>
    <w:rsid w:val="00CD2289"/>
    <w:rsid w:val="00CD2A60"/>
    <w:rsid w:val="00CE18FF"/>
    <w:rsid w:val="00CE1FAD"/>
    <w:rsid w:val="00CE5B68"/>
    <w:rsid w:val="00CE65E3"/>
    <w:rsid w:val="00CE6BD6"/>
    <w:rsid w:val="00CF287C"/>
    <w:rsid w:val="00CF7187"/>
    <w:rsid w:val="00D005E0"/>
    <w:rsid w:val="00D06828"/>
    <w:rsid w:val="00D06C71"/>
    <w:rsid w:val="00D11A12"/>
    <w:rsid w:val="00D14324"/>
    <w:rsid w:val="00D14657"/>
    <w:rsid w:val="00D153BF"/>
    <w:rsid w:val="00D218B8"/>
    <w:rsid w:val="00D22423"/>
    <w:rsid w:val="00D24D5E"/>
    <w:rsid w:val="00D254B9"/>
    <w:rsid w:val="00D25BE1"/>
    <w:rsid w:val="00D25D09"/>
    <w:rsid w:val="00D25D57"/>
    <w:rsid w:val="00D30620"/>
    <w:rsid w:val="00D316CD"/>
    <w:rsid w:val="00D32092"/>
    <w:rsid w:val="00D33FF8"/>
    <w:rsid w:val="00D36AFC"/>
    <w:rsid w:val="00D40110"/>
    <w:rsid w:val="00D40297"/>
    <w:rsid w:val="00D427F3"/>
    <w:rsid w:val="00D44A72"/>
    <w:rsid w:val="00D462F9"/>
    <w:rsid w:val="00D46917"/>
    <w:rsid w:val="00D51516"/>
    <w:rsid w:val="00D53A2C"/>
    <w:rsid w:val="00D543DA"/>
    <w:rsid w:val="00D55D2C"/>
    <w:rsid w:val="00D57CB6"/>
    <w:rsid w:val="00D61623"/>
    <w:rsid w:val="00D6213E"/>
    <w:rsid w:val="00D62ABF"/>
    <w:rsid w:val="00D634A6"/>
    <w:rsid w:val="00D63F68"/>
    <w:rsid w:val="00D65E16"/>
    <w:rsid w:val="00D700A5"/>
    <w:rsid w:val="00D71689"/>
    <w:rsid w:val="00D7287D"/>
    <w:rsid w:val="00D72A59"/>
    <w:rsid w:val="00D7319E"/>
    <w:rsid w:val="00D73F03"/>
    <w:rsid w:val="00D74737"/>
    <w:rsid w:val="00D84141"/>
    <w:rsid w:val="00D8468B"/>
    <w:rsid w:val="00D91317"/>
    <w:rsid w:val="00D91524"/>
    <w:rsid w:val="00D931AA"/>
    <w:rsid w:val="00D96A35"/>
    <w:rsid w:val="00DA2930"/>
    <w:rsid w:val="00DA6519"/>
    <w:rsid w:val="00DA7E15"/>
    <w:rsid w:val="00DB0BA8"/>
    <w:rsid w:val="00DB132D"/>
    <w:rsid w:val="00DB16C0"/>
    <w:rsid w:val="00DB35BC"/>
    <w:rsid w:val="00DC3BA6"/>
    <w:rsid w:val="00DC73BA"/>
    <w:rsid w:val="00DD32C7"/>
    <w:rsid w:val="00DD40B4"/>
    <w:rsid w:val="00DD44CF"/>
    <w:rsid w:val="00DD7361"/>
    <w:rsid w:val="00DE1841"/>
    <w:rsid w:val="00DE19CB"/>
    <w:rsid w:val="00DE297E"/>
    <w:rsid w:val="00DE2DC9"/>
    <w:rsid w:val="00DE33E0"/>
    <w:rsid w:val="00DE5372"/>
    <w:rsid w:val="00DE658F"/>
    <w:rsid w:val="00DE67D3"/>
    <w:rsid w:val="00DE6DF6"/>
    <w:rsid w:val="00DF05AE"/>
    <w:rsid w:val="00DF0BD8"/>
    <w:rsid w:val="00DF1F36"/>
    <w:rsid w:val="00DF235B"/>
    <w:rsid w:val="00DF2F28"/>
    <w:rsid w:val="00DF5DCF"/>
    <w:rsid w:val="00DF7060"/>
    <w:rsid w:val="00E04229"/>
    <w:rsid w:val="00E04F9C"/>
    <w:rsid w:val="00E069BF"/>
    <w:rsid w:val="00E07754"/>
    <w:rsid w:val="00E0780C"/>
    <w:rsid w:val="00E07D8C"/>
    <w:rsid w:val="00E1302A"/>
    <w:rsid w:val="00E13F71"/>
    <w:rsid w:val="00E14121"/>
    <w:rsid w:val="00E14C11"/>
    <w:rsid w:val="00E155C0"/>
    <w:rsid w:val="00E209E3"/>
    <w:rsid w:val="00E20D4F"/>
    <w:rsid w:val="00E225A5"/>
    <w:rsid w:val="00E226A6"/>
    <w:rsid w:val="00E23F3A"/>
    <w:rsid w:val="00E24CD9"/>
    <w:rsid w:val="00E26FF4"/>
    <w:rsid w:val="00E3392C"/>
    <w:rsid w:val="00E36FFE"/>
    <w:rsid w:val="00E374F9"/>
    <w:rsid w:val="00E40C03"/>
    <w:rsid w:val="00E41741"/>
    <w:rsid w:val="00E41A80"/>
    <w:rsid w:val="00E45E89"/>
    <w:rsid w:val="00E471EB"/>
    <w:rsid w:val="00E50B61"/>
    <w:rsid w:val="00E631D9"/>
    <w:rsid w:val="00E651D0"/>
    <w:rsid w:val="00E6566F"/>
    <w:rsid w:val="00E658D4"/>
    <w:rsid w:val="00E70B68"/>
    <w:rsid w:val="00E72ED2"/>
    <w:rsid w:val="00E85008"/>
    <w:rsid w:val="00E853FA"/>
    <w:rsid w:val="00E90F71"/>
    <w:rsid w:val="00E9109B"/>
    <w:rsid w:val="00E911D4"/>
    <w:rsid w:val="00E934D5"/>
    <w:rsid w:val="00E941E2"/>
    <w:rsid w:val="00E947CC"/>
    <w:rsid w:val="00E96019"/>
    <w:rsid w:val="00E961F1"/>
    <w:rsid w:val="00E96582"/>
    <w:rsid w:val="00E96771"/>
    <w:rsid w:val="00E96956"/>
    <w:rsid w:val="00E97485"/>
    <w:rsid w:val="00E9763C"/>
    <w:rsid w:val="00EA0E58"/>
    <w:rsid w:val="00EA1C29"/>
    <w:rsid w:val="00EA2088"/>
    <w:rsid w:val="00EA4F1C"/>
    <w:rsid w:val="00EA650B"/>
    <w:rsid w:val="00EA7913"/>
    <w:rsid w:val="00EB121F"/>
    <w:rsid w:val="00EB33E5"/>
    <w:rsid w:val="00EB51CA"/>
    <w:rsid w:val="00EB5996"/>
    <w:rsid w:val="00EC0483"/>
    <w:rsid w:val="00EC1F9B"/>
    <w:rsid w:val="00EC2910"/>
    <w:rsid w:val="00EC2CEA"/>
    <w:rsid w:val="00EC3203"/>
    <w:rsid w:val="00EC544C"/>
    <w:rsid w:val="00ED0F13"/>
    <w:rsid w:val="00ED1527"/>
    <w:rsid w:val="00ED299E"/>
    <w:rsid w:val="00ED2C8C"/>
    <w:rsid w:val="00EE0014"/>
    <w:rsid w:val="00EE061C"/>
    <w:rsid w:val="00EE0647"/>
    <w:rsid w:val="00EE2D36"/>
    <w:rsid w:val="00EE6A84"/>
    <w:rsid w:val="00EF1C04"/>
    <w:rsid w:val="00EF28C8"/>
    <w:rsid w:val="00EF2E24"/>
    <w:rsid w:val="00EF79F0"/>
    <w:rsid w:val="00F00342"/>
    <w:rsid w:val="00F0170C"/>
    <w:rsid w:val="00F03537"/>
    <w:rsid w:val="00F04E27"/>
    <w:rsid w:val="00F0521A"/>
    <w:rsid w:val="00F060E1"/>
    <w:rsid w:val="00F07481"/>
    <w:rsid w:val="00F10234"/>
    <w:rsid w:val="00F13755"/>
    <w:rsid w:val="00F14FB4"/>
    <w:rsid w:val="00F1532E"/>
    <w:rsid w:val="00F158D9"/>
    <w:rsid w:val="00F1677B"/>
    <w:rsid w:val="00F2025C"/>
    <w:rsid w:val="00F229E9"/>
    <w:rsid w:val="00F23526"/>
    <w:rsid w:val="00F25096"/>
    <w:rsid w:val="00F26892"/>
    <w:rsid w:val="00F3340F"/>
    <w:rsid w:val="00F34CF2"/>
    <w:rsid w:val="00F35B8C"/>
    <w:rsid w:val="00F400C9"/>
    <w:rsid w:val="00F41137"/>
    <w:rsid w:val="00F42BE2"/>
    <w:rsid w:val="00F44988"/>
    <w:rsid w:val="00F5100C"/>
    <w:rsid w:val="00F514E9"/>
    <w:rsid w:val="00F53490"/>
    <w:rsid w:val="00F60973"/>
    <w:rsid w:val="00F637CC"/>
    <w:rsid w:val="00F6637E"/>
    <w:rsid w:val="00F707F9"/>
    <w:rsid w:val="00F73B82"/>
    <w:rsid w:val="00F7680C"/>
    <w:rsid w:val="00F81CF5"/>
    <w:rsid w:val="00F82ED6"/>
    <w:rsid w:val="00F83C09"/>
    <w:rsid w:val="00F8700B"/>
    <w:rsid w:val="00F9769F"/>
    <w:rsid w:val="00F97B9D"/>
    <w:rsid w:val="00FA0969"/>
    <w:rsid w:val="00FA1D64"/>
    <w:rsid w:val="00FA1E11"/>
    <w:rsid w:val="00FA23A1"/>
    <w:rsid w:val="00FA3E52"/>
    <w:rsid w:val="00FA46DF"/>
    <w:rsid w:val="00FA5B84"/>
    <w:rsid w:val="00FA7CF0"/>
    <w:rsid w:val="00FB1C01"/>
    <w:rsid w:val="00FB1F7A"/>
    <w:rsid w:val="00FB2320"/>
    <w:rsid w:val="00FB40A9"/>
    <w:rsid w:val="00FB5042"/>
    <w:rsid w:val="00FB5E53"/>
    <w:rsid w:val="00FC2223"/>
    <w:rsid w:val="00FC76F8"/>
    <w:rsid w:val="00FD21C0"/>
    <w:rsid w:val="00FD2D5C"/>
    <w:rsid w:val="00FD339A"/>
    <w:rsid w:val="00FD3DEA"/>
    <w:rsid w:val="00FD7D32"/>
    <w:rsid w:val="00FE07A3"/>
    <w:rsid w:val="00FE3452"/>
    <w:rsid w:val="00FE4BB1"/>
    <w:rsid w:val="00FF1596"/>
    <w:rsid w:val="00FF37D9"/>
    <w:rsid w:val="00FF3F61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10009"/>
  <w15:docId w15:val="{37DA5A44-DF0A-490F-9413-36DAE06B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346"/>
  </w:style>
  <w:style w:type="paragraph" w:styleId="Nagwek1">
    <w:name w:val="heading 1"/>
    <w:basedOn w:val="Normalny"/>
    <w:next w:val="Normalny"/>
    <w:link w:val="Nagwek1Znak"/>
    <w:qFormat/>
    <w:rsid w:val="00DB0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0109"/>
    <w:pPr>
      <w:keepNext/>
      <w:keepLines/>
      <w:suppressAutoHyphen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90C67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0C67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290C67"/>
  </w:style>
  <w:style w:type="paragraph" w:styleId="Stopka">
    <w:name w:val="footer"/>
    <w:basedOn w:val="Normalny"/>
    <w:link w:val="Stopka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67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290C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290C67"/>
    <w:rPr>
      <w:sz w:val="20"/>
      <w:szCs w:val="20"/>
    </w:rPr>
  </w:style>
  <w:style w:type="character" w:customStyle="1" w:styleId="Znakiprzypiswdolnych">
    <w:name w:val="Znaki przypisów dolnych"/>
    <w:uiPriority w:val="99"/>
    <w:rsid w:val="00290C67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276C43"/>
    <w:pPr>
      <w:numPr>
        <w:numId w:val="2"/>
      </w:numPr>
    </w:pPr>
  </w:style>
  <w:style w:type="paragraph" w:customStyle="1" w:styleId="ZnakZnak4">
    <w:name w:val="Znak Znak4"/>
    <w:basedOn w:val="Normalny"/>
    <w:rsid w:val="005E429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BFC"/>
    <w:rPr>
      <w:vertAlign w:val="superscript"/>
    </w:rPr>
  </w:style>
  <w:style w:type="paragraph" w:customStyle="1" w:styleId="Default">
    <w:name w:val="Default"/>
    <w:rsid w:val="00F2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B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B0BA8"/>
    <w:rPr>
      <w:i/>
      <w:iCs/>
    </w:rPr>
  </w:style>
  <w:style w:type="paragraph" w:styleId="Spistreci1">
    <w:name w:val="toc 1"/>
    <w:basedOn w:val="Normalny"/>
    <w:next w:val="Normalny"/>
    <w:uiPriority w:val="39"/>
    <w:rsid w:val="00DB0BA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B0BA8"/>
  </w:style>
  <w:style w:type="paragraph" w:customStyle="1" w:styleId="Normalnyodstp">
    <w:name w:val="$Normalny_odstęp"/>
    <w:basedOn w:val="Normalny"/>
    <w:uiPriority w:val="99"/>
    <w:rsid w:val="00DB0BA8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"/>
    <w:rsid w:val="00DB0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0BA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E601C"/>
    <w:pPr>
      <w:tabs>
        <w:tab w:val="left" w:pos="8789"/>
      </w:tabs>
      <w:spacing w:before="120" w:after="120" w:line="288" w:lineRule="auto"/>
      <w:ind w:left="142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914DA0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B0BA8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DB0BA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0010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Nag2">
    <w:name w:val="Nag2"/>
    <w:basedOn w:val="Nagwek2"/>
    <w:rsid w:val="00600109"/>
    <w:pPr>
      <w:keepLines w:val="0"/>
      <w:numPr>
        <w:ilvl w:val="1"/>
        <w:numId w:val="1"/>
      </w:numPr>
      <w:tabs>
        <w:tab w:val="left" w:pos="0"/>
      </w:tabs>
      <w:spacing w:before="340" w:after="170"/>
    </w:pPr>
    <w:rPr>
      <w:rFonts w:ascii="Arial" w:hAnsi="Arial" w:cs="Arial"/>
      <w:iCs/>
      <w:color w:val="auto"/>
      <w:sz w:val="22"/>
      <w:szCs w:val="28"/>
    </w:rPr>
  </w:style>
  <w:style w:type="paragraph" w:customStyle="1" w:styleId="Nag1">
    <w:name w:val="Nag1"/>
    <w:basedOn w:val="Nagwek1"/>
    <w:next w:val="Nag2"/>
    <w:rsid w:val="00600109"/>
    <w:pPr>
      <w:keepLines w:val="0"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ind w:left="0" w:firstLine="0"/>
      <w:jc w:val="both"/>
    </w:pPr>
    <w:rPr>
      <w:rFonts w:ascii="Arial" w:eastAsia="Times New Roman" w:hAnsi="Arial" w:cs="Arial"/>
      <w:b/>
      <w:bCs/>
      <w:color w:val="auto"/>
      <w:kern w:val="1"/>
      <w:sz w:val="24"/>
      <w:lang w:eastAsia="ar-SA"/>
    </w:rPr>
  </w:style>
  <w:style w:type="character" w:styleId="Pogrubienie">
    <w:name w:val="Strong"/>
    <w:uiPriority w:val="22"/>
    <w:qFormat/>
    <w:rsid w:val="00600109"/>
    <w:rPr>
      <w:b/>
      <w:bCs/>
    </w:rPr>
  </w:style>
  <w:style w:type="paragraph" w:styleId="NormalnyWeb">
    <w:name w:val="Normal (Web)"/>
    <w:basedOn w:val="Normalny"/>
    <w:uiPriority w:val="99"/>
    <w:unhideWhenUsed/>
    <w:rsid w:val="0060010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600109"/>
    <w:rPr>
      <w:vertAlign w:val="superscript"/>
    </w:rPr>
  </w:style>
  <w:style w:type="paragraph" w:customStyle="1" w:styleId="Zawartotabeli">
    <w:name w:val="Zawartość tabeli"/>
    <w:basedOn w:val="Normalny"/>
    <w:rsid w:val="00600109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600109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600109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600109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00109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600109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0109"/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st">
    <w:name w:val="st"/>
    <w:basedOn w:val="Domylnaczcionkaakapitu"/>
    <w:rsid w:val="00600109"/>
  </w:style>
  <w:style w:type="paragraph" w:customStyle="1" w:styleId="noimage">
    <w:name w:val="noimage"/>
    <w:basedOn w:val="Normalny"/>
    <w:rsid w:val="006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600109"/>
  </w:style>
  <w:style w:type="paragraph" w:customStyle="1" w:styleId="ZnakZnak40">
    <w:name w:val="Znak Znak4"/>
    <w:basedOn w:val="Normalny"/>
    <w:rsid w:val="0060010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b/>
      <w:bCs/>
      <w:sz w:val="20"/>
      <w:szCs w:val="20"/>
    </w:rPr>
  </w:style>
  <w:style w:type="paragraph" w:customStyle="1" w:styleId="Style5">
    <w:name w:val="Style5"/>
    <w:basedOn w:val="Normalny"/>
    <w:rsid w:val="003E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3E45C4"/>
    <w:rPr>
      <w:rFonts w:ascii="Times New Roman" w:hAnsi="Times New Roman" w:cs="Times New Roman"/>
      <w:sz w:val="20"/>
      <w:szCs w:val="20"/>
    </w:rPr>
  </w:style>
  <w:style w:type="paragraph" w:customStyle="1" w:styleId="ZnakZnak41">
    <w:name w:val="Znak Znak4"/>
    <w:basedOn w:val="Normalny"/>
    <w:uiPriority w:val="99"/>
    <w:rsid w:val="002D38D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">
    <w:name w:val="List"/>
    <w:basedOn w:val="Normalny"/>
    <w:rsid w:val="00D25D57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ZnakZnak42">
    <w:name w:val="Znak Znak4"/>
    <w:basedOn w:val="Normalny"/>
    <w:uiPriority w:val="99"/>
    <w:rsid w:val="00B63D4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3">
    <w:name w:val="Znak Znak4"/>
    <w:basedOn w:val="Normalny"/>
    <w:uiPriority w:val="99"/>
    <w:rsid w:val="001263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4">
    <w:name w:val="Znak Znak4"/>
    <w:basedOn w:val="Normalny"/>
    <w:uiPriority w:val="99"/>
    <w:rsid w:val="00B10F5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5137ED"/>
    <w:pPr>
      <w:keepNext/>
      <w:numPr>
        <w:ilvl w:val="5"/>
        <w:numId w:val="5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0">
    <w:name w:val="$Nag_1"/>
    <w:basedOn w:val="Normalnyodstp"/>
    <w:next w:val="Normalnyodstp"/>
    <w:uiPriority w:val="99"/>
    <w:rsid w:val="00F23526"/>
    <w:pPr>
      <w:numPr>
        <w:numId w:val="9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0">
    <w:name w:val="$Nag_2"/>
    <w:basedOn w:val="Normalnyodstp"/>
    <w:next w:val="Normalnyodstp"/>
    <w:uiPriority w:val="99"/>
    <w:rsid w:val="00F23526"/>
    <w:pPr>
      <w:numPr>
        <w:ilvl w:val="1"/>
        <w:numId w:val="9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F23526"/>
    <w:pPr>
      <w:numPr>
        <w:numId w:val="8"/>
      </w:numPr>
      <w:spacing w:before="60" w:after="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F23526"/>
    <w:rPr>
      <w:rFonts w:ascii="Arial" w:eastAsia="Times New Roman" w:hAnsi="Arial" w:cs="Arial"/>
      <w:lang w:eastAsia="pl-PL"/>
    </w:rPr>
  </w:style>
  <w:style w:type="paragraph" w:customStyle="1" w:styleId="Normalny1wc075">
    <w:name w:val="Normalny1_wc075"/>
    <w:basedOn w:val="Normalny1"/>
    <w:link w:val="Normalny1wc075Znak"/>
    <w:uiPriority w:val="99"/>
    <w:rsid w:val="00F23526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F23526"/>
    <w:rPr>
      <w:rFonts w:ascii="Arial" w:eastAsia="Times New Roman" w:hAnsi="Arial" w:cs="Arial"/>
      <w:lang w:eastAsia="pl-PL"/>
    </w:rPr>
  </w:style>
  <w:style w:type="numbering" w:customStyle="1" w:styleId="Numerowany1">
    <w:name w:val="Numerowany_1."/>
    <w:rsid w:val="00F23526"/>
    <w:pPr>
      <w:numPr>
        <w:numId w:val="10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AF64E7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AF64E7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581B4D"/>
  </w:style>
  <w:style w:type="character" w:customStyle="1" w:styleId="highlight">
    <w:name w:val="highlight"/>
    <w:basedOn w:val="Domylnaczcionkaakapitu"/>
    <w:rsid w:val="0090436F"/>
  </w:style>
  <w:style w:type="character" w:styleId="UyteHipercze">
    <w:name w:val="FollowedHyperlink"/>
    <w:basedOn w:val="Domylnaczcionkaakapitu"/>
    <w:uiPriority w:val="99"/>
    <w:semiHidden/>
    <w:unhideWhenUsed/>
    <w:rsid w:val="0050683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5A3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836E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A3515"/>
  </w:style>
  <w:style w:type="character" w:customStyle="1" w:styleId="WW8Num4z1">
    <w:name w:val="WW8Num4z1"/>
    <w:rsid w:val="004165D3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28145D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2947-E623-44CC-B5E7-3807E8F9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32</Pages>
  <Words>7671</Words>
  <Characters>46026</Characters>
  <Application>Microsoft Office Word</Application>
  <DocSecurity>0</DocSecurity>
  <Lines>383</Lines>
  <Paragraphs>107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Gołębowski</dc:creator>
  <cp:lastModifiedBy>Maja Jacoń-Gawrońska</cp:lastModifiedBy>
  <cp:revision>15</cp:revision>
  <cp:lastPrinted>2023-07-24T07:55:00Z</cp:lastPrinted>
  <dcterms:created xsi:type="dcterms:W3CDTF">2023-08-01T09:03:00Z</dcterms:created>
  <dcterms:modified xsi:type="dcterms:W3CDTF">2023-08-04T08:12:00Z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Karolina_Porczynska@Dell.com</vt:lpwstr>
  </property>
  <property fmtid="{D5CDD505-2E9C-101B-9397-08002B2CF9AE}" pid="5" name="MSIP_Label_7de70ee2-0cb4-4d60-aee5-75ef2c4c8a90_SetDate">
    <vt:lpwstr>2020-05-07T12:48:55.2751378Z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1334bf3a-e53d-449e-8c49-3335c736c183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Karolina_Porczynska@Dell.com</vt:lpwstr>
  </property>
  <property fmtid="{D5CDD505-2E9C-101B-9397-08002B2CF9AE}" pid="13" name="MSIP_Label_da6fab74-d5af-4af7-a9a4-78d84655a626_SetDate">
    <vt:lpwstr>2020-05-07T12:48:55.2751378Z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1334bf3a-e53d-449e-8c49-3335c736c183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