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24"/>
        </w:rPr>
        <w:t>Ustawa o zatrudnianiu pracowników tymczasowych</w:t>
      </w:r>
    </w:p>
    <w:p w:rsidR="00483A45" w:rsidRDefault="00497528">
      <w:pPr>
        <w:jc w:val="both"/>
      </w:pPr>
      <w:r>
        <w:rPr>
          <w:rStyle w:val="Odwoanieprzypisudolnego"/>
        </w:rPr>
        <w:footnoteReference w:id="1"/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9 lipca 2003 r. (Dz.U. Nr 166, poz. 1608)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29 lutego 2016 r. (Dz.U. z 2016 r. poz. 360)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 marca 2018 r. (Dz.U. z 2018 r. poz. 594)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 xml:space="preserve">tj. z dnia 1 sierpnia 2019 r. (Dz.U. z 2019 r. </w:t>
      </w:r>
      <w:r>
        <w:rPr>
          <w:rFonts w:ascii="Helvetica" w:eastAsia="Helvetica" w:hAnsi="Helvetica" w:cs="Helvetica"/>
          <w:b/>
          <w:sz w:val="18"/>
        </w:rPr>
        <w:t>poz. 1563)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11 maja 2023 r. (Dz.U. z 2023 r. poz. 1110)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21 lutego 2025 r. (Dz.U. z 2025 r. poz. 236)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I. Przepisy ogólne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 [Zakres przedmiotowy]</w:t>
      </w:r>
      <w:r>
        <w:rPr>
          <w:rFonts w:ascii="Helvetica" w:eastAsia="Helvetica" w:hAnsi="Helvetica" w:cs="Helvetica"/>
          <w:sz w:val="18"/>
        </w:rPr>
        <w:t xml:space="preserve"> Ustawa reguluje zasady zatrudniania pracowników tymczasowych przez pracodawcę</w:t>
      </w:r>
      <w:r>
        <w:rPr>
          <w:rFonts w:ascii="Helvetica" w:eastAsia="Helvetica" w:hAnsi="Helvetica" w:cs="Helvetica"/>
          <w:sz w:val="18"/>
        </w:rPr>
        <w:t xml:space="preserve"> będącego agencją pracy tymczasowej oraz zasady kierowania tych pracowników i osób niebędących pracownikami agencji pracy tymczasowej do wykonywania pracy tymczasowej na rzecz pracodawcy użytkownika.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 [Objaśnienia]</w:t>
      </w:r>
      <w:r>
        <w:rPr>
          <w:rFonts w:ascii="Helvetica" w:eastAsia="Helvetica" w:hAnsi="Helvetica" w:cs="Helvetica"/>
          <w:sz w:val="18"/>
        </w:rPr>
        <w:t xml:space="preserve"> Użyte w ustawie określenia oznaczaj</w:t>
      </w:r>
      <w:r>
        <w:rPr>
          <w:rFonts w:ascii="Helvetica" w:eastAsia="Helvetica" w:hAnsi="Helvetica" w:cs="Helvetica"/>
          <w:sz w:val="18"/>
        </w:rPr>
        <w:t>ą: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pracodawca użytkownik - pracodawcę lub podmiot niebędący pracodawcą w rozumieniu Kodeksu pracy wyznaczający pracownikowi skierowanemu przez agencję pracy tymczasowej zadania i kontrolujący ich wykonanie;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pracownik tymczasowy - pracownika zatrudnio</w:t>
      </w:r>
      <w:r>
        <w:rPr>
          <w:rFonts w:ascii="Helvetica" w:eastAsia="Helvetica" w:hAnsi="Helvetica" w:cs="Helvetica"/>
          <w:sz w:val="18"/>
        </w:rPr>
        <w:t>nego przez agencję pracy tymczasowej wyłącznie w celu wykonywania pracy tymczasowej na rzecz i pod kierownictwem pracodawcy użytkownika;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praca tymczasowa - wykonywanie na rzecz danego pracodawcy użytkownika, przez okres nie dłuższy niż wskazany w ustawi</w:t>
      </w:r>
      <w:r>
        <w:rPr>
          <w:rFonts w:ascii="Helvetica" w:eastAsia="Helvetica" w:hAnsi="Helvetica" w:cs="Helvetica"/>
          <w:sz w:val="18"/>
        </w:rPr>
        <w:t xml:space="preserve">e, zadań: a) o charakterze sezonowym, okresowym, doraźnym </w:t>
      </w:r>
      <w:proofErr w:type="spellStart"/>
      <w:r>
        <w:rPr>
          <w:rFonts w:ascii="Helvetica" w:eastAsia="Helvetica" w:hAnsi="Helvetica" w:cs="Helvetica"/>
          <w:sz w:val="18"/>
        </w:rPr>
        <w:t>lubb</w:t>
      </w:r>
      <w:proofErr w:type="spellEnd"/>
      <w:r>
        <w:rPr>
          <w:rFonts w:ascii="Helvetica" w:eastAsia="Helvetica" w:hAnsi="Helvetica" w:cs="Helvetica"/>
          <w:sz w:val="18"/>
        </w:rPr>
        <w:t xml:space="preserve">) których terminowe wykonanie przez pracowników zatrudnionych przez pracodawcę użytkownika nie byłoby możliwe, </w:t>
      </w:r>
      <w:proofErr w:type="spellStart"/>
      <w:r>
        <w:rPr>
          <w:rFonts w:ascii="Helvetica" w:eastAsia="Helvetica" w:hAnsi="Helvetica" w:cs="Helvetica"/>
          <w:sz w:val="18"/>
        </w:rPr>
        <w:t>lubc</w:t>
      </w:r>
      <w:proofErr w:type="spellEnd"/>
      <w:r>
        <w:rPr>
          <w:rFonts w:ascii="Helvetica" w:eastAsia="Helvetica" w:hAnsi="Helvetica" w:cs="Helvetica"/>
          <w:sz w:val="18"/>
        </w:rPr>
        <w:t>) których wykonanie należy do obowiązków nieobecnego pracownika zatrudnionego p</w:t>
      </w:r>
      <w:r>
        <w:rPr>
          <w:rFonts w:ascii="Helvetica" w:eastAsia="Helvetica" w:hAnsi="Helvetica" w:cs="Helvetica"/>
          <w:sz w:val="18"/>
        </w:rPr>
        <w:t>rzez pracodawcę użytkownika.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4 [Rozwinięcie]</w:t>
      </w:r>
      <w:r>
        <w:rPr>
          <w:rFonts w:ascii="Helvetica" w:eastAsia="Helvetica" w:hAnsi="Helvetica" w:cs="Helvetica"/>
          <w:sz w:val="18"/>
        </w:rPr>
        <w:t xml:space="preserve"> Pracodawca nie może być pracodawcą użytkownikiem w stosunku do pracowników pozostających z nim w stosunku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5 [Stosowanie przepisów prawa pracy]</w:t>
      </w:r>
      <w:r>
        <w:rPr>
          <w:rFonts w:ascii="Helvetica" w:eastAsia="Helvetica" w:hAnsi="Helvetica" w:cs="Helvetica"/>
          <w:sz w:val="18"/>
        </w:rPr>
        <w:t xml:space="preserve"> W zakresie nieuregulowanym odmien</w:t>
      </w:r>
      <w:r>
        <w:rPr>
          <w:rFonts w:ascii="Helvetica" w:eastAsia="Helvetica" w:hAnsi="Helvetica" w:cs="Helvetica"/>
          <w:sz w:val="18"/>
        </w:rPr>
        <w:t>nie przepisami ustawy i przepisami odrębnymi do agencji pracy tymczasowej, pracownika tymczasowego i pracodawcy użytkownika stosuje się przepisy prawa pracy dotyczące odpowiednio pracodawcy i pracownika, z uwzględnieniem art. 6.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6 [Wyłączenie stosowan</w:t>
      </w:r>
      <w:r>
        <w:rPr>
          <w:rFonts w:ascii="Helvetica" w:eastAsia="Helvetica" w:hAnsi="Helvetica" w:cs="Helvetica"/>
          <w:b/>
          <w:sz w:val="18"/>
        </w:rPr>
        <w:t>ia]</w:t>
      </w:r>
      <w:r>
        <w:rPr>
          <w:rFonts w:ascii="Helvetica" w:eastAsia="Helvetica" w:hAnsi="Helvetica" w:cs="Helvetica"/>
          <w:sz w:val="18"/>
        </w:rPr>
        <w:t xml:space="preserve"> Do pracowników tymczasowych nie stosuje się przepisów ustawy z dnia 13 marca 2003 r. o szczególnych zasadach rozwiązywania z pracownikami stosunków pracy z przyczyn niedotyczących pracowników (Dz.U. z 2024 r. poz. 61 i 1871).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II. Zasady zatrud</w:t>
      </w:r>
      <w:r>
        <w:rPr>
          <w:rFonts w:ascii="Helvetica" w:eastAsia="Helvetica" w:hAnsi="Helvetica" w:cs="Helvetica"/>
          <w:b/>
          <w:caps/>
          <w:sz w:val="18"/>
        </w:rPr>
        <w:t>niania pracowników tymczasowych oraz kierowania tych pracowników i osób niebędących pracownikami agencji pracy tymczasowej do wykonywania pracy tymczasowej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7 [Umowa o pracę]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1. Agencja pracy tymczasowej zatrudnia pracowników tymczasowych na podstawie </w:t>
      </w:r>
      <w:r>
        <w:rPr>
          <w:rFonts w:ascii="Helvetica" w:eastAsia="Helvetica" w:hAnsi="Helvetica" w:cs="Helvetica"/>
          <w:sz w:val="18"/>
        </w:rPr>
        <w:t>umowy o pracę na czas określony.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Agencja pracy tymczasowej może, na podstawie umowy prawa cywilnego, kierować osoby niebędące pracownikami takiej agencji do wykonywania pracy tymczasowej.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8 [Zakaz powierzania określonych zadań]</w:t>
      </w:r>
      <w:r>
        <w:rPr>
          <w:rFonts w:ascii="Helvetica" w:eastAsia="Helvetica" w:hAnsi="Helvetica" w:cs="Helvetica"/>
          <w:sz w:val="18"/>
        </w:rPr>
        <w:t xml:space="preserve"> Pracownikowi tymczas</w:t>
      </w:r>
      <w:r>
        <w:rPr>
          <w:rFonts w:ascii="Helvetica" w:eastAsia="Helvetica" w:hAnsi="Helvetica" w:cs="Helvetica"/>
          <w:sz w:val="18"/>
        </w:rPr>
        <w:t>owemu nie może być powierzone wykonywanie na rzecz pracodawcy użytkownika pracy: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szczególnie niebezpiecznej w rozumieniu przepisów wydanych na podstawie art. 237</w:t>
      </w:r>
      <w:r>
        <w:rPr>
          <w:rFonts w:ascii="Helvetica" w:eastAsia="Helvetica" w:hAnsi="Helvetica" w:cs="Helvetica"/>
          <w:sz w:val="18"/>
          <w:vertAlign w:val="superscript"/>
        </w:rPr>
        <w:t>15</w:t>
      </w:r>
      <w:r>
        <w:rPr>
          <w:rFonts w:ascii="Helvetica" w:eastAsia="Helvetica" w:hAnsi="Helvetica" w:cs="Helvetica"/>
          <w:sz w:val="18"/>
        </w:rPr>
        <w:t xml:space="preserve"> Kodeksu pracy;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2) na stanowisku pracy, na którym jest zatrudniony pracownik pracodawcy </w:t>
      </w:r>
      <w:r>
        <w:rPr>
          <w:rFonts w:ascii="Helvetica" w:eastAsia="Helvetica" w:hAnsi="Helvetica" w:cs="Helvetica"/>
          <w:sz w:val="18"/>
        </w:rPr>
        <w:t>użytkownika, w okresie uczestniczenia tego pracownika w strajku;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tego samego rodzaju co praca wykonywana przez pracownika pracodawcy użytkownika, z którym został rozwiązany stosunek pracy z przyczyn niedotyczących pracowników w okresie ostatnich 3 miesi</w:t>
      </w:r>
      <w:r>
        <w:rPr>
          <w:rFonts w:ascii="Helvetica" w:eastAsia="Helvetica" w:hAnsi="Helvetica" w:cs="Helvetica"/>
          <w:sz w:val="18"/>
        </w:rPr>
        <w:t xml:space="preserve">ęcy poprzedzających przewidywany termin rozpoczęcia wykonywania pracy tymczasowej przez pracownika tymczasowego, jeżeli taka praca miałaby być wykonywana w jakiejkolwiek jednostce organizacyjnej pracodawcy użytkownika położonej w gminie, na terenie której </w:t>
      </w:r>
      <w:r>
        <w:rPr>
          <w:rFonts w:ascii="Helvetica" w:eastAsia="Helvetica" w:hAnsi="Helvetica" w:cs="Helvetica"/>
          <w:sz w:val="18"/>
        </w:rPr>
        <w:t>znajduje się lub znajdowała się jednostka organizacyjna, w której był zatrudniony zwolniony pracownik;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wymagającej uzbrojenia pracownika ochrony w broń palną bojową lub przedmioty przeznaczone do obezwładniania osób za pomocą energii elektrycznej, który</w:t>
      </w:r>
      <w:r>
        <w:rPr>
          <w:rFonts w:ascii="Helvetica" w:eastAsia="Helvetica" w:hAnsi="Helvetica" w:cs="Helvetica"/>
          <w:sz w:val="18"/>
        </w:rPr>
        <w:t>ch posiadanie wymaga uzyskania pozwolenia, o którym mowa w ustawie z dnia 21 maja 1999 r. o broni i amunicji (Dz.U. z 2024 r. poz. 485).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9 [Uzgodnienia przy zawieraniu umowy]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 celu zawarcia umowy o pracę między agencją pracy tymczasowej a pracowni</w:t>
      </w:r>
      <w:r>
        <w:rPr>
          <w:rFonts w:ascii="Helvetica" w:eastAsia="Helvetica" w:hAnsi="Helvetica" w:cs="Helvetica"/>
          <w:sz w:val="18"/>
        </w:rPr>
        <w:t>kiem tymczasowym pracodawca użytkownik uzgadnia z tą agencją na piśmie: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rodzaj pracy, która ma być powierzona pracownikowi tymczasowemu;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wymagania kwalifikacyjne konieczne do wykonywania pracy, która ma być powierzona pracownikowi tymczasowemu;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pr</w:t>
      </w:r>
      <w:r>
        <w:rPr>
          <w:rFonts w:ascii="Helvetica" w:eastAsia="Helvetica" w:hAnsi="Helvetica" w:cs="Helvetica"/>
          <w:sz w:val="18"/>
        </w:rPr>
        <w:t>zewidywany okres wykonywania pracy tymczasowej;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wymiar czasu pracy pracownika tymczasowego;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miejsce wykonywania pracy tymczasowej.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Pracodawca użytkownik informuje agencję pracy tymczasowej na piśmie o: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wynagrodzeniu za pracę, której wykonywanie</w:t>
      </w:r>
      <w:r>
        <w:rPr>
          <w:rFonts w:ascii="Helvetica" w:eastAsia="Helvetica" w:hAnsi="Helvetica" w:cs="Helvetica"/>
          <w:sz w:val="18"/>
        </w:rPr>
        <w:t xml:space="preserve"> ma być powierzone pracownikowi tymczasowemu, oraz o wewnętrznych regulacjach dotyczących wynagradzania obowiązujących u danego pracodawcy użytkownika, a na wniosek agencji pracy tymczasowej przedstawia do wglądu treść tych regulacji;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warunkach wykonywa</w:t>
      </w:r>
      <w:r>
        <w:rPr>
          <w:rFonts w:ascii="Helvetica" w:eastAsia="Helvetica" w:hAnsi="Helvetica" w:cs="Helvetica"/>
          <w:sz w:val="18"/>
        </w:rPr>
        <w:t>nia pracy tymczasowej w zakresie dotyczącym bezpieczeństwa i higieny pracy;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3) niewystępowaniu okoliczności uniemożliwiających rozpoczęcie wykonywania pracy tymczasowej przez pracownika tymczasowego na rzecz pracodawcy użytkownika, o których mowa w art. 8 </w:t>
      </w:r>
      <w:r>
        <w:rPr>
          <w:rFonts w:ascii="Helvetica" w:eastAsia="Helvetica" w:hAnsi="Helvetica" w:cs="Helvetica"/>
          <w:sz w:val="18"/>
        </w:rPr>
        <w:t>pkt 3.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2a. Pracodawca użytkownik dostarcza pracownikowi tymczasowemu odzież i obuwie robocze oraz środki ochrony indywidualnej, zapewnia napoje i posiłki profilaktyczne, przeprowadza szkolenia w zakresie bezpieczeństwa i higieny pracy, ustala okoliczności </w:t>
      </w:r>
      <w:r>
        <w:rPr>
          <w:rFonts w:ascii="Helvetica" w:eastAsia="Helvetica" w:hAnsi="Helvetica" w:cs="Helvetica"/>
          <w:sz w:val="18"/>
        </w:rPr>
        <w:t>i przyczyny wypadku przy pracy, przeprowadza ocenę ryzyka zawodowego oraz informuje o tym ryzyku.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2b. Do sposobu i terminów przeprowadzania szkoleń w zakresie bezpieczeństwa i higieny pracy przepisy Kodeksu pracy stosuje się odpowiednio.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Przed zawarciem</w:t>
      </w:r>
      <w:r>
        <w:rPr>
          <w:rFonts w:ascii="Helvetica" w:eastAsia="Helvetica" w:hAnsi="Helvetica" w:cs="Helvetica"/>
          <w:sz w:val="18"/>
        </w:rPr>
        <w:t xml:space="preserve"> umowy o pracę między agencją pracy tymczasowej a pracownikiem tymczasowym agencja pracy tymczasowej i pracodawca użytkownik uzgadniają na piśmie: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zakres informacji dotyczących przebiegu pracy tymczasowej, które mają wpływ na wysokość wynagrodzenia za p</w:t>
      </w:r>
      <w:r>
        <w:rPr>
          <w:rFonts w:ascii="Helvetica" w:eastAsia="Helvetica" w:hAnsi="Helvetica" w:cs="Helvetica"/>
          <w:sz w:val="18"/>
        </w:rPr>
        <w:t>racę pracownika tymczasowego, oraz sposób i termin przekazywania tych informacji agencji pracy tymczasowej w celu prawidłowego obliczania wynagrodzenia za pracę tego pracownika;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zakres przejęcia przez pracodawcę użytkownika obowiązków pracodawcy dotyczą</w:t>
      </w:r>
      <w:r>
        <w:rPr>
          <w:rFonts w:ascii="Helvetica" w:eastAsia="Helvetica" w:hAnsi="Helvetica" w:cs="Helvetica"/>
          <w:sz w:val="18"/>
        </w:rPr>
        <w:t>cych bezpieczeństwa i higieny pracy innych niż określone w ust. 2a;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zakres przejęcia przez pracodawcę użytkownika obowiązku pracodawcy dotyczącego wypłacania należności na pokrycie kosztów związanych z podróżą służbową.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9a [Informacja o zmianach za</w:t>
      </w:r>
      <w:r>
        <w:rPr>
          <w:rFonts w:ascii="Helvetica" w:eastAsia="Helvetica" w:hAnsi="Helvetica" w:cs="Helvetica"/>
          <w:b/>
          <w:sz w:val="18"/>
        </w:rPr>
        <w:t>sad wynagradzania]</w:t>
      </w:r>
      <w:r>
        <w:rPr>
          <w:rFonts w:ascii="Helvetica" w:eastAsia="Helvetica" w:hAnsi="Helvetica" w:cs="Helvetica"/>
          <w:sz w:val="18"/>
        </w:rPr>
        <w:t xml:space="preserve"> Pracodawca użytkownik niezwłocznie informuje na piśmie agencję pracy tymczasowej o zmianie wewnętrznych regulacji dotyczących wynagradzania, o których mowa w art. 9 ust. 2 pkt 1, w okresie wykonywania na jego rzecz pracy tymczasowej prze</w:t>
      </w:r>
      <w:r>
        <w:rPr>
          <w:rFonts w:ascii="Helvetica" w:eastAsia="Helvetica" w:hAnsi="Helvetica" w:cs="Helvetica"/>
          <w:sz w:val="18"/>
        </w:rPr>
        <w:t>z pracownika tymczasowego, a na wniosek agencji pracy tymczasowej przedstawia do wglądu treść zmienionych regulacji.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10 [Urlop wypoczynkowy]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Agencja pracy tymczasowej i pracodawca użytkownik mogą uzgodnić wykorzystanie przez pracownika tymczasowego</w:t>
      </w:r>
      <w:r>
        <w:rPr>
          <w:rFonts w:ascii="Helvetica" w:eastAsia="Helvetica" w:hAnsi="Helvetica" w:cs="Helvetica"/>
          <w:sz w:val="18"/>
        </w:rPr>
        <w:t xml:space="preserve"> urlopu wypoczynkowego, w całości lub w części, w okresie wykonywania pracy tymczasowej na rzecz tego pracodawcy użytkownika, ustalając zarazem tryb udzielenia tego urlopu.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Jeżeli okres wykonywania pracy na rzecz danego pracodawcy użytkownika obejmuje 6</w:t>
      </w:r>
      <w:r>
        <w:rPr>
          <w:rFonts w:ascii="Helvetica" w:eastAsia="Helvetica" w:hAnsi="Helvetica" w:cs="Helvetica"/>
          <w:sz w:val="18"/>
        </w:rPr>
        <w:t xml:space="preserve"> miesięcy lub okres dłuższy, pracodawca użytkownik jest obowiązany umożliwić pracownikowi tymczasowemu wykorzystanie w tym okresie urlopu </w:t>
      </w:r>
      <w:r>
        <w:rPr>
          <w:rFonts w:ascii="Helvetica" w:eastAsia="Helvetica" w:hAnsi="Helvetica" w:cs="Helvetica"/>
          <w:sz w:val="18"/>
        </w:rPr>
        <w:lastRenderedPageBreak/>
        <w:t>wypoczynkowego, udzielając, w terminie uzgodnionym z tym pracownikiem, czasu wolnego od pracy w wymiarze odpowiadający</w:t>
      </w:r>
      <w:r>
        <w:rPr>
          <w:rFonts w:ascii="Helvetica" w:eastAsia="Helvetica" w:hAnsi="Helvetica" w:cs="Helvetica"/>
          <w:sz w:val="18"/>
        </w:rPr>
        <w:t>m przysługującemu temu pracownikowi urlopowi wypoczynkowemu.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11 [Zawiadomienie pracownika o uzgodnieniach]</w:t>
      </w:r>
      <w:r>
        <w:rPr>
          <w:rFonts w:ascii="Helvetica" w:eastAsia="Helvetica" w:hAnsi="Helvetica" w:cs="Helvetica"/>
          <w:sz w:val="18"/>
        </w:rPr>
        <w:t xml:space="preserve"> O treści uzgodnień w zakresie, o którym mowa w art. 9 i art. 10, agencja pracy tymczasowej zawiadamia na piśmie osobę, której ma być powierzone </w:t>
      </w:r>
      <w:r>
        <w:rPr>
          <w:rFonts w:ascii="Helvetica" w:eastAsia="Helvetica" w:hAnsi="Helvetica" w:cs="Helvetica"/>
          <w:sz w:val="18"/>
        </w:rPr>
        <w:t>wykonywanie pracy tymczasowej, przed zawarciem z nią umowy o pracę.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11a [Ustalenie łącznego okresu pracy]</w:t>
      </w:r>
      <w:r>
        <w:rPr>
          <w:rFonts w:ascii="Helvetica" w:eastAsia="Helvetica" w:hAnsi="Helvetica" w:cs="Helvetica"/>
          <w:sz w:val="18"/>
        </w:rPr>
        <w:t xml:space="preserve"> W celu zawarcia umowy o pracę albo umowy prawa cywilnego między agencją pracy tymczasowej a osobą, której ma być powierzone wykonywanie pracy tym</w:t>
      </w:r>
      <w:r>
        <w:rPr>
          <w:rFonts w:ascii="Helvetica" w:eastAsia="Helvetica" w:hAnsi="Helvetica" w:cs="Helvetica"/>
          <w:sz w:val="18"/>
        </w:rPr>
        <w:t>czasowej, agencja pracy tymczasowej ustala łączny okres pracy dotychczas wykonywanej przez taką osobę na rzecz danego pracodawcy użytkownika na podstawie umowy o pracę lub umowy prawa cywilnego.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11b [Przedłożenie dokumentacji zatrudnienia]</w:t>
      </w:r>
      <w:r>
        <w:rPr>
          <w:rFonts w:ascii="Helvetica" w:eastAsia="Helvetica" w:hAnsi="Helvetica" w:cs="Helvetica"/>
          <w:sz w:val="18"/>
        </w:rPr>
        <w:t xml:space="preserve"> Osoba, której ma być powierzone wykonywanie pracy tymczasowej na podstawie umowy o pracę albo umowy prawa cywilnego, przedkłada agencji pracy tymczasowej świadectwa pracy lub inne dokumenty potwierdzające okresy wykonywania pracy tymczasowej na rzecz dane</w:t>
      </w:r>
      <w:r>
        <w:rPr>
          <w:rFonts w:ascii="Helvetica" w:eastAsia="Helvetica" w:hAnsi="Helvetica" w:cs="Helvetica"/>
          <w:sz w:val="18"/>
        </w:rPr>
        <w:t>go pracodawcy użytkownika na podstawie umowy o pracę oraz składa pisemne oświadczenie lub przedkłada zaświadczenia potwierdzające okresy wykonywania pracy tymczasowej na rzecz danego pracodawcy użytkownika na podstawie umowy prawa cywilnego, o których mowa</w:t>
      </w:r>
      <w:r>
        <w:rPr>
          <w:rFonts w:ascii="Helvetica" w:eastAsia="Helvetica" w:hAnsi="Helvetica" w:cs="Helvetica"/>
          <w:sz w:val="18"/>
        </w:rPr>
        <w:t xml:space="preserve"> w art. 25a ust. 2, z okresu 36 miesięcy poprzedzających przewidywany termin rozpoczęcia wykonywania pracy tymczasowej u danego pracodawcy użytkownika.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11c [Informacja na piśmie]</w:t>
      </w:r>
      <w:r>
        <w:rPr>
          <w:rFonts w:ascii="Helvetica" w:eastAsia="Helvetica" w:hAnsi="Helvetica" w:cs="Helvetica"/>
          <w:sz w:val="18"/>
        </w:rPr>
        <w:t xml:space="preserve"> W celu umożliwienia agencji pracy tymczasowej spełnienia obowiązku, o kt</w:t>
      </w:r>
      <w:r>
        <w:rPr>
          <w:rFonts w:ascii="Helvetica" w:eastAsia="Helvetica" w:hAnsi="Helvetica" w:cs="Helvetica"/>
          <w:sz w:val="18"/>
        </w:rPr>
        <w:t>órym mowa w art. 29 § 3-3</w:t>
      </w:r>
      <w:r>
        <w:rPr>
          <w:rFonts w:ascii="Helvetica" w:eastAsia="Helvetica" w:hAnsi="Helvetica" w:cs="Helvetica"/>
          <w:sz w:val="18"/>
          <w:vertAlign w:val="superscript"/>
        </w:rPr>
        <w:t>3</w:t>
      </w:r>
      <w:r>
        <w:rPr>
          <w:rFonts w:ascii="Helvetica" w:eastAsia="Helvetica" w:hAnsi="Helvetica" w:cs="Helvetica"/>
          <w:sz w:val="18"/>
        </w:rPr>
        <w:t xml:space="preserve"> Kodeksu pracy, pracodawca użytkownik informuje agencję pracy tymczasowej na piśmie o: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przysługujących pracownikowi przerwach w pracy;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przypadku pracy zmianowej - zasadach dotyczących przechodzenia ze zmiany na zmianę;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3) </w:t>
      </w:r>
      <w:r>
        <w:rPr>
          <w:rFonts w:ascii="Helvetica" w:eastAsia="Helvetica" w:hAnsi="Helvetica" w:cs="Helvetica"/>
          <w:sz w:val="18"/>
        </w:rPr>
        <w:t>innych niż uzgodnione w umowie o pracę składnikach wynagrodzenia oraz świadczeniach pieniężnych lub rzeczowych.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12 [Nieważność ustaleń]</w:t>
      </w:r>
      <w:r>
        <w:rPr>
          <w:rFonts w:ascii="Helvetica" w:eastAsia="Helvetica" w:hAnsi="Helvetica" w:cs="Helvetica"/>
          <w:sz w:val="18"/>
        </w:rPr>
        <w:t xml:space="preserve"> Ustalenie między agencją pracy tymczasowej a pracodawcą użytkownikiem warunku niezatrudnienia pracownika tymczasowe</w:t>
      </w:r>
      <w:r>
        <w:rPr>
          <w:rFonts w:ascii="Helvetica" w:eastAsia="Helvetica" w:hAnsi="Helvetica" w:cs="Helvetica"/>
          <w:sz w:val="18"/>
        </w:rPr>
        <w:t>go przez pracodawcę użytkownika po zakończeniu wykonywania pracy tymczasowej jest nieważne.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13 [Cechy formalne umowy o pracę]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Umowa o pracę zawarta między agencją pracy tymczasowej a pracownikiem tymczasowym powinna określać strony umowy i datę zaw</w:t>
      </w:r>
      <w:r>
        <w:rPr>
          <w:rFonts w:ascii="Helvetica" w:eastAsia="Helvetica" w:hAnsi="Helvetica" w:cs="Helvetica"/>
          <w:sz w:val="18"/>
        </w:rPr>
        <w:t>arcia umowy oraz wskazywać pracodawcę użytkownika i ustalony okres wykonywania na jego rzecz pracy tymczasowej, a także warunki zatrudnienia pracownika tymczasowego w okresie wykonywania pracy na rzecz pracodawcy użytkownika, w szczególności: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warunki ws</w:t>
      </w:r>
      <w:r>
        <w:rPr>
          <w:rFonts w:ascii="Helvetica" w:eastAsia="Helvetica" w:hAnsi="Helvetica" w:cs="Helvetica"/>
          <w:sz w:val="18"/>
        </w:rPr>
        <w:t>kazane w art. 9 ust. 1 pkt 1, 4 i 5;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wynagrodzenie za pracę oraz termin i sposób wypłacania tego wynagrodzenia przez agencję pracy tymczasowej.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2. W umowie o pracę strony mogą przewidzieć możliwość wcześniejszego rozwiązania tej umowy przez każdą ze </w:t>
      </w:r>
      <w:r>
        <w:rPr>
          <w:rFonts w:ascii="Helvetica" w:eastAsia="Helvetica" w:hAnsi="Helvetica" w:cs="Helvetica"/>
          <w:sz w:val="18"/>
        </w:rPr>
        <w:t>stron: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 trzydniowym wypowiedzeniem, gdy umowa o pracę została zawarta na okres nieprzekraczający 2 tygodni;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za jednotygodniowym wypowiedzeniem, gdy umowa o pracę została zawarta na okres dłuższy niż 2 tygodnie.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2a. Agencja pracy tymczasowej przekaz</w:t>
      </w:r>
      <w:r>
        <w:rPr>
          <w:rFonts w:ascii="Helvetica" w:eastAsia="Helvetica" w:hAnsi="Helvetica" w:cs="Helvetica"/>
          <w:sz w:val="18"/>
        </w:rPr>
        <w:t>uje pracownikowi tymczasowemu, nie później niż w terminie 7 dni od dnia zawarcia umowy o pracę, informacje umożliwiające mu bezpośredni kontakt z przedstawicielami agencji pracy tymczasowej, dotyczące adresu miejsca kontaktu, numeru telefonu oraz adresu po</w:t>
      </w:r>
      <w:r>
        <w:rPr>
          <w:rFonts w:ascii="Helvetica" w:eastAsia="Helvetica" w:hAnsi="Helvetica" w:cs="Helvetica"/>
          <w:sz w:val="18"/>
        </w:rPr>
        <w:t>czty elektronicznej, a także dni i przedziału godzinowego, kiedy możliwy jest taki kontakt. Informacje przekazuje się w postaci papierowej lub elektronicznej.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2b. O każdej zmianie informacji, o których mowa w ust. 2a, agencja pracy tymczasowej informuje pr</w:t>
      </w:r>
      <w:r>
        <w:rPr>
          <w:rFonts w:ascii="Helvetica" w:eastAsia="Helvetica" w:hAnsi="Helvetica" w:cs="Helvetica"/>
          <w:sz w:val="18"/>
        </w:rPr>
        <w:t>acownika tymczasowego nie później niż w terminie 7 dni od dnia zaistnienia zmiany, w sposób określony w ust. 2a zdanie drugie.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Do pracownicy tymczasowej mającej łączny co najmniej 2-miesięczny okres skierowania do wykonywania pracy tymczasowej przez dan</w:t>
      </w:r>
      <w:r>
        <w:rPr>
          <w:rFonts w:ascii="Helvetica" w:eastAsia="Helvetica" w:hAnsi="Helvetica" w:cs="Helvetica"/>
          <w:sz w:val="18"/>
        </w:rPr>
        <w:t>ą agencję pracy tymczasowej na podstawie umowy o pracę stosuje się art. 177 § 3 Kodeksu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3a. Łączny co najmniej 2-miesięczny okres, o którym mowa w ust. 3, obejmuje: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okres lub okresy skierowania do wykonywania pracy tymczasowej przypadające w okre</w:t>
      </w:r>
      <w:r>
        <w:rPr>
          <w:rFonts w:ascii="Helvetica" w:eastAsia="Helvetica" w:hAnsi="Helvetica" w:cs="Helvetica"/>
          <w:sz w:val="18"/>
        </w:rPr>
        <w:t>sie obejmującym 36 kolejnych miesięcy poprzedzającym zawarcie umowy o pracę, do której miałby mieć zastosowanie art. 177 § 3 Kodeksu pracy, lub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okres przypadający od dnia zawarcia umowy o pracę, o której mowa w pkt 1, do dnia, w którym pracownica tymcza</w:t>
      </w:r>
      <w:r>
        <w:rPr>
          <w:rFonts w:ascii="Helvetica" w:eastAsia="Helvetica" w:hAnsi="Helvetica" w:cs="Helvetica"/>
          <w:sz w:val="18"/>
        </w:rPr>
        <w:t>sowa osiągnęła łączny co najmniej 2-miesięczny okres skierowania do wykonywania pracy tymczasowej.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Umowę o pracę zawiera się na piśmie. Jeżeli umowa o pracę nie została zawarta na piśmie, agencja pracy tymczasowej potwierdza pracownikowi tymczasowemu w </w:t>
      </w:r>
      <w:r>
        <w:rPr>
          <w:rFonts w:ascii="Helvetica" w:eastAsia="Helvetica" w:hAnsi="Helvetica" w:cs="Helvetica"/>
          <w:sz w:val="18"/>
        </w:rPr>
        <w:t>formie pisemnej warunki zawartej umowy o pracę, nie później niż w drugim dniu wykonywania pracy tymczasowej.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14 [Prawa i obowiązki pracodawcy]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Pracodawca użytkownik wykonuje obowiązki i korzysta z praw przysługujących pracodawcy, w zakresie niezbęd</w:t>
      </w:r>
      <w:r>
        <w:rPr>
          <w:rFonts w:ascii="Helvetica" w:eastAsia="Helvetica" w:hAnsi="Helvetica" w:cs="Helvetica"/>
          <w:sz w:val="18"/>
        </w:rPr>
        <w:t>nym do organizowania pracy z udziałem pracownika tymczasowego.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Pracodawca użytkownik: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jest obowiązany zapewnić pracownikowi tymczasowemu bezpieczne i higieniczne warunki pracy w miejscu wyznaczonym do wykonywania pracy tymczasowej;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prowadzi ewiden</w:t>
      </w:r>
      <w:r>
        <w:rPr>
          <w:rFonts w:ascii="Helvetica" w:eastAsia="Helvetica" w:hAnsi="Helvetica" w:cs="Helvetica"/>
          <w:sz w:val="18"/>
        </w:rPr>
        <w:t>cję czasu pracy pracownika tymczasowego w zakresie i na zasadach obowiązujących w stosunku do pracowników;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nie może stosować do pracownika tymczasowego przepisu art. 42 § 4 Kodeksu pracy ani też powierzać mu wykonywania pracy na rzecz i pod kierownictwe</w:t>
      </w:r>
      <w:r>
        <w:rPr>
          <w:rFonts w:ascii="Helvetica" w:eastAsia="Helvetica" w:hAnsi="Helvetica" w:cs="Helvetica"/>
          <w:sz w:val="18"/>
        </w:rPr>
        <w:t>m innego podmiotu.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14a [Ewidencja]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1. Pracodawca użytkownik prowadzi ewidencję osób wykonujących pracę tymczasową na podstawie umowy o pracę oraz umowy prawa cywilnego, zawierającą informacje o dacie rozpoczęcia i dacie zakończenia wykonywania takiej </w:t>
      </w:r>
      <w:r>
        <w:rPr>
          <w:rFonts w:ascii="Helvetica" w:eastAsia="Helvetica" w:hAnsi="Helvetica" w:cs="Helvetica"/>
          <w:sz w:val="18"/>
        </w:rPr>
        <w:t>pracy w okresie obejmującym 36 kolejnych miesięcy, o którym mowa w art. 20, oraz przechowuje tę ewidencję przez okres jej prowadzenia i przypadający bezpośrednio po nim okres 36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Ewidencję, o której mowa w ust. 1, prowadzi się i przechowuje w p</w:t>
      </w:r>
      <w:r>
        <w:rPr>
          <w:rFonts w:ascii="Helvetica" w:eastAsia="Helvetica" w:hAnsi="Helvetica" w:cs="Helvetica"/>
          <w:sz w:val="18"/>
        </w:rPr>
        <w:t>ostaci papierowej lub elektronicznej, odrębnie dla każdej osoby.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15 [Zasada równego traktowania pracowników]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Pracownik tymczasowy w okresie wykonywania pracy na rzecz pracodawcy użytkownika nie może być traktowany mniej korzystnie w zakresie warunk</w:t>
      </w:r>
      <w:r>
        <w:rPr>
          <w:rFonts w:ascii="Helvetica" w:eastAsia="Helvetica" w:hAnsi="Helvetica" w:cs="Helvetica"/>
          <w:sz w:val="18"/>
        </w:rPr>
        <w:t>ów pracy i innych warunków zatrudnienia niż pracownicy zatrudnieni przez tego pracodawcę użytkownika na takim samym lub podobnym stanowisku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zakresie dostępu do szkolenia w celu podnoszenia kwalifikacji zawodowych organizowanego przez pracodawcę</w:t>
      </w:r>
      <w:r>
        <w:rPr>
          <w:rFonts w:ascii="Helvetica" w:eastAsia="Helvetica" w:hAnsi="Helvetica" w:cs="Helvetica"/>
          <w:sz w:val="18"/>
        </w:rPr>
        <w:t xml:space="preserve"> użytkownika przepis ust. 1 nie dotyczy pracownika tymczasowego wykonującego pracę na rzecz tego pracodawcy użytkownika krócej niż 6 tygodni.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16 [Odszkodowanie za nierówne traktowanie]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1. Pracownikowi tymczasowemu, wobec którego pracodawca użytkownik </w:t>
      </w:r>
      <w:r>
        <w:rPr>
          <w:rFonts w:ascii="Helvetica" w:eastAsia="Helvetica" w:hAnsi="Helvetica" w:cs="Helvetica"/>
          <w:sz w:val="18"/>
        </w:rPr>
        <w:t>naruszył zasadę równego traktowania, w zakresie warunków określonych w art. 15, przysługuje prawo dochodzenia od agencji pracy tymczasowej odszkodowania w wysokości określonej w przepisach Kodeksu pracy dotyczących odszkodowania należnego pracownikowi od p</w:t>
      </w:r>
      <w:r>
        <w:rPr>
          <w:rFonts w:ascii="Helvetica" w:eastAsia="Helvetica" w:hAnsi="Helvetica" w:cs="Helvetica"/>
          <w:sz w:val="18"/>
        </w:rPr>
        <w:t>racodawcy z tytułu naruszenia zasady równego traktowania pracowników w zatrudnieniu.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Agencja pracy tymczasowej ma prawo dochodzenia od pracodawcy użytkownika zwrotu równowartości odszkodowania, które zostało wypłacone pracownikowi tymczasowemu.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 xml:space="preserve">Art. 17 </w:t>
      </w:r>
      <w:r>
        <w:rPr>
          <w:rFonts w:ascii="Helvetica" w:eastAsia="Helvetica" w:hAnsi="Helvetica" w:cs="Helvetica"/>
          <w:b/>
          <w:sz w:val="18"/>
        </w:rPr>
        <w:t>[Urlop wypoczynkowy; ekwiwalent]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Pracownikowi tymczasowemu przysługuje urlop wypoczynkowy w wymiarze dwóch dni za każdy miesiąc pozostawania w dyspozycji jednego pracodawcy użytkownika lub więcej niż jednego pracodawcy użytkownika; urlop nie przysługuje</w:t>
      </w:r>
      <w:r>
        <w:rPr>
          <w:rFonts w:ascii="Helvetica" w:eastAsia="Helvetica" w:hAnsi="Helvetica" w:cs="Helvetica"/>
          <w:sz w:val="18"/>
        </w:rPr>
        <w:t xml:space="preserve"> za okres, za który pracownik wykorzystał u poprzedniego pracodawcy urlop wypoczynkowy przysługujący na podstawie odrębnych przepisów.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Urlopu wypoczynkowego udziela się pracownikowi tymczasowemu w dni, które byłyby dla niego dniami pracy, gdyby nie korz</w:t>
      </w:r>
      <w:r>
        <w:rPr>
          <w:rFonts w:ascii="Helvetica" w:eastAsia="Helvetica" w:hAnsi="Helvetica" w:cs="Helvetica"/>
          <w:sz w:val="18"/>
        </w:rPr>
        <w:t>ystał z tego urlopu. W przypadku określonym w art. 10 ust. 2 do pracownika tymczasowego stosuje się przepisy art. 167</w:t>
      </w:r>
      <w:r>
        <w:rPr>
          <w:rFonts w:ascii="Helvetica" w:eastAsia="Helvetica" w:hAnsi="Helvetica" w:cs="Helvetica"/>
          <w:sz w:val="18"/>
          <w:vertAlign w:val="superscript"/>
        </w:rPr>
        <w:t>2</w:t>
      </w:r>
      <w:r>
        <w:rPr>
          <w:rFonts w:ascii="Helvetica" w:eastAsia="Helvetica" w:hAnsi="Helvetica" w:cs="Helvetica"/>
          <w:sz w:val="18"/>
        </w:rPr>
        <w:t xml:space="preserve"> Kodeksu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razie niewykorzystania przez pracownika tymczasowego urlopu wypoczynkowego w okresie wykonywania pracy tymczasowej ag</w:t>
      </w:r>
      <w:r>
        <w:rPr>
          <w:rFonts w:ascii="Helvetica" w:eastAsia="Helvetica" w:hAnsi="Helvetica" w:cs="Helvetica"/>
          <w:sz w:val="18"/>
        </w:rPr>
        <w:t>encja pracy tymczasowej wypłaca pracownikowi tymczasowemu ekwiwalent pieniężny w zamian za ten urlop lub niewykorzystaną jego część.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3a. Agencja pracy tymczasowej nie ma obowiązku wypłacenia ekwiwalentu pieniężnego, o którym mowa w ust. 3, w przypadku gdy </w:t>
      </w:r>
      <w:r>
        <w:rPr>
          <w:rFonts w:ascii="Helvetica" w:eastAsia="Helvetica" w:hAnsi="Helvetica" w:cs="Helvetica"/>
          <w:sz w:val="18"/>
        </w:rPr>
        <w:t xml:space="preserve">strony postanowią o wykorzystaniu urlopu wypoczynkowego w czasie pozostawania pracownika </w:t>
      </w:r>
      <w:r>
        <w:rPr>
          <w:rFonts w:ascii="Helvetica" w:eastAsia="Helvetica" w:hAnsi="Helvetica" w:cs="Helvetica"/>
          <w:sz w:val="18"/>
        </w:rPr>
        <w:lastRenderedPageBreak/>
        <w:t>tymczasowego w stosunku pracy na podstawie kolejnej umowy o pracę zawartej z tą samą agencją pracy tymczasowej, w celu powierzenia wykonywania pracy tymczasowej u tego</w:t>
      </w:r>
      <w:r>
        <w:rPr>
          <w:rFonts w:ascii="Helvetica" w:eastAsia="Helvetica" w:hAnsi="Helvetica" w:cs="Helvetica"/>
          <w:sz w:val="18"/>
        </w:rPr>
        <w:t xml:space="preserve"> samego pracodawcy użytkownika, u którego była wykonywana taka praca, bezpośrednio przed rozwiązaniem lub wygaśnięciem poprzedniej umowy o pracę z tą agencją.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Wynagrodzenie za urlop wypoczynkowy ustala się: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dzieląc wynagrodzenie wypłacone pracownikow</w:t>
      </w:r>
      <w:r>
        <w:rPr>
          <w:rFonts w:ascii="Helvetica" w:eastAsia="Helvetica" w:hAnsi="Helvetica" w:cs="Helvetica"/>
          <w:sz w:val="18"/>
        </w:rPr>
        <w:t>i tymczasowemu w okresie 3 miesięcy wykonywania pracy na rzecz tego samego pracodawcy użytkownika na podstawie umowy o pracę lub umów o pracę z daną agencją pracy tymczasowej, poprzedzających miesiąc kalendarzowy, w którym udzielono takiemu pracownikowi cz</w:t>
      </w:r>
      <w:r>
        <w:rPr>
          <w:rFonts w:ascii="Helvetica" w:eastAsia="Helvetica" w:hAnsi="Helvetica" w:cs="Helvetica"/>
          <w:sz w:val="18"/>
        </w:rPr>
        <w:t>asu wolnego od pracy w wymiarze odpowiadającym przysługującemu mu urlopowi wypoczynkowemu, przez liczbę godzin pracy, w czasie których wykonywał on pracę w okresie tych 3 miesięcy;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a następnie mnożąc tak otrzymane wynagrodzenie za jedną godzinę wykonywa</w:t>
      </w:r>
      <w:r>
        <w:rPr>
          <w:rFonts w:ascii="Helvetica" w:eastAsia="Helvetica" w:hAnsi="Helvetica" w:cs="Helvetica"/>
          <w:sz w:val="18"/>
        </w:rPr>
        <w:t>nia pracy przez liczbę godzin przypadających w czasie wolnym od pracy w dniach, w których pracownik tymczasowy wykonywałby pracę, gdyby nie korzystał z urlopu wypoczynkowego.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Okres 3 miesięcy, o którym mowa w ust. 4 pkt 1, obejmuje łącznie okres kolejny</w:t>
      </w:r>
      <w:r>
        <w:rPr>
          <w:rFonts w:ascii="Helvetica" w:eastAsia="Helvetica" w:hAnsi="Helvetica" w:cs="Helvetica"/>
          <w:sz w:val="18"/>
        </w:rPr>
        <w:t>ch 90 dni zatrudnienia na podstawie umowy o pracę lub umów o pracę z daną agencją pracy tymczasowej udzielającą urlopu wypoczynkowego, dotyczących wykonywania pracy na rzecz tego samego pracodawcy użytkownika, przypadający w okresie 6 miesięcy kalendarzowy</w:t>
      </w:r>
      <w:r>
        <w:rPr>
          <w:rFonts w:ascii="Helvetica" w:eastAsia="Helvetica" w:hAnsi="Helvetica" w:cs="Helvetica"/>
          <w:sz w:val="18"/>
        </w:rPr>
        <w:t xml:space="preserve">ch poprzedzających miesiąc kalendarzowy, w którym pracownikowi tymczasowemu udzielono czasu wolnego od pracy w wymiarze odpowiadającym przysługującemu mu urlopowi wypoczynkowemu. Bieg okresu kolejnych 90 dni zatrudnienia rozpoczyna się w dniu bezpośrednio </w:t>
      </w:r>
      <w:r>
        <w:rPr>
          <w:rFonts w:ascii="Helvetica" w:eastAsia="Helvetica" w:hAnsi="Helvetica" w:cs="Helvetica"/>
          <w:sz w:val="18"/>
        </w:rPr>
        <w:t>poprzedzającym miesiąc kalendarzowy, w którym pracownikowi tymczasowemu udzielono czasu wolnego od pracy w wymiarze odpowiadającym przysługującemu mu urlopowi wypoczynkowemu.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Jeżeli w okresie 6 miesięcy kalendarzowych poprzedzających miesiąc, w którym p</w:t>
      </w:r>
      <w:r>
        <w:rPr>
          <w:rFonts w:ascii="Helvetica" w:eastAsia="Helvetica" w:hAnsi="Helvetica" w:cs="Helvetica"/>
          <w:sz w:val="18"/>
        </w:rPr>
        <w:t>racownikowi tymczasowemu udzielono czasu wolnego od pracy w wymiarze odpowiadającym przysługującemu mu urlopowi wypoczynkowemu, pracownik tymczasowy pozostawał w zatrudnieniu wyłącznie na podstawie umowy o pracę lub umów o pracę obejmujących miesiąc kalend</w:t>
      </w:r>
      <w:r>
        <w:rPr>
          <w:rFonts w:ascii="Helvetica" w:eastAsia="Helvetica" w:hAnsi="Helvetica" w:cs="Helvetica"/>
          <w:sz w:val="18"/>
        </w:rPr>
        <w:t>arzowy lub jego wielokrotność, okres 3 miesięcy, o którym mowa w ust. 4 pkt 1, obejmuje łącznie okres kolejnych 3 miesięcy kalendarzowych.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Jeżeli pracownik tymczasowy przed rozpoczęciem korzystania z udzielonego mu czasu wolnego od pracy w wymiarze odpo</w:t>
      </w:r>
      <w:r>
        <w:rPr>
          <w:rFonts w:ascii="Helvetica" w:eastAsia="Helvetica" w:hAnsi="Helvetica" w:cs="Helvetica"/>
          <w:sz w:val="18"/>
        </w:rPr>
        <w:t>wiadającym przysługującemu mu urlopowi wypoczynkowemu otrzymał wynagrodzenie za okres krótszy niż określony w ust. 4 pkt 1, do obliczania wynagrodzenia za urlop wypoczynkowy przyjmuje się wynagrodzenie wypłacone w okresie faktycznie przepracowanym, przypad</w:t>
      </w:r>
      <w:r>
        <w:rPr>
          <w:rFonts w:ascii="Helvetica" w:eastAsia="Helvetica" w:hAnsi="Helvetica" w:cs="Helvetica"/>
          <w:sz w:val="18"/>
        </w:rPr>
        <w:t>ającym w okresie, o którym mowa w ust. 5.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Przy ustalaniu ekwiwalentu pieniężnego za jeden dzień urlopu wypoczynkowego przyjmuje się, że dla pracownika tymczasowego zatrudnionego: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pełnym wymiarze czasu pracy - jeden dzień urlopu odpowiada 8 godzinom</w:t>
      </w:r>
      <w:r>
        <w:rPr>
          <w:rFonts w:ascii="Helvetica" w:eastAsia="Helvetica" w:hAnsi="Helvetica" w:cs="Helvetica"/>
          <w:sz w:val="18"/>
        </w:rPr>
        <w:t>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niepełnym wymiarze czasu pracy - jeden dzień urlopu odpowiada liczbie godzin ustalonej proporcjonalnie do tego wymiaru czasu pracy, biorąc za podstawę 8 godzin, przy czym niepełne godziny urlopu zaokrągla się w górę do pełnych godzin.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9. Przy </w:t>
      </w:r>
      <w:r>
        <w:rPr>
          <w:rFonts w:ascii="Helvetica" w:eastAsia="Helvetica" w:hAnsi="Helvetica" w:cs="Helvetica"/>
          <w:sz w:val="18"/>
        </w:rPr>
        <w:t>ustalaniu ekwiwalentu pieniężnego za jeden dzień urlopu wypoczynkowego dla pracownika tymczasowego, którego wymiar czasu pracy w okresie zatrudnienia ulegał zmianom, przepis ust. 8 stosuje się odpowiednio.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Ekwiwalent pieniężny za urlop wypoczynkowy ust</w:t>
      </w:r>
      <w:r>
        <w:rPr>
          <w:rFonts w:ascii="Helvetica" w:eastAsia="Helvetica" w:hAnsi="Helvetica" w:cs="Helvetica"/>
          <w:sz w:val="18"/>
        </w:rPr>
        <w:t>ala się: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sumując kwoty wypłaconych wynagrodzeń w okresie 3 miesięcy poprzedzających miesiąc, w którym pracownikowi tymczasowemu wypłaca się ekwiwalent pieniężny, przypadających w okresie 6 miesięcy kalendarzowych poprzedzających miesiąc wypłaty ekwiwale</w:t>
      </w:r>
      <w:r>
        <w:rPr>
          <w:rFonts w:ascii="Helvetica" w:eastAsia="Helvetica" w:hAnsi="Helvetica" w:cs="Helvetica"/>
          <w:sz w:val="18"/>
        </w:rPr>
        <w:t>ntu;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a następnie dzieląc otrzymany wynik przez liczbę godzin, w czasie których pracownik tymczasowy wykonywał pracę w okresie, o którym mowa w pkt 1;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3) a następnie mnożąc tak otrzymane wynagrodzenie za jedną godzinę wykonywania pracy tymczasowej przez </w:t>
      </w:r>
      <w:r>
        <w:rPr>
          <w:rFonts w:ascii="Helvetica" w:eastAsia="Helvetica" w:hAnsi="Helvetica" w:cs="Helvetica"/>
          <w:sz w:val="18"/>
        </w:rPr>
        <w:t>liczbę godzin urlopu wypoczynkowego, za którą jest wypłacany ekwiwalent, ustaloną zgodnie z ust. 8.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11. Do ustalania ekwiwalentu pieniężnego za urlop wypoczynkowy przepisy ust. 5-7 stosuje się odpowiednio.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18 [Rozwiązanie umowy o pracę]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Umowa o pra</w:t>
      </w:r>
      <w:r>
        <w:rPr>
          <w:rFonts w:ascii="Helvetica" w:eastAsia="Helvetica" w:hAnsi="Helvetica" w:cs="Helvetica"/>
          <w:sz w:val="18"/>
        </w:rPr>
        <w:t>cę zawarta z pracownikiem tymczasowym rozwiązuje się z upływem ustalonego między stronami okresu wykonywania pracy tymczasowej na rzecz danego pracodawcy użytkownika, z uwzględnieniem art. 13 ust. 2.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Pracodawca użytkownik, który zamierza zrezygnować z w</w:t>
      </w:r>
      <w:r>
        <w:rPr>
          <w:rFonts w:ascii="Helvetica" w:eastAsia="Helvetica" w:hAnsi="Helvetica" w:cs="Helvetica"/>
          <w:sz w:val="18"/>
        </w:rPr>
        <w:t xml:space="preserve">ykonywania pracy przez pracownika tymczasowego przed upływem okresu wykonywania pracy tymczasowej uzgodnionego z agencją pracy tymczasowej, zawiadamia agencję </w:t>
      </w:r>
      <w:r>
        <w:rPr>
          <w:rFonts w:ascii="Helvetica" w:eastAsia="Helvetica" w:hAnsi="Helvetica" w:cs="Helvetica"/>
          <w:sz w:val="18"/>
        </w:rPr>
        <w:lastRenderedPageBreak/>
        <w:t>pracy tymczasowej na piśmie o przewidywanym terminie zakończenia wykonywania pracy tymczasowej pr</w:t>
      </w:r>
      <w:r>
        <w:rPr>
          <w:rFonts w:ascii="Helvetica" w:eastAsia="Helvetica" w:hAnsi="Helvetica" w:cs="Helvetica"/>
          <w:sz w:val="18"/>
        </w:rPr>
        <w:t>zez pracownika tymczasowego, w miarę możliwości z wyprzedzeniem uwzględniającym obowiązujący strony umowy o pracę okres wypowiedzenia tej umowy.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razie faktycznego zaprzestania wykonywania przez pracownika tymczasowego pracy tymczasowej na rzecz pracod</w:t>
      </w:r>
      <w:r>
        <w:rPr>
          <w:rFonts w:ascii="Helvetica" w:eastAsia="Helvetica" w:hAnsi="Helvetica" w:cs="Helvetica"/>
          <w:sz w:val="18"/>
        </w:rPr>
        <w:t>awcy użytkownika z powodu niestawienia się do pracy, bez usprawiedliwienia przyczyn nieobecności w pracy, albo odmowy dalszego wykonywania pracy tymczasowej na jego rzecz, pracodawca użytkownik zawiadamia niezwłocznie agencję pracy tymczasowej o terminie i</w:t>
      </w:r>
      <w:r>
        <w:rPr>
          <w:rFonts w:ascii="Helvetica" w:eastAsia="Helvetica" w:hAnsi="Helvetica" w:cs="Helvetica"/>
          <w:sz w:val="18"/>
        </w:rPr>
        <w:t> okolicznościach zaprzestania wykonywania pracy przez pracownika tymczasowego.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18a [Świadectwo pracy]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Agencja pracy tymczasowej wydaje pracownikowi tymczasowemu świadectwo pracy dotyczące łącznego zakończonego okresu zatrudnienia w tej agencji, obj</w:t>
      </w:r>
      <w:r>
        <w:rPr>
          <w:rFonts w:ascii="Helvetica" w:eastAsia="Helvetica" w:hAnsi="Helvetica" w:cs="Helvetica"/>
          <w:sz w:val="18"/>
        </w:rPr>
        <w:t>ętego kolejnymi umowami o pracę, nawiązanymi w okresie nie dłuższym niż 12 kolejnych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1a. W świadectwie pracy należy podać informacje dotyczące każdego pracodawcy użytkownika, na rzecz którego była wykonywana praca tymczasowa na podstawie umowy o </w:t>
      </w:r>
      <w:r>
        <w:rPr>
          <w:rFonts w:ascii="Helvetica" w:eastAsia="Helvetica" w:hAnsi="Helvetica" w:cs="Helvetica"/>
          <w:sz w:val="18"/>
        </w:rPr>
        <w:t>pracę, oraz okresy wykonywania takiej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Świadectwo pracy wydaje się w dniu upływu terminu, o którym mowa w ust. 1. Jeżeli jednak rozwiązanie lub wygaśnięcie umowy o pracę nawiązanej przed upływem 12 kolejnych miesięcy przypada po upływie tego termi</w:t>
      </w:r>
      <w:r>
        <w:rPr>
          <w:rFonts w:ascii="Helvetica" w:eastAsia="Helvetica" w:hAnsi="Helvetica" w:cs="Helvetica"/>
          <w:sz w:val="18"/>
        </w:rPr>
        <w:t>nu, świadectwo pracy wydaje się w dniu rozwiązania lub wygaśnięcia takiej umowy o pracę.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Jeżeli wydanie świadectwa pracy w terminach określonych w ust. 2 nie jest możliwe, agencja pracy tymczasowej, nie później niż w terminie kolejnych 7 dni, przesyła a</w:t>
      </w:r>
      <w:r>
        <w:rPr>
          <w:rFonts w:ascii="Helvetica" w:eastAsia="Helvetica" w:hAnsi="Helvetica" w:cs="Helvetica"/>
          <w:sz w:val="18"/>
        </w:rPr>
        <w:t>lbo doręcza świadectwo pracy pracownikowi tymczasowemu lub osobie upoważnionej przez niego na piśmie do odebrania świadectwa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18b [Wydanie świadectwa]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Pracownik tymczasowy może w każdym czasie żądać wydania przez agencję pracy tymczasowej świ</w:t>
      </w:r>
      <w:r>
        <w:rPr>
          <w:rFonts w:ascii="Helvetica" w:eastAsia="Helvetica" w:hAnsi="Helvetica" w:cs="Helvetica"/>
          <w:sz w:val="18"/>
        </w:rPr>
        <w:t>adectwa pracy w związku z rozwiązaniem lub wygaśnięciem stosunku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Świadectwo pracy dotyczy okresu zatrudnienia na podstawie każdej kolejnej umowy o pracę lub łącznego okresu zatrudnienia objętego kolejnymi umowami o pracę.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Świadectwo pracy wyda</w:t>
      </w:r>
      <w:r>
        <w:rPr>
          <w:rFonts w:ascii="Helvetica" w:eastAsia="Helvetica" w:hAnsi="Helvetica" w:cs="Helvetica"/>
          <w:sz w:val="18"/>
        </w:rPr>
        <w:t>je się w terminie 7 dni od dnia zgłoszenia żądania, a jeżeli jego wydanie w tym terminie nie jest możliwe, agencja pracy tymczasowej, nie później niż w terminie kolejnych 7 dni, przesyła albo doręcza świadectwo pracy pracownikowi tymczasowemu lub osobie up</w:t>
      </w:r>
      <w:r>
        <w:rPr>
          <w:rFonts w:ascii="Helvetica" w:eastAsia="Helvetica" w:hAnsi="Helvetica" w:cs="Helvetica"/>
          <w:sz w:val="18"/>
        </w:rPr>
        <w:t>oważnionej przez niego na piśmie do odebrania świadectwa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19 [Odpowiedzialność materialna pracowników]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Agencja pracy tymczasowej jest obowiązana do naprawienia szkody wyrządzonej pracodawcy użytkownikowi przez pracownika tymczasowego przy wyk</w:t>
      </w:r>
      <w:r>
        <w:rPr>
          <w:rFonts w:ascii="Helvetica" w:eastAsia="Helvetica" w:hAnsi="Helvetica" w:cs="Helvetica"/>
          <w:sz w:val="18"/>
        </w:rPr>
        <w:t>onywaniu pracy tymczasowej - na zasadach i w granicach obowiązujących pracownika zgodnie z przepisami o odpowiedzialności materialnej pracowników.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Agencja pracy tymczasowej ma prawo dochodzenia od pracownika tymczasowego zwrotu równowartości odszkodowan</w:t>
      </w:r>
      <w:r>
        <w:rPr>
          <w:rFonts w:ascii="Helvetica" w:eastAsia="Helvetica" w:hAnsi="Helvetica" w:cs="Helvetica"/>
          <w:sz w:val="18"/>
        </w:rPr>
        <w:t>ia, które zostało wypłacone pracodawcy użytkownikowi.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20 [Okres wykonywania pracy tymczasowej]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Agencja pracy tymczasowej może skierować danego pracownika tymczasowego do wykonywania pracy tymczasowej na rzecz jednego pracodawcy użytkownika przez ok</w:t>
      </w:r>
      <w:r>
        <w:rPr>
          <w:rFonts w:ascii="Helvetica" w:eastAsia="Helvetica" w:hAnsi="Helvetica" w:cs="Helvetica"/>
          <w:sz w:val="18"/>
        </w:rPr>
        <w:t>res nieprzekraczający łącznie 18 miesięcy w okresie obejmującym 36 kolejnych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Agencja pracy tymczasowej może skierować daną osobę do wykonywania pracy tymczasowej na podstawie umowy o pracę oraz umowy prawa cywilnego na rzecz jednego pracodawcy</w:t>
      </w:r>
      <w:r>
        <w:rPr>
          <w:rFonts w:ascii="Helvetica" w:eastAsia="Helvetica" w:hAnsi="Helvetica" w:cs="Helvetica"/>
          <w:sz w:val="18"/>
        </w:rPr>
        <w:t xml:space="preserve"> użytkownika przez okres nieprzekraczający łącznie 18 miesięcy w okresie obejmującym 36 kolejnych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Pracodawca użytkownik może korzystać z pracy tego samego pracownika tymczasowego przez okres nieprzekraczający łącznie 18 miesięcy w okresie obej</w:t>
      </w:r>
      <w:r>
        <w:rPr>
          <w:rFonts w:ascii="Helvetica" w:eastAsia="Helvetica" w:hAnsi="Helvetica" w:cs="Helvetica"/>
          <w:sz w:val="18"/>
        </w:rPr>
        <w:t>mującym 36 kolejnych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Pracodawca użytkownik może korzystać z pracy tej samej osoby wykonującej pracę tymczasową na podstawie umowy o pracę oraz umowy prawa cywilnego przez okres nieprzekraczający łącznie 18 miesięcy w okresie obejmującym 36 kol</w:t>
      </w:r>
      <w:r>
        <w:rPr>
          <w:rFonts w:ascii="Helvetica" w:eastAsia="Helvetica" w:hAnsi="Helvetica" w:cs="Helvetica"/>
          <w:sz w:val="18"/>
        </w:rPr>
        <w:t>ejnych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Agencja pracy tymczasowej może skierować pracownika tymczasowego do wykonywania w sposób ciągły, przez okres nieprzekraczający 36 miesięcy, pracy tymczasowej na rzecz jednego pracodawcy użytkownika, obejmującej zadania, których wykonani</w:t>
      </w:r>
      <w:r>
        <w:rPr>
          <w:rFonts w:ascii="Helvetica" w:eastAsia="Helvetica" w:hAnsi="Helvetica" w:cs="Helvetica"/>
          <w:sz w:val="18"/>
        </w:rPr>
        <w:t>e należy do obowiązków nieobecnego pracownika zatrudnionego przez danego pracodawcę użytkownika, a pracodawca użytkownik może korzystać z pracy takiego pracownika tymczasowego przez taki okres.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6. Po okresie wykonywania pracy tymczasowej, o którym mowa w u</w:t>
      </w:r>
      <w:r>
        <w:rPr>
          <w:rFonts w:ascii="Helvetica" w:eastAsia="Helvetica" w:hAnsi="Helvetica" w:cs="Helvetica"/>
          <w:sz w:val="18"/>
        </w:rPr>
        <w:t>st. 5, pracownik tymczasowy może być skierowany przez agencję pracy tymczasowej oraz przyjęty przez tego samego pracodawcę użytkownika do wykonywania pracy tymczasowej na jego rzecz nie wcześniej niż po upływie 36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7. Agencja pracy tymczasowej </w:t>
      </w:r>
      <w:r>
        <w:rPr>
          <w:rFonts w:ascii="Helvetica" w:eastAsia="Helvetica" w:hAnsi="Helvetica" w:cs="Helvetica"/>
          <w:sz w:val="18"/>
        </w:rPr>
        <w:t>może skierować daną osobę do wykonywania w sposób ciągły, przez okres nieprzekraczający 36 miesięcy, pracy tymczasowej na podstawie umowy o pracę oraz umowy prawa cywilnego na rzecz jednego pracodawcy użytkownika, obejmującej zadania, których wykonanie nal</w:t>
      </w:r>
      <w:r>
        <w:rPr>
          <w:rFonts w:ascii="Helvetica" w:eastAsia="Helvetica" w:hAnsi="Helvetica" w:cs="Helvetica"/>
          <w:sz w:val="18"/>
        </w:rPr>
        <w:t>eży do obowiązków nieobecnego pracownika zatrudnionego przez danego pracodawcę użytkownika, a pracodawca użytkownik może korzystać z pracy takiej osoby przez taki okres.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Po okresie wykonywania pracy tymczasowej, o którym mowa w ust. 7, dana osoba może b</w:t>
      </w:r>
      <w:r>
        <w:rPr>
          <w:rFonts w:ascii="Helvetica" w:eastAsia="Helvetica" w:hAnsi="Helvetica" w:cs="Helvetica"/>
          <w:sz w:val="18"/>
        </w:rPr>
        <w:t>yć skierowana przez agencję pracy tymczasowej oraz przyjęta przez tego samego pracodawcę użytkownika do wykonywania pracy tymczasowej na jego rzecz nie wcześniej niż po upływie 36 miesięcy.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 Przepisów ust. 1, 3 i 5 nie stosuje się w przypadku przedłużeni</w:t>
      </w:r>
      <w:r>
        <w:rPr>
          <w:rFonts w:ascii="Helvetica" w:eastAsia="Helvetica" w:hAnsi="Helvetica" w:cs="Helvetica"/>
          <w:sz w:val="18"/>
        </w:rPr>
        <w:t>a umowy o pracę do dnia porodu, zgodnie z art. 177 § 3 Kodeksu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21 [Wyłączenie stosowania Kodeksu pracy]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Do umów o pracę zawartych między agencją pracy tymczasowej a pracownikiem tymczasowym nie stosuje się art. 25</w:t>
      </w:r>
      <w:r>
        <w:rPr>
          <w:rFonts w:ascii="Helvetica" w:eastAsia="Helvetica" w:hAnsi="Helvetica" w:cs="Helvetica"/>
          <w:sz w:val="18"/>
          <w:vertAlign w:val="superscript"/>
        </w:rPr>
        <w:t>1</w:t>
      </w:r>
      <w:r>
        <w:rPr>
          <w:rFonts w:ascii="Helvetica" w:eastAsia="Helvetica" w:hAnsi="Helvetica" w:cs="Helvetica"/>
          <w:sz w:val="18"/>
        </w:rPr>
        <w:t xml:space="preserve">, art. 30 § 4, art. 38 § 1 </w:t>
      </w:r>
      <w:r>
        <w:rPr>
          <w:rFonts w:ascii="Helvetica" w:eastAsia="Helvetica" w:hAnsi="Helvetica" w:cs="Helvetica"/>
          <w:sz w:val="18"/>
        </w:rPr>
        <w:t>i art. 45 § 1 Kodeksu 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Jeżeli wypowiedzenie umowy o pracę pracownikowi tymczasowemu nastąpiło z naruszeniem przepisów o wypowiadaniu takiej umowy, pracownikowi przysługuje wyłącznie odszkodowanie.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Odszkodowanie, o którym mowa w ust. 2, przysług</w:t>
      </w:r>
      <w:r>
        <w:rPr>
          <w:rFonts w:ascii="Helvetica" w:eastAsia="Helvetica" w:hAnsi="Helvetica" w:cs="Helvetica"/>
          <w:sz w:val="18"/>
        </w:rPr>
        <w:t>uje w wysokości wynagrodzenia za czas, do upływu którego umowa miała trwać, nie więcej jednak niż za 3 miesiące.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</w:t>
      </w:r>
      <w:r>
        <w:rPr>
          <w:rStyle w:val="Odwoanieprzypisudolnego"/>
        </w:rPr>
        <w:footnoteReference w:id="2"/>
      </w:r>
      <w:r>
        <w:rPr>
          <w:rFonts w:ascii="Helvetica" w:eastAsia="Helvetica" w:hAnsi="Helvetica" w:cs="Helvetica"/>
          <w:sz w:val="18"/>
        </w:rPr>
        <w:t xml:space="preserve"> Przepisu ust. 2 nie stosuje się w razie wypowiedzenia umowy o pracę pracownikowi, o którym mowa w art. 39 Kodeksu pracy, pracownicy w okresie ciąży oraz w okresie urlopu macierzyńskiego, a także od dnia złożenia przez pracownika wniosku o udzielenie urlop</w:t>
      </w:r>
      <w:r>
        <w:rPr>
          <w:rFonts w:ascii="Helvetica" w:eastAsia="Helvetica" w:hAnsi="Helvetica" w:cs="Helvetica"/>
          <w:sz w:val="18"/>
        </w:rPr>
        <w:t>u macierzyńskiego albo jego części, urlopu na warunkach urlopu macierzyńskiego albo jego części, uzupełniającego urlopu macierzyńskiego, urlopu ojcowskiego albo jego części, urlopu rodzicielskiego albo jego części - do dnia zakończenia tego urlopu, a także</w:t>
      </w:r>
      <w:r>
        <w:rPr>
          <w:rFonts w:ascii="Helvetica" w:eastAsia="Helvetica" w:hAnsi="Helvetica" w:cs="Helvetica"/>
          <w:sz w:val="18"/>
        </w:rPr>
        <w:t xml:space="preserve"> pracownikowi w okresie korzystania z ochrony stosunku pracy na podstawie przepisów ustawy z dnia 23 maja 1991 r. o związkach zawodowych (Dz.U. z 2022 r. poz. 854 oraz z 2025 r. poz. 39). W tych przypadkach stosuje się odpowiednio przepisy art. 45 Kodeksu </w:t>
      </w:r>
      <w:r>
        <w:rPr>
          <w:rFonts w:ascii="Helvetica" w:eastAsia="Helvetica" w:hAnsi="Helvetica" w:cs="Helvetica"/>
          <w:sz w:val="18"/>
        </w:rPr>
        <w:t>pracy.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22 [Dostęp do urządzeń socjalnych]</w:t>
      </w:r>
      <w:r>
        <w:rPr>
          <w:rFonts w:ascii="Helvetica" w:eastAsia="Helvetica" w:hAnsi="Helvetica" w:cs="Helvetica"/>
          <w:sz w:val="18"/>
        </w:rPr>
        <w:t xml:space="preserve"> Pracownik tymczasowy w okresie wykonywania pracy tymczasowej na rzecz pracodawcy użytkownika ma prawo do korzystania z urządzeń socjalnych pracodawcy użytkownika na zasadach przewidzianych dla pracowników zatr</w:t>
      </w:r>
      <w:r>
        <w:rPr>
          <w:rFonts w:ascii="Helvetica" w:eastAsia="Helvetica" w:hAnsi="Helvetica" w:cs="Helvetica"/>
          <w:sz w:val="18"/>
        </w:rPr>
        <w:t>udnionych przez tego pracodawcę użytkownika.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23 [Informowanie organizacji związkowych]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Pracodawca użytkownik jest obowiązany informować organizację związkową reprezentatywną w rozumieniu art. 25</w:t>
      </w:r>
      <w:r>
        <w:rPr>
          <w:rFonts w:ascii="Helvetica" w:eastAsia="Helvetica" w:hAnsi="Helvetica" w:cs="Helvetica"/>
          <w:sz w:val="18"/>
          <w:vertAlign w:val="superscript"/>
        </w:rPr>
        <w:t>3</w:t>
      </w:r>
      <w:r>
        <w:rPr>
          <w:rFonts w:ascii="Helvetica" w:eastAsia="Helvetica" w:hAnsi="Helvetica" w:cs="Helvetica"/>
          <w:sz w:val="18"/>
        </w:rPr>
        <w:t xml:space="preserve"> ust. 1 lub 2 ustawy z dnia 23 maja 1991 r. o związka</w:t>
      </w:r>
      <w:r>
        <w:rPr>
          <w:rFonts w:ascii="Helvetica" w:eastAsia="Helvetica" w:hAnsi="Helvetica" w:cs="Helvetica"/>
          <w:sz w:val="18"/>
        </w:rPr>
        <w:t>ch zawodowych o zamiarze powierzenia wykonywania pracy tymczasowej pracownikowi agencji pracy tymczasowej. Jednakże pracodawca użytkownik, który zamierza powierzyć pracownikowi agencji pracy tymczasowej wykonywanie pracy przez okres dłuższy niż 6 miesięcy,</w:t>
      </w:r>
      <w:r>
        <w:rPr>
          <w:rFonts w:ascii="Helvetica" w:eastAsia="Helvetica" w:hAnsi="Helvetica" w:cs="Helvetica"/>
          <w:sz w:val="18"/>
        </w:rPr>
        <w:t xml:space="preserve"> jest obowiązany podjąć działania zmierzające do uzgodnienia tego zamierzenia z reprezentatywnymi organizacjami związkowymi.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2. Pracodawca użytkownik jest obowiązany przekazać organizacjom związkowym, o których mowa w ust. 1, informacje określone w art. 9 </w:t>
      </w:r>
      <w:r>
        <w:rPr>
          <w:rFonts w:ascii="Helvetica" w:eastAsia="Helvetica" w:hAnsi="Helvetica" w:cs="Helvetica"/>
          <w:sz w:val="18"/>
        </w:rPr>
        <w:t>ust. 1. Pracodawca użytkownik i reprezentatywne organizacje związkowe mogą ustalić szerszy zakres informacji, które mają być przekazane tym organizacjom związkowym.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Pracodawca użytkownik jest obowiązany informować pracowników tymczasowych, w sposób przy</w:t>
      </w:r>
      <w:r>
        <w:rPr>
          <w:rFonts w:ascii="Helvetica" w:eastAsia="Helvetica" w:hAnsi="Helvetica" w:cs="Helvetica"/>
          <w:sz w:val="18"/>
        </w:rPr>
        <w:t>jęty u tego pracodawcy użytkownika, o wolnych stanowiskach pracy, na których zamierza zatrudnić pracowników.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24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25 [Prawa i obowiązki uregulowane w umowie]</w:t>
      </w:r>
      <w:r>
        <w:rPr>
          <w:rFonts w:ascii="Helvetica" w:eastAsia="Helvetica" w:hAnsi="Helvetica" w:cs="Helvetica"/>
          <w:sz w:val="18"/>
        </w:rPr>
        <w:t xml:space="preserve"> Prawa i obowiązki pracodawcy użytkownika i agencji pracy tymczasowej w zakresie</w:t>
      </w:r>
      <w:r>
        <w:rPr>
          <w:rFonts w:ascii="Helvetica" w:eastAsia="Helvetica" w:hAnsi="Helvetica" w:cs="Helvetica"/>
          <w:sz w:val="18"/>
        </w:rPr>
        <w:t xml:space="preserve"> nieuregulowanym w ustawie określa zawarta między nimi umowa.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25a [Zaświadczenie]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Do osób skierowanych do wykonywania pracy tymczasowej na podstawie umowy prawa cywilnego stosuje się odpowiednio przepisy art. 8, art. 9 ust. 1, art. 12, art. 20 ust.</w:t>
      </w:r>
      <w:r>
        <w:rPr>
          <w:rFonts w:ascii="Helvetica" w:eastAsia="Helvetica" w:hAnsi="Helvetica" w:cs="Helvetica"/>
          <w:sz w:val="18"/>
        </w:rPr>
        <w:t xml:space="preserve"> 1, 3, 5 i 6 oraz art. 23.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2. Agencja pracy tymczasowej wydaje osobie skierowanej do wykonywania pracy tymczasowej na podstawie umowy prawa cywilnego zaświadczenie potwierdzające okres wykonywania pracy tymczasowej na rzecz danego pracodawcy użytkownika.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</w:t>
      </w:r>
      <w:r>
        <w:rPr>
          <w:rFonts w:ascii="Helvetica" w:eastAsia="Helvetica" w:hAnsi="Helvetica" w:cs="Helvetica"/>
          <w:sz w:val="18"/>
        </w:rPr>
        <w:t xml:space="preserve">. Zaświadczenie, o którym mowa w ust. 2, wydaje się w dniu zakończenia wykonywania pracy tymczasowej na podstawie umowy prawa cywilnego, a jeżeli z przyczyn obiektywnych wydanie zaświadczenia w tym terminie nie jest możliwe, agencja pracy tymczasowej, nie </w:t>
      </w:r>
      <w:r>
        <w:rPr>
          <w:rFonts w:ascii="Helvetica" w:eastAsia="Helvetica" w:hAnsi="Helvetica" w:cs="Helvetica"/>
          <w:sz w:val="18"/>
        </w:rPr>
        <w:t>później niż w terminie 7 dni od dnia upływu tego terminu, przesyła albo doręcza zaświadczenie osobie, która wykonywała pracę tymczasową na podstawie umowy prawa cywilnego, lub osobie przez nią upoważnionej do odebrania takiego zaświadczenia. Upoważnienie m</w:t>
      </w:r>
      <w:r>
        <w:rPr>
          <w:rFonts w:ascii="Helvetica" w:eastAsia="Helvetica" w:hAnsi="Helvetica" w:cs="Helvetica"/>
          <w:sz w:val="18"/>
        </w:rPr>
        <w:t>oże być złożone w postaci papierowej lub elektronicznej.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25b [Praca tymczasowa osób w wieku od 16 do 18 lat]</w:t>
      </w:r>
      <w:r>
        <w:rPr>
          <w:rFonts w:ascii="Helvetica" w:eastAsia="Helvetica" w:hAnsi="Helvetica" w:cs="Helvetica"/>
          <w:sz w:val="18"/>
        </w:rPr>
        <w:t xml:space="preserve"> Do osób w wieku od 16 do 18 lat będących uczniami, skierowanych do wykonywania pracy tymczasowej na podstawie umowy prawa cywilnego, stosuje s</w:t>
      </w:r>
      <w:r>
        <w:rPr>
          <w:rFonts w:ascii="Helvetica" w:eastAsia="Helvetica" w:hAnsi="Helvetica" w:cs="Helvetica"/>
          <w:sz w:val="18"/>
        </w:rPr>
        <w:t>ię odpowiednio przepisy Kodeksu pracy dotyczące zatrudniania młodocianych w innym celu niż przygotowanie zawodowe.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III</w:t>
      </w:r>
      <w:r>
        <w:rPr>
          <w:rFonts w:ascii="Helvetica" w:eastAsia="Helvetica" w:hAnsi="Helvetica" w:cs="Helvetica"/>
          <w:i/>
          <w:caps/>
          <w:sz w:val="18"/>
        </w:rPr>
        <w:t xml:space="preserve"> (uchylony)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26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IV. Przepisy karne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27 [Niezapewnienie bezpieczeństwa i higieny pracy]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1. Kto, będąc </w:t>
      </w:r>
      <w:r>
        <w:rPr>
          <w:rFonts w:ascii="Helvetica" w:eastAsia="Helvetica" w:hAnsi="Helvetica" w:cs="Helvetica"/>
          <w:sz w:val="18"/>
        </w:rPr>
        <w:t>pracodawcą użytkownikiem lub działając w jego imieniu, nie zapewnia pracownikowi tymczasowemu bezpiecznych i higienicznych warunków pracy w miejscu wyznaczonym do wykonywania pracy tymczasowej lub nie wyposaża stanowiska pracy pracownika tymczasowego w mas</w:t>
      </w:r>
      <w:r>
        <w:rPr>
          <w:rFonts w:ascii="Helvetica" w:eastAsia="Helvetica" w:hAnsi="Helvetica" w:cs="Helvetica"/>
          <w:sz w:val="18"/>
        </w:rPr>
        <w:t>zyny i inne urządzenia techniczne, które spełniają wymagania dotyczące oceny zgodności, podlega karze grzywny od 1000 do 30 000 zł.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Tej samej karze podlega, kto, będąc pracodawcą użytkownikiem lub działając w jego imieniu, nie wypełnia uzgodnionych na p</w:t>
      </w:r>
      <w:r>
        <w:rPr>
          <w:rFonts w:ascii="Helvetica" w:eastAsia="Helvetica" w:hAnsi="Helvetica" w:cs="Helvetica"/>
          <w:sz w:val="18"/>
        </w:rPr>
        <w:t>iśmie z agencją pracy tymczasowej obowiązków pracodawcy, w tym: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nie dostarcza pracownikowi tymczasowemu odzieży i obuwia roboczego oraz środków ochrony indywidualnej;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 zapewnia pracownikowi tymczasowemu napojów i posiłków profilaktycznych;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3) nie </w:t>
      </w:r>
      <w:r>
        <w:rPr>
          <w:rFonts w:ascii="Helvetica" w:eastAsia="Helvetica" w:hAnsi="Helvetica" w:cs="Helvetica"/>
          <w:sz w:val="18"/>
        </w:rPr>
        <w:t>zapewnia przeszkolenia pracownika tymczasowego w zakresie bezpieczeństwa i higieny pracy przed dopuszczeniem go do pracy oraz szkolenia okresowego;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nie zapewnia ustalenia w przewidzianym trybie okoliczności i przyczyn wypadku przy pracy, któremu uległ p</w:t>
      </w:r>
      <w:r>
        <w:rPr>
          <w:rFonts w:ascii="Helvetica" w:eastAsia="Helvetica" w:hAnsi="Helvetica" w:cs="Helvetica"/>
          <w:sz w:val="18"/>
        </w:rPr>
        <w:t>racownik tymczasowy;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nie informuje pracownika tymczasowego o ryzyku zawodowym, które wiąże się z wykonywaną pracą, oraz zasadach ochrony przed zagrożeniami;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6) nie wypełnia innych obowiązków, uzgodnionych z agencją pracy tymczasowej, związanych </w:t>
      </w:r>
      <w:r>
        <w:rPr>
          <w:rFonts w:ascii="Helvetica" w:eastAsia="Helvetica" w:hAnsi="Helvetica" w:cs="Helvetica"/>
          <w:sz w:val="18"/>
        </w:rPr>
        <w:t>z wykonywaniem pracy tymczasowej przez pracownika tymczasowego.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27a [Odpowiedzialność wykroczeniowa agencji]</w:t>
      </w:r>
      <w:r>
        <w:rPr>
          <w:rFonts w:ascii="Helvetica" w:eastAsia="Helvetica" w:hAnsi="Helvetica" w:cs="Helvetica"/>
          <w:sz w:val="18"/>
        </w:rPr>
        <w:t xml:space="preserve"> Kto, będąc agencją pracy tymczasowej lub działając w jej imieniu, kieruje pracownika tymczasowego do wykonywania pracy: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szczególnie niebezp</w:t>
      </w:r>
      <w:r>
        <w:rPr>
          <w:rFonts w:ascii="Helvetica" w:eastAsia="Helvetica" w:hAnsi="Helvetica" w:cs="Helvetica"/>
          <w:sz w:val="18"/>
        </w:rPr>
        <w:t>iecznej w rozumieniu przepisów wydanych na podstawie art. 237</w:t>
      </w:r>
      <w:r>
        <w:rPr>
          <w:rFonts w:ascii="Helvetica" w:eastAsia="Helvetica" w:hAnsi="Helvetica" w:cs="Helvetica"/>
          <w:sz w:val="18"/>
          <w:vertAlign w:val="superscript"/>
        </w:rPr>
        <w:t>15</w:t>
      </w:r>
      <w:r>
        <w:rPr>
          <w:rFonts w:ascii="Helvetica" w:eastAsia="Helvetica" w:hAnsi="Helvetica" w:cs="Helvetica"/>
          <w:sz w:val="18"/>
        </w:rPr>
        <w:t xml:space="preserve"> Kodeksu pracy,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na stanowisku pracy, na którym jest zatrudniony pracownik pracodawcy użytkownika w okresie uczestniczenia tego pracownika w strajku,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tego samego rodzaju co praca wykonywan</w:t>
      </w:r>
      <w:r>
        <w:rPr>
          <w:rFonts w:ascii="Helvetica" w:eastAsia="Helvetica" w:hAnsi="Helvetica" w:cs="Helvetica"/>
          <w:sz w:val="18"/>
        </w:rPr>
        <w:t>a przez pracownika pracodawcy użytkownika, z którym został rozwiązany stosunek pracy z przyczyn niedotyczących pracowników w okresie ostatnich 3 miesięcy poprzedzających przewidywany termin rozpoczęcia wykonywania pracy tymczasowej przez pracownika tymczas</w:t>
      </w:r>
      <w:r>
        <w:rPr>
          <w:rFonts w:ascii="Helvetica" w:eastAsia="Helvetica" w:hAnsi="Helvetica" w:cs="Helvetica"/>
          <w:sz w:val="18"/>
        </w:rPr>
        <w:t>owego, jeżeli taka praca miałaby być wykonywana w jakiejkolwiek jednostce organizacyjnej pracodawcy użytkownika położonej w gminie, na terenie której znajduje się lub znajdowała się jednostka organizacyjna, w której był zatrudniony zwolniony pracownik,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4) </w:t>
      </w:r>
      <w:r>
        <w:rPr>
          <w:rFonts w:ascii="Helvetica" w:eastAsia="Helvetica" w:hAnsi="Helvetica" w:cs="Helvetica"/>
          <w:sz w:val="18"/>
        </w:rPr>
        <w:t>wymagającej uzbrojenia pracownika ochrony w broń palną bojową lub przedmioty przeznaczone do obezwładniania osób za pomocą energii elektrycznej, których posiadanie wymaga uzyskania pozwolenia, o którym mowa w ustawie z dnia 21 maja 1999 r. o broni i amunic</w:t>
      </w:r>
      <w:r>
        <w:rPr>
          <w:rFonts w:ascii="Helvetica" w:eastAsia="Helvetica" w:hAnsi="Helvetica" w:cs="Helvetica"/>
          <w:sz w:val="18"/>
        </w:rPr>
        <w:t>ji,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tymczasowej na rzecz jednego pracodawcy użytkownika przez okres przekraczający łącznie 18 miesięcy w okresie obejmującym 36 kolejnych miesięcy,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6) tymczasowej na rzecz jednego pracodawcy użytkownika przez okres przekraczający 36 miesięcy, jeżeli pra</w:t>
      </w:r>
      <w:r>
        <w:rPr>
          <w:rFonts w:ascii="Helvetica" w:eastAsia="Helvetica" w:hAnsi="Helvetica" w:cs="Helvetica"/>
          <w:sz w:val="18"/>
        </w:rPr>
        <w:t>cownik tymczasowy wykonuje w sposób ciągły pracę tymczasową obejmującą zadania, których wykonanie należy do obowiązków nieobecnego pracownika zatrudnionego przez danego pracodawcę użytkownika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podlega karze grzywny od 1000 do 30 000 zł.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27b [</w:t>
      </w:r>
      <w:proofErr w:type="spellStart"/>
      <w:r>
        <w:rPr>
          <w:rFonts w:ascii="Helvetica" w:eastAsia="Helvetica" w:hAnsi="Helvetica" w:cs="Helvetica"/>
          <w:b/>
          <w:sz w:val="18"/>
        </w:rPr>
        <w:t>Odpowied</w:t>
      </w:r>
      <w:r>
        <w:rPr>
          <w:rFonts w:ascii="Helvetica" w:eastAsia="Helvetica" w:hAnsi="Helvetica" w:cs="Helvetica"/>
          <w:b/>
          <w:sz w:val="18"/>
        </w:rPr>
        <w:t>zialnośc</w:t>
      </w:r>
      <w:proofErr w:type="spellEnd"/>
      <w:r>
        <w:rPr>
          <w:rFonts w:ascii="Helvetica" w:eastAsia="Helvetica" w:hAnsi="Helvetica" w:cs="Helvetica"/>
          <w:b/>
          <w:sz w:val="18"/>
        </w:rPr>
        <w:t xml:space="preserve"> wykroczeniowa pracodawcy użytkownika]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Kto, będąc pracodawcą użytkownikiem lub działając w jego imieniu, korzysta z pracy pracownika tymczasowego, powierzając mu wykonywanie pracy: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szczególnie niebezpiecznej w rozumieniu przepisów wydanych na</w:t>
      </w:r>
      <w:r>
        <w:rPr>
          <w:rFonts w:ascii="Helvetica" w:eastAsia="Helvetica" w:hAnsi="Helvetica" w:cs="Helvetica"/>
          <w:sz w:val="18"/>
        </w:rPr>
        <w:t xml:space="preserve"> podstawie art. 237</w:t>
      </w:r>
      <w:r>
        <w:rPr>
          <w:rFonts w:ascii="Helvetica" w:eastAsia="Helvetica" w:hAnsi="Helvetica" w:cs="Helvetica"/>
          <w:sz w:val="18"/>
          <w:vertAlign w:val="superscript"/>
        </w:rPr>
        <w:t>15</w:t>
      </w:r>
      <w:r>
        <w:rPr>
          <w:rFonts w:ascii="Helvetica" w:eastAsia="Helvetica" w:hAnsi="Helvetica" w:cs="Helvetica"/>
          <w:sz w:val="18"/>
        </w:rPr>
        <w:t xml:space="preserve"> Kodeksu pracy,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na stanowisku pracy, na którym jest zatrudniony pracownik pracodawcy użytkownika w okresie uczestniczenia tego pracownika w strajku,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tego samego rodzaju co praca wykonywana przez pracownika pracodawcy użytkownika,</w:t>
      </w:r>
      <w:r>
        <w:rPr>
          <w:rFonts w:ascii="Helvetica" w:eastAsia="Helvetica" w:hAnsi="Helvetica" w:cs="Helvetica"/>
          <w:sz w:val="18"/>
        </w:rPr>
        <w:t xml:space="preserve"> z którym został rozwiązany stosunek pracy z przyczyn niedotyczących pracowników w okresie ostatnich 3 miesięcy poprzedzających przewidywany termin rozpoczęcia wykonywania pracy tymczasowej przez pracownika tymczasowego, jeżeli taka praca miałaby być wykon</w:t>
      </w:r>
      <w:r>
        <w:rPr>
          <w:rFonts w:ascii="Helvetica" w:eastAsia="Helvetica" w:hAnsi="Helvetica" w:cs="Helvetica"/>
          <w:sz w:val="18"/>
        </w:rPr>
        <w:t>ywana w jakiejkolwiek jednostce organizacyjnej pracodawcy użytkownika położonej w gminie, na terenie której znajduje się lub znajdowała się jednostka organizacyjna, w której był zatrudniony zwolniony pracownik,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4) wymagającej uzbrojenia pracownika ochrony </w:t>
      </w:r>
      <w:r>
        <w:rPr>
          <w:rFonts w:ascii="Helvetica" w:eastAsia="Helvetica" w:hAnsi="Helvetica" w:cs="Helvetica"/>
          <w:sz w:val="18"/>
        </w:rPr>
        <w:t>w broń palną bojową lub przedmioty przeznaczone do obezwładniania osób za pomocą energii elektrycznej, których posiadanie wymaga uzyskania pozwolenia, o którym mowa w ustawie z dnia 21 maja 1999 r. o broni i amunicji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podlega karze grzywny od 1000 do 30 0</w:t>
      </w:r>
      <w:r>
        <w:rPr>
          <w:rFonts w:ascii="Helvetica" w:eastAsia="Helvetica" w:hAnsi="Helvetica" w:cs="Helvetica"/>
          <w:sz w:val="18"/>
        </w:rPr>
        <w:t>00 zł.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Tej samej karze podlega, kto, będąc pracodawcą użytkownikiem lub działając w jego imieniu: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korzysta z pracy tymczasowej tego samego pracownika tymczasowego przez okres przekraczający łącznie 18 miesięcy w okresie obejmującym 36 kolejnych miesi</w:t>
      </w:r>
      <w:r>
        <w:rPr>
          <w:rFonts w:ascii="Helvetica" w:eastAsia="Helvetica" w:hAnsi="Helvetica" w:cs="Helvetica"/>
          <w:sz w:val="18"/>
        </w:rPr>
        <w:t>ęcy;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korzysta z pracy tymczasowej przez okres przekraczający 36 miesięcy, jeżeli pracownik tymczasowy wykonuje w sposób ciągły pracę tymczasową obejmującą zadania, których wykonanie należy do obowiązków nieobecnego pracownika zatrudnionego przez tego pr</w:t>
      </w:r>
      <w:r>
        <w:rPr>
          <w:rFonts w:ascii="Helvetica" w:eastAsia="Helvetica" w:hAnsi="Helvetica" w:cs="Helvetica"/>
          <w:sz w:val="18"/>
        </w:rPr>
        <w:t>acodawcę użytkownika;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nie prowadzi ewidencji czasu pracy pracownika tymczasowego w zakresie i na zasadach obowiązujących w stosunku do pracowników;</w:t>
      </w:r>
    </w:p>
    <w:p w:rsidR="00483A45" w:rsidRDefault="00497528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uniemożliwia pracownikowi tymczasowemu wykorzystanie urlopu wypoczynkowego zgodnie z art. 10 ust. 2.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28 [Orzekanie na wniosek]</w:t>
      </w:r>
      <w:r>
        <w:rPr>
          <w:rFonts w:ascii="Helvetica" w:eastAsia="Helvetica" w:hAnsi="Helvetica" w:cs="Helvetica"/>
          <w:sz w:val="18"/>
        </w:rPr>
        <w:t xml:space="preserve"> W sprawach o wykroczenia, o których mowa w art. 27-27b, orzeka się, na podstawie wniosku pochodzącego od inspektora pracy, w trybie określonym przepisami Kodeksu postępowania w sprawach o wykroczenia.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Rozdział V. Przepisy dos</w:t>
      </w:r>
      <w:r>
        <w:rPr>
          <w:rFonts w:ascii="Helvetica" w:eastAsia="Helvetica" w:hAnsi="Helvetica" w:cs="Helvetica"/>
          <w:b/>
          <w:caps/>
          <w:sz w:val="18"/>
        </w:rPr>
        <w:t>tosowujące i końcowe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29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30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31</w:t>
      </w:r>
      <w:r>
        <w:rPr>
          <w:rFonts w:ascii="Helvetica" w:eastAsia="Helvetica" w:hAnsi="Helvetica" w:cs="Helvetica"/>
          <w:i/>
          <w:sz w:val="18"/>
        </w:rPr>
        <w:t xml:space="preserve"> (pominięty)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32 [Stosowanie od wejścia do UE]</w:t>
      </w:r>
      <w:r>
        <w:rPr>
          <w:rFonts w:ascii="Helvetica" w:eastAsia="Helvetica" w:hAnsi="Helvetica" w:cs="Helvetica"/>
          <w:sz w:val="18"/>
        </w:rPr>
        <w:t xml:space="preserve"> Przepis art. 21 stosuje się od dnia przystąpienia Rzeczypospolitej Polskiej do Unii Europejskiej</w:t>
      </w:r>
      <w:r>
        <w:rPr>
          <w:rStyle w:val="Odwoanieprzypisudolnego"/>
        </w:rPr>
        <w:footnoteReference w:id="3"/>
      </w:r>
      <w:r>
        <w:rPr>
          <w:rFonts w:ascii="Helvetica" w:eastAsia="Helvetica" w:hAnsi="Helvetica" w:cs="Helvetica"/>
          <w:sz w:val="18"/>
        </w:rPr>
        <w:t>.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Art. 33 [Wejście w życie]</w:t>
      </w:r>
      <w:r>
        <w:rPr>
          <w:rFonts w:ascii="Helvetica" w:eastAsia="Helvetica" w:hAnsi="Helvetica" w:cs="Helvetica"/>
          <w:sz w:val="18"/>
        </w:rPr>
        <w:t xml:space="preserve"> Ustawa wchodzi w życie z dniem 1 stycznia 2004 r.</w:t>
      </w:r>
    </w:p>
    <w:p w:rsidR="00483A45" w:rsidRDefault="00497528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18"/>
        </w:rPr>
        <w:t>Odnośnik</w:t>
      </w:r>
    </w:p>
    <w:p w:rsidR="00483A45" w:rsidRDefault="00497528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Niniejsza ustawa wdraża w zakresie swojej regulacji następujące dyrektywy: 1) dyrektywę Rady 91/383/EWG z dnia 25 czerwca 1991 r. uzupełniającą środki mające wspierać poprawę bezpieczeństwa i zdro</w:t>
      </w:r>
      <w:r>
        <w:rPr>
          <w:rFonts w:ascii="Helvetica" w:eastAsia="Helvetica" w:hAnsi="Helvetica" w:cs="Helvetica"/>
          <w:sz w:val="18"/>
        </w:rPr>
        <w:t>wia w pracy pracowników pozostających w stosunku pracy na czas określony lub w czasowym stosunku pracy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 xml:space="preserve">. WE L 206 z 29.07.1991, str. 19; 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Polskie wydanie specjalne, rozdz. 5, t. 1, str. 418);2) dyrektywę Parlamentu Europejskiego i Rady (UE</w:t>
      </w:r>
      <w:r>
        <w:rPr>
          <w:rFonts w:ascii="Helvetica" w:eastAsia="Helvetica" w:hAnsi="Helvetica" w:cs="Helvetica"/>
          <w:sz w:val="18"/>
        </w:rPr>
        <w:t xml:space="preserve">) </w:t>
      </w:r>
      <w:r>
        <w:rPr>
          <w:rFonts w:ascii="Helvetica" w:eastAsia="Helvetica" w:hAnsi="Helvetica" w:cs="Helvetica"/>
          <w:sz w:val="18"/>
        </w:rPr>
        <w:lastRenderedPageBreak/>
        <w:t>2019/1152 z dnia 20 czerwca 2019 r. w sprawie przejrzystych i przewidywalnych warunków pracy w Unii Europejskiej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186 z 11.07.2019, str. 105).</w:t>
      </w:r>
    </w:p>
    <w:sectPr w:rsidR="00483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7528">
      <w:pPr>
        <w:spacing w:after="0" w:line="240" w:lineRule="auto"/>
      </w:pPr>
      <w:r>
        <w:separator/>
      </w:r>
    </w:p>
  </w:endnote>
  <w:endnote w:type="continuationSeparator" w:id="0">
    <w:p w:rsidR="00000000" w:rsidRDefault="0049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528" w:rsidRDefault="00497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A45" w:rsidRDefault="00497528">
    <w:proofErr w:type="spellStart"/>
    <w:r>
      <w:t>Legalis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528" w:rsidRDefault="00497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7528">
      <w:pPr>
        <w:spacing w:after="0" w:line="240" w:lineRule="auto"/>
      </w:pPr>
      <w:r>
        <w:separator/>
      </w:r>
    </w:p>
  </w:footnote>
  <w:footnote w:type="continuationSeparator" w:id="0">
    <w:p w:rsidR="00000000" w:rsidRDefault="00497528">
      <w:pPr>
        <w:spacing w:after="0" w:line="240" w:lineRule="auto"/>
      </w:pPr>
      <w:r>
        <w:continuationSeparator/>
      </w:r>
    </w:p>
  </w:footnote>
  <w:footnote w:id="1">
    <w:p w:rsidR="00483A45" w:rsidRDefault="0049752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Treść odnośnika pu</w:t>
      </w:r>
      <w:r>
        <w:rPr>
          <w:rFonts w:ascii="Helvetica" w:eastAsia="Helvetica" w:hAnsi="Helvetica" w:cs="Helvetica"/>
          <w:sz w:val="18"/>
        </w:rPr>
        <w:t>blikujemy na końcu ustawy.</w:t>
      </w:r>
    </w:p>
  </w:footnote>
  <w:footnote w:id="2">
    <w:p w:rsidR="00483A45" w:rsidRDefault="0049752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Art. 21 ust. 4 zmieniony ustawą z dnia 6.12.2024 r. (Dz.U. z 2024 r. poz. 1871), która wchodzi w życie 19.03.2025 r.</w:t>
      </w:r>
    </w:p>
  </w:footnote>
  <w:footnote w:id="3">
    <w:p w:rsidR="00483A45" w:rsidRDefault="0049752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Rzeczpospolita Polska uzyskała członkostwo w Unii Europejskiej z dniem 1 maja 2004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528" w:rsidRDefault="00497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087494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97528" w:rsidRDefault="0049752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7528" w:rsidRDefault="004975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528" w:rsidRDefault="004975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45"/>
    <w:rsid w:val="002A0429"/>
    <w:rsid w:val="00483A45"/>
    <w:rsid w:val="004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9164-11BD-4C97-99F7-B6293E4C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528"/>
  </w:style>
  <w:style w:type="paragraph" w:styleId="Stopka">
    <w:name w:val="footer"/>
    <w:basedOn w:val="Normalny"/>
    <w:link w:val="StopkaZnak"/>
    <w:uiPriority w:val="99"/>
    <w:unhideWhenUsed/>
    <w:rsid w:val="0049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5225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Hanna Wasiak</cp:lastModifiedBy>
  <cp:revision>3</cp:revision>
  <dcterms:created xsi:type="dcterms:W3CDTF">2025-12-30T11:33:00Z</dcterms:created>
  <dcterms:modified xsi:type="dcterms:W3CDTF">2025-12-30T11:33:00Z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