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6A3" w:rsidRDefault="00FF46A3" w:rsidP="003A78AF">
      <w:pPr>
        <w:contextualSpacing w:val="0"/>
        <w:rPr>
          <w:sz w:val="32"/>
          <w:szCs w:val="32"/>
        </w:rPr>
      </w:pPr>
      <w:r w:rsidRPr="00FF46A3">
        <w:rPr>
          <w:noProof/>
          <w:sz w:val="32"/>
          <w:szCs w:val="32"/>
          <w:lang w:val="pl-PL"/>
        </w:rPr>
        <w:drawing>
          <wp:inline distT="0" distB="0" distL="0" distR="0">
            <wp:extent cx="5760720" cy="653372"/>
            <wp:effectExtent l="0" t="0" r="0" b="0"/>
            <wp:docPr id="11" name="Obraz 11" descr="W:\do logotypów\ciąg znaków RPO WŁ kolor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do logotypów\ciąg znaków RPO WŁ kolorow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6A3" w:rsidRDefault="00FF46A3" w:rsidP="003A78AF">
      <w:pPr>
        <w:contextualSpacing w:val="0"/>
        <w:rPr>
          <w:sz w:val="32"/>
          <w:szCs w:val="32"/>
        </w:rPr>
      </w:pPr>
    </w:p>
    <w:p w:rsidR="003A78AF" w:rsidRDefault="004B6C72" w:rsidP="003A78AF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58240" behindDoc="1" locked="0" layoutInCell="1" allowOverlap="1" wp14:anchorId="1D58C672" wp14:editId="71C1C460">
            <wp:simplePos x="0" y="0"/>
            <wp:positionH relativeFrom="page">
              <wp:posOffset>5314950</wp:posOffset>
            </wp:positionH>
            <wp:positionV relativeFrom="paragraph">
              <wp:posOffset>0</wp:posOffset>
            </wp:positionV>
            <wp:extent cx="1743075" cy="2474595"/>
            <wp:effectExtent l="0" t="0" r="9525" b="1905"/>
            <wp:wrapTight wrapText="bothSides">
              <wp:wrapPolygon edited="0">
                <wp:start x="0" y="0"/>
                <wp:lineTo x="0" y="21450"/>
                <wp:lineTo x="21482" y="21450"/>
                <wp:lineTo x="2148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8AF">
        <w:rPr>
          <w:sz w:val="32"/>
          <w:szCs w:val="32"/>
        </w:rPr>
        <w:t>W</w:t>
      </w:r>
      <w:r w:rsidR="003A78AF" w:rsidRPr="00033C90">
        <w:rPr>
          <w:sz w:val="32"/>
          <w:szCs w:val="32"/>
        </w:rPr>
        <w:t xml:space="preserve">ytwórnia Unijnych Pomysłów to gazeta, która opowiada o projektach finansowanych przez Unię Europejską. Tę gazetę wydaje Wojewódzki Urząd Pracy w Łodzi. To jest </w:t>
      </w:r>
      <w:r w:rsidR="00931928">
        <w:rPr>
          <w:sz w:val="32"/>
          <w:szCs w:val="32"/>
        </w:rPr>
        <w:t>trzeci</w:t>
      </w:r>
      <w:r w:rsidR="003A78AF" w:rsidRPr="00033C90">
        <w:rPr>
          <w:sz w:val="32"/>
          <w:szCs w:val="32"/>
        </w:rPr>
        <w:t xml:space="preserve"> numer tej gazety. Ten numer jest poświęcony programowi, który nazywa się Regionalny Program Operacyjny Województwa Łódzkiego.</w:t>
      </w:r>
    </w:p>
    <w:p w:rsidR="00861405" w:rsidRDefault="00861405" w:rsidP="003A78AF">
      <w:pPr>
        <w:contextualSpacing w:val="0"/>
        <w:rPr>
          <w:sz w:val="32"/>
          <w:szCs w:val="32"/>
        </w:rPr>
      </w:pPr>
    </w:p>
    <w:p w:rsidR="004B6C72" w:rsidRDefault="004B6C72" w:rsidP="003A78AF">
      <w:pPr>
        <w:contextualSpacing w:val="0"/>
        <w:rPr>
          <w:sz w:val="32"/>
          <w:szCs w:val="32"/>
        </w:rPr>
      </w:pPr>
    </w:p>
    <w:p w:rsidR="004B6C72" w:rsidRDefault="004B6C72" w:rsidP="003A78AF">
      <w:pPr>
        <w:contextualSpacing w:val="0"/>
        <w:rPr>
          <w:sz w:val="32"/>
          <w:szCs w:val="32"/>
        </w:rPr>
      </w:pPr>
    </w:p>
    <w:p w:rsidR="003A78AF" w:rsidRDefault="004B6C72" w:rsidP="003A78AF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59264" behindDoc="0" locked="0" layoutInCell="1" allowOverlap="1" wp14:anchorId="39341492" wp14:editId="1E05EB06">
            <wp:simplePos x="0" y="0"/>
            <wp:positionH relativeFrom="page">
              <wp:posOffset>5026660</wp:posOffset>
            </wp:positionH>
            <wp:positionV relativeFrom="paragraph">
              <wp:posOffset>11430</wp:posOffset>
            </wp:positionV>
            <wp:extent cx="2028825" cy="2219325"/>
            <wp:effectExtent l="0" t="0" r="9525" b="9525"/>
            <wp:wrapThrough wrapText="bothSides">
              <wp:wrapPolygon edited="0">
                <wp:start x="0" y="0"/>
                <wp:lineTo x="0" y="21507"/>
                <wp:lineTo x="21499" y="21507"/>
                <wp:lineTo x="21499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405">
        <w:rPr>
          <w:sz w:val="32"/>
          <w:szCs w:val="32"/>
        </w:rPr>
        <w:t xml:space="preserve">W tym numerze gazety jest rozmowa z panem Robertem </w:t>
      </w:r>
      <w:proofErr w:type="spellStart"/>
      <w:r w:rsidR="00861405">
        <w:rPr>
          <w:sz w:val="32"/>
          <w:szCs w:val="32"/>
        </w:rPr>
        <w:t>Mordaką</w:t>
      </w:r>
      <w:proofErr w:type="spellEnd"/>
      <w:r w:rsidR="00861405">
        <w:rPr>
          <w:sz w:val="32"/>
          <w:szCs w:val="32"/>
        </w:rPr>
        <w:t xml:space="preserve">. Pan Robert jest prezesem szpitala św. Rodziny w Łodzi. Pan Robert opowiada o </w:t>
      </w:r>
      <w:proofErr w:type="spellStart"/>
      <w:r w:rsidR="00861405" w:rsidRPr="00861405">
        <w:rPr>
          <w:sz w:val="32"/>
          <w:szCs w:val="32"/>
        </w:rPr>
        <w:t>deinstytucjonalizacji</w:t>
      </w:r>
      <w:proofErr w:type="spellEnd"/>
      <w:r w:rsidR="00861405">
        <w:rPr>
          <w:sz w:val="32"/>
          <w:szCs w:val="32"/>
        </w:rPr>
        <w:t xml:space="preserve">. </w:t>
      </w:r>
      <w:proofErr w:type="spellStart"/>
      <w:r w:rsidR="00861405">
        <w:rPr>
          <w:sz w:val="32"/>
          <w:szCs w:val="32"/>
        </w:rPr>
        <w:t>Deinstytucjonalizacja</w:t>
      </w:r>
      <w:proofErr w:type="spellEnd"/>
      <w:r w:rsidR="00861405">
        <w:rPr>
          <w:sz w:val="32"/>
          <w:szCs w:val="32"/>
        </w:rPr>
        <w:t xml:space="preserve"> to pomoc osobom, które nie są samodzielne w swoich środowiskach. </w:t>
      </w:r>
      <w:r w:rsidR="006138A6">
        <w:rPr>
          <w:sz w:val="32"/>
          <w:szCs w:val="32"/>
        </w:rPr>
        <w:t>Pan Robert mówi też o Funduszach Unijnych. Pieniądze z Unii Europejskiej bardzo pomagają ludziom. Dzięki nim ludzie za darmo mogą chodzić do różnych lekarzy. Pan Robert mówi też o tym jak pieniądze z Unii Europejskiej pomagają szpitalowi, w którym pracuje.</w:t>
      </w:r>
    </w:p>
    <w:p w:rsidR="006138A6" w:rsidRDefault="006138A6" w:rsidP="003A78AF">
      <w:pPr>
        <w:contextualSpacing w:val="0"/>
        <w:rPr>
          <w:sz w:val="32"/>
          <w:szCs w:val="32"/>
        </w:rPr>
      </w:pPr>
    </w:p>
    <w:p w:rsidR="004B6C72" w:rsidRDefault="004B6C72" w:rsidP="003A78AF">
      <w:pPr>
        <w:contextualSpacing w:val="0"/>
        <w:rPr>
          <w:sz w:val="32"/>
          <w:szCs w:val="32"/>
          <w:lang w:val="pl-PL"/>
        </w:rPr>
      </w:pPr>
    </w:p>
    <w:p w:rsidR="00E02C8D" w:rsidRDefault="006138A6" w:rsidP="003A78AF">
      <w:pPr>
        <w:contextualSpacing w:val="0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>W gazecie</w:t>
      </w:r>
      <w:r w:rsidR="00542B4B">
        <w:rPr>
          <w:sz w:val="32"/>
          <w:szCs w:val="32"/>
          <w:lang w:val="pl-PL"/>
        </w:rPr>
        <w:t xml:space="preserve"> są wypisane sposoby wsparcia dla osób, które opiekują się ludźmi. Chodzi o ludzi którzy nie są samodzielni. Są to takie sposoby jak na przykład pobyt osoby w specjalnym domu opieki. Wtedy ktoś, kto się nią opiekował, może odpocząć. Inny sposób to możliwość nauki</w:t>
      </w:r>
      <w:r w:rsidR="00E02C8D">
        <w:rPr>
          <w:sz w:val="32"/>
          <w:szCs w:val="32"/>
          <w:lang w:val="pl-PL"/>
        </w:rPr>
        <w:t xml:space="preserve"> jak dobrze się </w:t>
      </w:r>
      <w:r w:rsidR="00E02C8D">
        <w:rPr>
          <w:sz w:val="32"/>
          <w:szCs w:val="32"/>
          <w:lang w:val="pl-PL"/>
        </w:rPr>
        <w:lastRenderedPageBreak/>
        <w:t>opiekować oraz pójście do psychologa. Psycholog to ktoś kto pomaga w zrozumieniu trudnych rzeczy.</w:t>
      </w:r>
    </w:p>
    <w:p w:rsidR="00E02C8D" w:rsidRDefault="00E02C8D" w:rsidP="003A78AF">
      <w:pPr>
        <w:contextualSpacing w:val="0"/>
        <w:rPr>
          <w:sz w:val="32"/>
          <w:szCs w:val="32"/>
          <w:lang w:val="pl-PL"/>
        </w:rPr>
      </w:pPr>
    </w:p>
    <w:p w:rsidR="00E02C8D" w:rsidRDefault="004B6C72" w:rsidP="003A78AF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62336" behindDoc="0" locked="0" layoutInCell="1" allowOverlap="1" wp14:anchorId="60EE30FF" wp14:editId="2CDA9635">
            <wp:simplePos x="0" y="0"/>
            <wp:positionH relativeFrom="page">
              <wp:posOffset>4533900</wp:posOffset>
            </wp:positionH>
            <wp:positionV relativeFrom="paragraph">
              <wp:posOffset>0</wp:posOffset>
            </wp:positionV>
            <wp:extent cx="2405380" cy="3237865"/>
            <wp:effectExtent l="0" t="0" r="0" b="635"/>
            <wp:wrapThrough wrapText="bothSides">
              <wp:wrapPolygon edited="0">
                <wp:start x="0" y="0"/>
                <wp:lineTo x="0" y="21477"/>
                <wp:lineTo x="21383" y="21477"/>
                <wp:lineTo x="21383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C8D" w:rsidRPr="00033C90">
        <w:rPr>
          <w:sz w:val="32"/>
          <w:szCs w:val="32"/>
        </w:rPr>
        <w:t xml:space="preserve">W gazecie jest dział, który ma tytuł ,,Ciekawe wydarzenia". </w:t>
      </w:r>
      <w:r w:rsidR="00E02C8D">
        <w:rPr>
          <w:sz w:val="32"/>
          <w:szCs w:val="32"/>
        </w:rPr>
        <w:t>W tym dziale jest opisane co się działo na „</w:t>
      </w:r>
      <w:proofErr w:type="spellStart"/>
      <w:r w:rsidR="00E02C8D">
        <w:rPr>
          <w:sz w:val="32"/>
          <w:szCs w:val="32"/>
        </w:rPr>
        <w:t>Mixerze</w:t>
      </w:r>
      <w:proofErr w:type="spellEnd"/>
      <w:r w:rsidR="00E02C8D">
        <w:rPr>
          <w:sz w:val="32"/>
          <w:szCs w:val="32"/>
        </w:rPr>
        <w:t xml:space="preserve"> Regionalnym”. Jest to bardzo duża impreza związana z województwem łódzkim. Były różne atrakcje, na przykład muzyka i wystawy.</w:t>
      </w:r>
    </w:p>
    <w:p w:rsidR="00E02C8D" w:rsidRDefault="00E02C8D" w:rsidP="003A78AF">
      <w:pPr>
        <w:contextualSpacing w:val="0"/>
        <w:rPr>
          <w:sz w:val="32"/>
          <w:szCs w:val="32"/>
        </w:rPr>
      </w:pPr>
    </w:p>
    <w:p w:rsidR="004B6C72" w:rsidRDefault="004B6C72" w:rsidP="00E02C8D">
      <w:pPr>
        <w:contextualSpacing w:val="0"/>
        <w:rPr>
          <w:sz w:val="32"/>
          <w:szCs w:val="32"/>
        </w:rPr>
      </w:pPr>
    </w:p>
    <w:p w:rsidR="004B6C72" w:rsidRDefault="004B6C72" w:rsidP="00E02C8D">
      <w:pPr>
        <w:contextualSpacing w:val="0"/>
        <w:rPr>
          <w:sz w:val="32"/>
          <w:szCs w:val="32"/>
        </w:rPr>
      </w:pPr>
    </w:p>
    <w:p w:rsidR="004B6C72" w:rsidRDefault="004B6C72" w:rsidP="00E02C8D">
      <w:pPr>
        <w:contextualSpacing w:val="0"/>
        <w:rPr>
          <w:sz w:val="32"/>
          <w:szCs w:val="32"/>
        </w:rPr>
      </w:pPr>
    </w:p>
    <w:p w:rsidR="00755FB4" w:rsidRDefault="00755FB4" w:rsidP="00E02C8D">
      <w:pPr>
        <w:contextualSpacing w:val="0"/>
        <w:rPr>
          <w:sz w:val="32"/>
          <w:szCs w:val="32"/>
        </w:rPr>
      </w:pPr>
    </w:p>
    <w:p w:rsidR="00931928" w:rsidRDefault="00931928" w:rsidP="00E02C8D">
      <w:pPr>
        <w:contextualSpacing w:val="0"/>
        <w:rPr>
          <w:sz w:val="32"/>
          <w:szCs w:val="32"/>
        </w:rPr>
      </w:pPr>
    </w:p>
    <w:p w:rsidR="00931928" w:rsidRDefault="00931928" w:rsidP="00E02C8D">
      <w:pPr>
        <w:contextualSpacing w:val="0"/>
        <w:rPr>
          <w:sz w:val="32"/>
          <w:szCs w:val="32"/>
        </w:rPr>
      </w:pPr>
    </w:p>
    <w:p w:rsidR="00E02C8D" w:rsidRDefault="00E02C8D" w:rsidP="00E02C8D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 xml:space="preserve">W gazecie jest zbiór artykułów pod tytułem ,,Dobre praktyki". Ten zbiór pokazuje w jaki sposób projekty unijne odmieniają życia ludzi. </w:t>
      </w:r>
    </w:p>
    <w:p w:rsidR="00E02C8D" w:rsidRDefault="00E02C8D" w:rsidP="003A78AF">
      <w:pPr>
        <w:contextualSpacing w:val="0"/>
        <w:rPr>
          <w:sz w:val="32"/>
          <w:szCs w:val="32"/>
          <w:lang w:val="pl-PL"/>
        </w:rPr>
      </w:pPr>
    </w:p>
    <w:p w:rsidR="00A27848" w:rsidRDefault="00A27848" w:rsidP="003A78AF">
      <w:pPr>
        <w:contextualSpacing w:val="0"/>
        <w:rPr>
          <w:noProof/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6985</wp:posOffset>
            </wp:positionV>
            <wp:extent cx="2314575" cy="3221990"/>
            <wp:effectExtent l="0" t="0" r="9525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17343" r="44279" b="8583"/>
                    <a:stretch/>
                  </pic:blipFill>
                  <pic:spPr bwMode="auto">
                    <a:xfrm>
                      <a:off x="0" y="0"/>
                      <a:ext cx="2314575" cy="322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C8D" w:rsidRPr="00033C90">
        <w:rPr>
          <w:sz w:val="32"/>
          <w:szCs w:val="32"/>
        </w:rPr>
        <w:t xml:space="preserve">Dobrym przykładem jest pani </w:t>
      </w:r>
      <w:r w:rsidR="00E02C8D">
        <w:rPr>
          <w:sz w:val="32"/>
          <w:szCs w:val="32"/>
        </w:rPr>
        <w:t xml:space="preserve">Lidia i jej mąż Stanisław. Pani </w:t>
      </w:r>
    </w:p>
    <w:p w:rsidR="003A78AF" w:rsidRDefault="00E02C8D" w:rsidP="003A78AF">
      <w:pPr>
        <w:contextualSpacing w:val="0"/>
        <w:rPr>
          <w:sz w:val="32"/>
          <w:szCs w:val="32"/>
        </w:rPr>
      </w:pPr>
      <w:r>
        <w:rPr>
          <w:sz w:val="32"/>
          <w:szCs w:val="32"/>
        </w:rPr>
        <w:t xml:space="preserve">Lidia choruje na chorobę Parkinsona. Dzięki projektom unijnym pani Lidia mogła chodzić na rehabilitację. Rehabilitacja bardzo pomaga pani Lidii w </w:t>
      </w:r>
      <w:r w:rsidR="006D3265">
        <w:rPr>
          <w:sz w:val="32"/>
          <w:szCs w:val="32"/>
        </w:rPr>
        <w:t xml:space="preserve">chorobie. Pan Stanisław dzięki </w:t>
      </w:r>
      <w:r w:rsidR="00C96014">
        <w:rPr>
          <w:sz w:val="32"/>
          <w:szCs w:val="32"/>
        </w:rPr>
        <w:t xml:space="preserve">projektowi </w:t>
      </w:r>
      <w:r w:rsidR="006D3265">
        <w:rPr>
          <w:sz w:val="32"/>
          <w:szCs w:val="32"/>
        </w:rPr>
        <w:t xml:space="preserve"> uczył się jak się opiekować swoją chorą żoną.</w:t>
      </w:r>
    </w:p>
    <w:p w:rsidR="006D3265" w:rsidRDefault="006D3265" w:rsidP="003A78AF">
      <w:pPr>
        <w:contextualSpacing w:val="0"/>
        <w:rPr>
          <w:sz w:val="32"/>
          <w:szCs w:val="32"/>
        </w:rPr>
      </w:pPr>
    </w:p>
    <w:p w:rsidR="00755FB4" w:rsidRDefault="00755FB4" w:rsidP="003A78AF">
      <w:pPr>
        <w:contextualSpacing w:val="0"/>
        <w:rPr>
          <w:sz w:val="32"/>
          <w:szCs w:val="32"/>
        </w:rPr>
      </w:pPr>
    </w:p>
    <w:p w:rsidR="006D3265" w:rsidRDefault="004B6C72" w:rsidP="003A78AF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lastRenderedPageBreak/>
        <w:drawing>
          <wp:anchor distT="0" distB="0" distL="114300" distR="114300" simplePos="0" relativeHeight="251660288" behindDoc="1" locked="0" layoutInCell="1" allowOverlap="1" wp14:anchorId="6C100EEA" wp14:editId="3F190D23">
            <wp:simplePos x="0" y="0"/>
            <wp:positionH relativeFrom="page">
              <wp:posOffset>4867275</wp:posOffset>
            </wp:positionH>
            <wp:positionV relativeFrom="paragraph">
              <wp:posOffset>0</wp:posOffset>
            </wp:positionV>
            <wp:extent cx="2133600" cy="2107565"/>
            <wp:effectExtent l="0" t="0" r="0" b="6985"/>
            <wp:wrapTight wrapText="bothSides">
              <wp:wrapPolygon edited="0">
                <wp:start x="0" y="0"/>
                <wp:lineTo x="0" y="21476"/>
                <wp:lineTo x="21407" y="21476"/>
                <wp:lineTo x="2140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265" w:rsidRPr="00033C90">
        <w:rPr>
          <w:sz w:val="32"/>
          <w:szCs w:val="32"/>
        </w:rPr>
        <w:t>Innym przykładem jest pan</w:t>
      </w:r>
      <w:r w:rsidR="006D3265">
        <w:rPr>
          <w:sz w:val="32"/>
          <w:szCs w:val="32"/>
        </w:rPr>
        <w:t>i Barbara Pietrzyk. Pani Barbara zachorowała i straciła wzrok. Dzięki projektom unijnym ma swojego asystenta. Asystent to osoba, która pomaga chorej osobie w codziennym życiu.</w:t>
      </w:r>
    </w:p>
    <w:p w:rsidR="006D3265" w:rsidRDefault="006D3265" w:rsidP="003A78AF">
      <w:pPr>
        <w:contextualSpacing w:val="0"/>
        <w:rPr>
          <w:sz w:val="32"/>
          <w:szCs w:val="32"/>
        </w:rPr>
      </w:pPr>
    </w:p>
    <w:p w:rsidR="00C47AF3" w:rsidRDefault="00C47AF3" w:rsidP="003A78AF">
      <w:pPr>
        <w:contextualSpacing w:val="0"/>
        <w:rPr>
          <w:sz w:val="32"/>
          <w:szCs w:val="32"/>
        </w:rPr>
      </w:pPr>
    </w:p>
    <w:p w:rsidR="00C47AF3" w:rsidRDefault="00C47AF3" w:rsidP="003A78AF">
      <w:pPr>
        <w:contextualSpacing w:val="0"/>
        <w:rPr>
          <w:sz w:val="32"/>
          <w:szCs w:val="32"/>
        </w:rPr>
      </w:pPr>
    </w:p>
    <w:p w:rsidR="004B6C72" w:rsidRDefault="004B6C72" w:rsidP="003A78AF">
      <w:pPr>
        <w:contextualSpacing w:val="0"/>
        <w:rPr>
          <w:sz w:val="32"/>
          <w:szCs w:val="32"/>
        </w:rPr>
      </w:pPr>
    </w:p>
    <w:p w:rsidR="004B6C72" w:rsidRDefault="00C47AF3" w:rsidP="003A78AF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61312" behindDoc="1" locked="0" layoutInCell="1" allowOverlap="1" wp14:anchorId="4F5F7628" wp14:editId="1C44B89F">
            <wp:simplePos x="0" y="0"/>
            <wp:positionH relativeFrom="page">
              <wp:posOffset>4847590</wp:posOffset>
            </wp:positionH>
            <wp:positionV relativeFrom="paragraph">
              <wp:posOffset>125095</wp:posOffset>
            </wp:positionV>
            <wp:extent cx="21526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9" y="21427"/>
                <wp:lineTo x="21409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606" w:rsidRDefault="006D3265" w:rsidP="003A78AF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>Kolejnym przykładem jest pan</w:t>
      </w:r>
      <w:r>
        <w:rPr>
          <w:sz w:val="32"/>
          <w:szCs w:val="32"/>
        </w:rPr>
        <w:t xml:space="preserve">i Kamila Chrzan. Pani Kamila zmieniła swój zawód. Pani Kamila jest teraz ślubną stylistką, czyli pomaga kobietom w wybieraniu sukni ślubnej. Pani Kamila pracuje w sklepie z takimi sukniami w Łodzi. </w:t>
      </w:r>
    </w:p>
    <w:p w:rsidR="00530606" w:rsidRDefault="00530606" w:rsidP="003A78AF">
      <w:pPr>
        <w:contextualSpacing w:val="0"/>
        <w:rPr>
          <w:sz w:val="32"/>
          <w:szCs w:val="32"/>
        </w:rPr>
      </w:pPr>
    </w:p>
    <w:p w:rsidR="004B6C72" w:rsidRDefault="004B6C72">
      <w:pPr>
        <w:contextualSpacing w:val="0"/>
        <w:rPr>
          <w:sz w:val="32"/>
          <w:szCs w:val="32"/>
        </w:rPr>
      </w:pPr>
    </w:p>
    <w:p w:rsidR="00755FB4" w:rsidRDefault="00755FB4">
      <w:pPr>
        <w:contextualSpacing w:val="0"/>
        <w:rPr>
          <w:sz w:val="32"/>
          <w:szCs w:val="32"/>
        </w:rPr>
      </w:pPr>
    </w:p>
    <w:p w:rsidR="00C7786F" w:rsidRDefault="00530606">
      <w:pPr>
        <w:contextualSpacing w:val="0"/>
        <w:rPr>
          <w:sz w:val="32"/>
          <w:szCs w:val="32"/>
        </w:rPr>
      </w:pPr>
      <w:r>
        <w:rPr>
          <w:sz w:val="32"/>
          <w:szCs w:val="32"/>
        </w:rPr>
        <w:t xml:space="preserve">Następnym przykładem jest pani Ewelina </w:t>
      </w:r>
      <w:proofErr w:type="spellStart"/>
      <w:r>
        <w:rPr>
          <w:sz w:val="32"/>
          <w:szCs w:val="32"/>
        </w:rPr>
        <w:t>Felczarek</w:t>
      </w:r>
      <w:proofErr w:type="spellEnd"/>
      <w:r>
        <w:rPr>
          <w:sz w:val="32"/>
          <w:szCs w:val="32"/>
        </w:rPr>
        <w:t xml:space="preserve"> z Sieradza. Dzięki projektowi unijnemu zrobiła kurs sprzedawcy oraz nauczyła się korzystać z komputera. Oprócz tego pani Ewelina zrobiła prawo jazdy. Teraz odbywa staż w sklepie. Staż jest pracą, w której można się dużo nauczyć. </w:t>
      </w:r>
    </w:p>
    <w:p w:rsidR="00755FB4" w:rsidRDefault="00755FB4">
      <w:pPr>
        <w:contextualSpacing w:val="0"/>
        <w:rPr>
          <w:sz w:val="32"/>
          <w:szCs w:val="32"/>
        </w:rPr>
      </w:pPr>
    </w:p>
    <w:p w:rsidR="00755FB4" w:rsidRDefault="00755FB4">
      <w:pPr>
        <w:contextualSpacing w:val="0"/>
        <w:rPr>
          <w:sz w:val="32"/>
          <w:szCs w:val="32"/>
        </w:rPr>
      </w:pPr>
    </w:p>
    <w:p w:rsidR="004B6C72" w:rsidRDefault="0060072D">
      <w:pPr>
        <w:contextualSpacing w:val="0"/>
        <w:rPr>
          <w:sz w:val="32"/>
          <w:szCs w:val="32"/>
        </w:rPr>
      </w:pPr>
      <w:r>
        <w:rPr>
          <w:sz w:val="32"/>
          <w:szCs w:val="32"/>
        </w:rPr>
        <w:t>Jednym z projektów unijnych jest projekt „</w:t>
      </w:r>
      <w:r w:rsidRPr="0060072D">
        <w:rPr>
          <w:sz w:val="32"/>
          <w:szCs w:val="32"/>
        </w:rPr>
        <w:t>Powrót do aktywnego życia – aktywizacja społeczno-zawodowa mieszkańców województwa łódzkiego</w:t>
      </w:r>
      <w:r>
        <w:rPr>
          <w:sz w:val="32"/>
          <w:szCs w:val="32"/>
        </w:rPr>
        <w:t xml:space="preserve">”. Mieszkańcy którzy wezmą udział w projekcie będą mogli pójść do psychologa, doradcy zawodowego i na inne zajęcia. Doradca zawodowy to osoba, </w:t>
      </w:r>
      <w:r w:rsidR="00C47AF3">
        <w:rPr>
          <w:noProof/>
          <w:sz w:val="32"/>
          <w:szCs w:val="32"/>
          <w:lang w:val="pl-PL"/>
        </w:rPr>
        <w:lastRenderedPageBreak/>
        <w:drawing>
          <wp:anchor distT="0" distB="0" distL="114300" distR="114300" simplePos="0" relativeHeight="251663360" behindDoc="1" locked="0" layoutInCell="1" allowOverlap="1" wp14:anchorId="113C612B" wp14:editId="54686731">
            <wp:simplePos x="0" y="0"/>
            <wp:positionH relativeFrom="page">
              <wp:posOffset>4685030</wp:posOffset>
            </wp:positionH>
            <wp:positionV relativeFrom="paragraph">
              <wp:posOffset>0</wp:posOffset>
            </wp:positionV>
            <wp:extent cx="2468245" cy="2271395"/>
            <wp:effectExtent l="0" t="0" r="8255" b="0"/>
            <wp:wrapTight wrapText="bothSides">
              <wp:wrapPolygon edited="0">
                <wp:start x="0" y="0"/>
                <wp:lineTo x="0" y="21377"/>
                <wp:lineTo x="21506" y="21377"/>
                <wp:lineTo x="21506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która pomaga wybrać zawód. Najważniejszym efektem stażu będą jednak szkolenia zawodowe i staże. </w:t>
      </w:r>
    </w:p>
    <w:p w:rsidR="0060072D" w:rsidRDefault="0060072D">
      <w:pPr>
        <w:contextualSpacing w:val="0"/>
        <w:rPr>
          <w:sz w:val="32"/>
          <w:szCs w:val="32"/>
        </w:rPr>
      </w:pPr>
      <w:r>
        <w:rPr>
          <w:sz w:val="32"/>
          <w:szCs w:val="32"/>
        </w:rPr>
        <w:t xml:space="preserve">Szkolenia zawodowe to zajęcia, które uczą pracy w wybranym zawodzie. </w:t>
      </w:r>
    </w:p>
    <w:p w:rsidR="0060072D" w:rsidRDefault="0060072D">
      <w:pPr>
        <w:contextualSpacing w:val="0"/>
        <w:rPr>
          <w:sz w:val="32"/>
          <w:szCs w:val="32"/>
        </w:rPr>
      </w:pPr>
    </w:p>
    <w:p w:rsidR="004B6C72" w:rsidRDefault="004B6C72">
      <w:pPr>
        <w:contextualSpacing w:val="0"/>
        <w:rPr>
          <w:sz w:val="32"/>
          <w:szCs w:val="32"/>
        </w:rPr>
      </w:pPr>
    </w:p>
    <w:p w:rsidR="009F103B" w:rsidRDefault="009F103B">
      <w:pPr>
        <w:contextualSpacing w:val="0"/>
        <w:rPr>
          <w:sz w:val="32"/>
          <w:szCs w:val="32"/>
        </w:rPr>
      </w:pPr>
    </w:p>
    <w:p w:rsidR="009F103B" w:rsidRDefault="009F103B">
      <w:pPr>
        <w:contextualSpacing w:val="0"/>
        <w:rPr>
          <w:sz w:val="32"/>
          <w:szCs w:val="32"/>
        </w:rPr>
      </w:pPr>
    </w:p>
    <w:p w:rsidR="009F103B" w:rsidRDefault="009F103B">
      <w:pPr>
        <w:contextualSpacing w:val="0"/>
        <w:rPr>
          <w:sz w:val="32"/>
          <w:szCs w:val="32"/>
        </w:rPr>
      </w:pPr>
    </w:p>
    <w:p w:rsidR="009F103B" w:rsidRDefault="009F103B">
      <w:pPr>
        <w:contextualSpacing w:val="0"/>
        <w:rPr>
          <w:sz w:val="32"/>
          <w:szCs w:val="32"/>
        </w:rPr>
      </w:pPr>
    </w:p>
    <w:p w:rsidR="009F103B" w:rsidRDefault="009F103B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66432" behindDoc="0" locked="0" layoutInCell="1" allowOverlap="1" wp14:anchorId="2E7E931C" wp14:editId="48DE6B38">
            <wp:simplePos x="0" y="0"/>
            <wp:positionH relativeFrom="page">
              <wp:posOffset>3940810</wp:posOffset>
            </wp:positionH>
            <wp:positionV relativeFrom="paragraph">
              <wp:posOffset>240030</wp:posOffset>
            </wp:positionV>
            <wp:extent cx="3314700" cy="1821815"/>
            <wp:effectExtent l="0" t="0" r="0" b="6985"/>
            <wp:wrapThrough wrapText="bothSides">
              <wp:wrapPolygon edited="0">
                <wp:start x="0" y="0"/>
                <wp:lineTo x="0" y="21457"/>
                <wp:lineTo x="21476" y="21457"/>
                <wp:lineTo x="21476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72D" w:rsidRDefault="0060072D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>Firmy również mogą korzystać z wsparcia programów unijnych. Na przykład firma</w:t>
      </w:r>
      <w:r w:rsidR="00171C26">
        <w:rPr>
          <w:sz w:val="32"/>
          <w:szCs w:val="32"/>
        </w:rPr>
        <w:t xml:space="preserve"> </w:t>
      </w:r>
      <w:proofErr w:type="spellStart"/>
      <w:r w:rsidR="00171C26">
        <w:rPr>
          <w:sz w:val="32"/>
          <w:szCs w:val="32"/>
        </w:rPr>
        <w:t>Madonis</w:t>
      </w:r>
      <w:proofErr w:type="spellEnd"/>
      <w:r w:rsidR="00171C26">
        <w:rPr>
          <w:sz w:val="32"/>
          <w:szCs w:val="32"/>
        </w:rPr>
        <w:t xml:space="preserve">, która produkuje środki czystości do domu skorzystała ze środków unijnych. Dzięki nim mogła kupić nowe maszyny do pracy w firmie. Nowe maszyny pomogą w produkcji nowych środków czystości na przykład dla marketów budowlanych czy do ogrodów. Dzięki nim będą mieć więcej klientów. Klienci to osoby które kupują produkty z firmy </w:t>
      </w:r>
      <w:proofErr w:type="spellStart"/>
      <w:r w:rsidR="00171C26">
        <w:rPr>
          <w:sz w:val="32"/>
          <w:szCs w:val="32"/>
        </w:rPr>
        <w:t>Madonis</w:t>
      </w:r>
      <w:proofErr w:type="spellEnd"/>
      <w:r w:rsidR="00171C26">
        <w:rPr>
          <w:sz w:val="32"/>
          <w:szCs w:val="32"/>
        </w:rPr>
        <w:t xml:space="preserve">. </w:t>
      </w:r>
    </w:p>
    <w:p w:rsidR="00171C26" w:rsidRDefault="00171C26">
      <w:pPr>
        <w:contextualSpacing w:val="0"/>
        <w:rPr>
          <w:sz w:val="32"/>
          <w:szCs w:val="32"/>
        </w:rPr>
      </w:pPr>
    </w:p>
    <w:p w:rsidR="00171C26" w:rsidRDefault="00755FB4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67456" behindDoc="0" locked="0" layoutInCell="1" allowOverlap="1" wp14:anchorId="3B39BE9D" wp14:editId="31525EB5">
            <wp:simplePos x="0" y="0"/>
            <wp:positionH relativeFrom="page">
              <wp:posOffset>5131435</wp:posOffset>
            </wp:positionH>
            <wp:positionV relativeFrom="paragraph">
              <wp:posOffset>7620</wp:posOffset>
            </wp:positionV>
            <wp:extent cx="2019300" cy="1962418"/>
            <wp:effectExtent l="0" t="0" r="0" b="0"/>
            <wp:wrapThrough wrapText="bothSides">
              <wp:wrapPolygon edited="0">
                <wp:start x="0" y="0"/>
                <wp:lineTo x="0" y="21390"/>
                <wp:lineTo x="21396" y="21390"/>
                <wp:lineTo x="21396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F00">
        <w:rPr>
          <w:sz w:val="32"/>
          <w:szCs w:val="32"/>
        </w:rPr>
        <w:t>Unijne projekty dotyczą także zdrowia. Dzięki jednemu z projektów można się za darmo zbadać. Badania dotyczą raka jelita grubego. Rak jelita grubego jest ciężką chorobą. Dzięki projektowi można go szybko wykryć.</w:t>
      </w:r>
    </w:p>
    <w:p w:rsidR="00D72F00" w:rsidRDefault="00D72F00">
      <w:pPr>
        <w:contextualSpacing w:val="0"/>
        <w:rPr>
          <w:sz w:val="32"/>
          <w:szCs w:val="32"/>
        </w:rPr>
      </w:pPr>
    </w:p>
    <w:p w:rsidR="00755FB4" w:rsidRDefault="00755FB4">
      <w:pPr>
        <w:contextualSpacing w:val="0"/>
        <w:rPr>
          <w:sz w:val="32"/>
          <w:szCs w:val="32"/>
        </w:rPr>
      </w:pPr>
    </w:p>
    <w:p w:rsidR="00755FB4" w:rsidRDefault="00755FB4">
      <w:pPr>
        <w:contextualSpacing w:val="0"/>
        <w:rPr>
          <w:sz w:val="32"/>
          <w:szCs w:val="32"/>
        </w:rPr>
      </w:pPr>
    </w:p>
    <w:p w:rsidR="00D72F00" w:rsidRDefault="00D72F00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lastRenderedPageBreak/>
        <w:t>W gazecie jest dział o nazwie ,,Realizuję projekt".</w:t>
      </w:r>
      <w:r>
        <w:rPr>
          <w:sz w:val="32"/>
          <w:szCs w:val="32"/>
        </w:rPr>
        <w:t xml:space="preserve"> Ten dział uczy jak korzystać z generatora wniosków o dofinansowanie. Generator wniosków jest narzędziem. To narzędzie bardzo ułatwia pracę tym, którzy starają się o pieniądze z Unii Europejskiej. </w:t>
      </w:r>
      <w:r w:rsidR="00E534A3">
        <w:rPr>
          <w:sz w:val="32"/>
          <w:szCs w:val="32"/>
        </w:rPr>
        <w:t xml:space="preserve">System pomaga uzupełniać wniosek. System potrafi pokazać błędy i zapisać wniosek, żeby nie stracić danych. </w:t>
      </w:r>
    </w:p>
    <w:p w:rsidR="00E534A3" w:rsidRDefault="00E534A3">
      <w:pPr>
        <w:contextualSpacing w:val="0"/>
        <w:rPr>
          <w:sz w:val="32"/>
          <w:szCs w:val="32"/>
        </w:rPr>
      </w:pPr>
    </w:p>
    <w:p w:rsidR="00E534A3" w:rsidRDefault="00755FB4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65408" behindDoc="0" locked="0" layoutInCell="1" allowOverlap="1" wp14:anchorId="2CB1B561" wp14:editId="38881923">
            <wp:simplePos x="0" y="0"/>
            <wp:positionH relativeFrom="margin">
              <wp:posOffset>3027045</wp:posOffset>
            </wp:positionH>
            <wp:positionV relativeFrom="paragraph">
              <wp:posOffset>8890</wp:posOffset>
            </wp:positionV>
            <wp:extent cx="2933700" cy="1197610"/>
            <wp:effectExtent l="0" t="0" r="0" b="2540"/>
            <wp:wrapThrough wrapText="bothSides">
              <wp:wrapPolygon edited="0">
                <wp:start x="0" y="0"/>
                <wp:lineTo x="0" y="21302"/>
                <wp:lineTo x="21460" y="21302"/>
                <wp:lineTo x="21460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4A3" w:rsidRPr="00033C90">
        <w:rPr>
          <w:sz w:val="32"/>
          <w:szCs w:val="32"/>
        </w:rPr>
        <w:t>W gazecie jest artykuł o nazwie</w:t>
      </w:r>
      <w:r w:rsidR="00E534A3">
        <w:rPr>
          <w:sz w:val="32"/>
          <w:szCs w:val="32"/>
        </w:rPr>
        <w:t xml:space="preserve"> </w:t>
      </w:r>
      <w:r w:rsidR="00E534A3" w:rsidRPr="00E534A3">
        <w:rPr>
          <w:sz w:val="32"/>
          <w:szCs w:val="32"/>
        </w:rPr>
        <w:t>„Dane osobowe w projektach unijnych”</w:t>
      </w:r>
      <w:r w:rsidR="00E534A3">
        <w:rPr>
          <w:sz w:val="32"/>
          <w:szCs w:val="32"/>
        </w:rPr>
        <w:t xml:space="preserve">. W tym artykule jest napisane, jak dostosować się do </w:t>
      </w:r>
      <w:r w:rsidR="00E534A3" w:rsidRPr="00E534A3">
        <w:rPr>
          <w:sz w:val="32"/>
          <w:szCs w:val="32"/>
        </w:rPr>
        <w:t>wytycznych Rozporządzenia Ogólnego o Ochronie Danych Osobowych (RODO).</w:t>
      </w:r>
      <w:r w:rsidR="00E534A3">
        <w:rPr>
          <w:sz w:val="32"/>
          <w:szCs w:val="32"/>
        </w:rPr>
        <w:t xml:space="preserve"> RODO to dokument wydany przez Państwo. W tym dokumencie jest napisane jak chronić dane osobowe.</w:t>
      </w:r>
      <w:r w:rsidR="00B465E0">
        <w:rPr>
          <w:sz w:val="32"/>
          <w:szCs w:val="32"/>
        </w:rPr>
        <w:t xml:space="preserve"> Dane osobowe to na przykład imię, nazwisko i adres.</w:t>
      </w:r>
      <w:r w:rsidR="00E534A3">
        <w:rPr>
          <w:sz w:val="32"/>
          <w:szCs w:val="32"/>
        </w:rPr>
        <w:t xml:space="preserve"> Dane osobowe są bardzo ważne. Trzeba je chronić żeby nikt nie zrobił z nimi nic złego.</w:t>
      </w:r>
    </w:p>
    <w:p w:rsidR="00E534A3" w:rsidRDefault="00E534A3">
      <w:pPr>
        <w:contextualSpacing w:val="0"/>
        <w:rPr>
          <w:sz w:val="32"/>
          <w:szCs w:val="32"/>
        </w:rPr>
      </w:pPr>
    </w:p>
    <w:p w:rsidR="00E534A3" w:rsidRDefault="009F103B">
      <w:pPr>
        <w:contextualSpacing w:val="0"/>
        <w:rPr>
          <w:sz w:val="32"/>
          <w:szCs w:val="32"/>
        </w:rPr>
      </w:pPr>
      <w:r>
        <w:rPr>
          <w:noProof/>
          <w:sz w:val="32"/>
          <w:szCs w:val="32"/>
          <w:lang w:val="pl-PL"/>
        </w:rPr>
        <w:drawing>
          <wp:anchor distT="0" distB="0" distL="114300" distR="114300" simplePos="0" relativeHeight="251664384" behindDoc="1" locked="0" layoutInCell="1" allowOverlap="1" wp14:anchorId="2D3D2C76" wp14:editId="1EDF7C04">
            <wp:simplePos x="0" y="0"/>
            <wp:positionH relativeFrom="page">
              <wp:posOffset>3807460</wp:posOffset>
            </wp:positionH>
            <wp:positionV relativeFrom="paragraph">
              <wp:posOffset>64770</wp:posOffset>
            </wp:positionV>
            <wp:extent cx="2780665" cy="1952625"/>
            <wp:effectExtent l="0" t="0" r="635" b="9525"/>
            <wp:wrapTight wrapText="bothSides">
              <wp:wrapPolygon edited="0">
                <wp:start x="0" y="0"/>
                <wp:lineTo x="0" y="21495"/>
                <wp:lineTo x="21457" y="21495"/>
                <wp:lineTo x="21457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4A3" w:rsidRPr="00033C90">
        <w:rPr>
          <w:sz w:val="32"/>
          <w:szCs w:val="32"/>
        </w:rPr>
        <w:t>W gazecie jest dział o nazwie Obserwatorium Rynku Pracy. W tym dziale są pokazane wyniki badań. Te badania dotyczyły projektów unijnych</w:t>
      </w:r>
      <w:r w:rsidR="00E534A3">
        <w:rPr>
          <w:sz w:val="32"/>
          <w:szCs w:val="32"/>
        </w:rPr>
        <w:t xml:space="preserve">. Pierwsze z nich </w:t>
      </w:r>
      <w:r w:rsidR="00671193">
        <w:rPr>
          <w:sz w:val="32"/>
          <w:szCs w:val="32"/>
        </w:rPr>
        <w:t>dotyczyło leków i kosmetyków. Drugie z nich dotyczyło wpływu wieku ludzi na sytuację na rynku pracy. Po skończeniu badań ich wyniki będą dostępne na stronie Wojewódzkiego Urzędu pracy w Łodzi.</w:t>
      </w:r>
    </w:p>
    <w:p w:rsidR="00671193" w:rsidRDefault="00671193">
      <w:pPr>
        <w:contextualSpacing w:val="0"/>
        <w:rPr>
          <w:sz w:val="32"/>
          <w:szCs w:val="32"/>
        </w:rPr>
      </w:pPr>
    </w:p>
    <w:p w:rsidR="00BB676A" w:rsidRPr="00033C90" w:rsidRDefault="00671193" w:rsidP="00BB676A">
      <w:pPr>
        <w:contextualSpacing w:val="0"/>
        <w:rPr>
          <w:sz w:val="32"/>
          <w:szCs w:val="32"/>
        </w:rPr>
      </w:pPr>
      <w:r w:rsidRPr="00033C90">
        <w:rPr>
          <w:sz w:val="32"/>
          <w:szCs w:val="32"/>
        </w:rPr>
        <w:t>W numerze jest dział w którym jest spis wszystkich projektów. W tych projektach można wziąć udział.</w:t>
      </w:r>
      <w:r>
        <w:rPr>
          <w:sz w:val="32"/>
          <w:szCs w:val="32"/>
        </w:rPr>
        <w:t xml:space="preserve"> </w:t>
      </w:r>
      <w:r w:rsidRPr="00033C90">
        <w:rPr>
          <w:sz w:val="32"/>
          <w:szCs w:val="32"/>
        </w:rPr>
        <w:t xml:space="preserve">Te projekty dotyczą </w:t>
      </w:r>
      <w:r w:rsidRPr="00033C90">
        <w:rPr>
          <w:sz w:val="32"/>
          <w:szCs w:val="32"/>
        </w:rPr>
        <w:lastRenderedPageBreak/>
        <w:t>osób biednych i wykluczonych społecznie. Wykluczenie społeczne oznacza, że ludzie mają problem z pójściem do pracy lub mieli trudne życie. Dzięki tym projektom ludzie mogą pójść na przykład</w:t>
      </w:r>
      <w:r>
        <w:rPr>
          <w:sz w:val="32"/>
          <w:szCs w:val="32"/>
        </w:rPr>
        <w:t xml:space="preserve"> na </w:t>
      </w:r>
      <w:r w:rsidRPr="00033C90">
        <w:rPr>
          <w:sz w:val="32"/>
          <w:szCs w:val="32"/>
        </w:rPr>
        <w:t>darmowe warsztaty.</w:t>
      </w:r>
      <w:r w:rsidR="00BB676A">
        <w:rPr>
          <w:sz w:val="32"/>
          <w:szCs w:val="32"/>
        </w:rPr>
        <w:t xml:space="preserve"> </w:t>
      </w:r>
      <w:r w:rsidR="00BB676A" w:rsidRPr="00033C90">
        <w:rPr>
          <w:sz w:val="32"/>
          <w:szCs w:val="32"/>
        </w:rPr>
        <w:t>Na warsztatach mogą uzyskać umiejętności. Dzięki tym umiejętnościom mogą być lepsi w pracy. Ludzie mogą też pójść do psychologa, jeśli potrzebują porozmawiać lub jeśli jest im smutno. Dzięki projektom ludzie mogą łatwiej znaleźć pracę.</w:t>
      </w:r>
    </w:p>
    <w:p w:rsidR="00671193" w:rsidRPr="00530606" w:rsidRDefault="00671193">
      <w:pPr>
        <w:contextualSpacing w:val="0"/>
        <w:rPr>
          <w:sz w:val="32"/>
          <w:szCs w:val="32"/>
        </w:rPr>
      </w:pPr>
    </w:p>
    <w:sectPr w:rsidR="00671193" w:rsidRPr="005306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8AF"/>
    <w:rsid w:val="00171C26"/>
    <w:rsid w:val="003A78AF"/>
    <w:rsid w:val="004B6C72"/>
    <w:rsid w:val="00530606"/>
    <w:rsid w:val="00542B4B"/>
    <w:rsid w:val="0060072D"/>
    <w:rsid w:val="006138A6"/>
    <w:rsid w:val="00671193"/>
    <w:rsid w:val="006D3265"/>
    <w:rsid w:val="00755FB4"/>
    <w:rsid w:val="00861405"/>
    <w:rsid w:val="00931928"/>
    <w:rsid w:val="009F103B"/>
    <w:rsid w:val="00A27848"/>
    <w:rsid w:val="00B465E0"/>
    <w:rsid w:val="00BB676A"/>
    <w:rsid w:val="00C47AF3"/>
    <w:rsid w:val="00C7786F"/>
    <w:rsid w:val="00C96014"/>
    <w:rsid w:val="00D72F00"/>
    <w:rsid w:val="00E02C8D"/>
    <w:rsid w:val="00E534A3"/>
    <w:rsid w:val="00FF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792B81-5E73-4548-BED4-A31ECD14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3A78AF"/>
    <w:pPr>
      <w:spacing w:after="0" w:line="276" w:lineRule="auto"/>
      <w:contextualSpacing/>
    </w:pPr>
    <w:rPr>
      <w:rFonts w:ascii="Arial" w:eastAsia="Arial" w:hAnsi="Arial" w:cs="Arial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770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Kowalski</dc:creator>
  <cp:keywords/>
  <dc:description/>
  <cp:lastModifiedBy>Ewelina Mamenas</cp:lastModifiedBy>
  <cp:revision>4</cp:revision>
  <dcterms:created xsi:type="dcterms:W3CDTF">2018-11-14T11:29:00Z</dcterms:created>
  <dcterms:modified xsi:type="dcterms:W3CDTF">2018-12-07T07:37:00Z</dcterms:modified>
</cp:coreProperties>
</file>