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2D" w:rsidRPr="00646464" w:rsidRDefault="00EA112D" w:rsidP="00EA112D">
      <w:pPr>
        <w:rPr>
          <w:rFonts w:asciiTheme="minorHAnsi" w:hAnsiTheme="minorHAnsi"/>
          <w:sz w:val="22"/>
          <w:szCs w:val="22"/>
        </w:rPr>
      </w:pP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Załącznik nr </w:t>
      </w:r>
      <w:r w:rsidR="00C043C9" w:rsidRPr="004752C9">
        <w:rPr>
          <w:rFonts w:asciiTheme="minorHAnsi" w:hAnsiTheme="minorHAnsi" w:cs="Arial"/>
          <w:noProof/>
          <w:sz w:val="22"/>
          <w:szCs w:val="22"/>
          <w:u w:val="single"/>
        </w:rPr>
        <w:t>3</w:t>
      </w: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 </w:t>
      </w:r>
      <w:r w:rsidR="00646464">
        <w:rPr>
          <w:rFonts w:asciiTheme="minorHAnsi" w:hAnsiTheme="minorHAnsi" w:cs="Arial"/>
          <w:noProof/>
          <w:sz w:val="22"/>
          <w:szCs w:val="22"/>
          <w:u w:val="single"/>
        </w:rPr>
        <w:t>do Regulaminu konkursu</w:t>
      </w:r>
      <w:r w:rsidR="000502FE" w:rsidRPr="000502FE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646464">
        <w:rPr>
          <w:rFonts w:asciiTheme="minorHAnsi" w:hAnsiTheme="minorHAnsi" w:cs="Arial"/>
          <w:noProof/>
          <w:sz w:val="22"/>
          <w:szCs w:val="22"/>
        </w:rPr>
        <w:t xml:space="preserve">– Wzór karty oceny formalno-merytorycznej wniosku o dofinansowanie projektu </w:t>
      </w: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Default="00B02D50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  <w:r>
        <w:rPr>
          <w:rFonts w:ascii="Calibri" w:eastAsia="Arial Unicode MS" w:hAnsi="Calibri" w:cs="Calibri"/>
          <w:b/>
          <w:bCs/>
          <w:noProof/>
          <w:position w:val="6"/>
          <w:lang w:eastAsia="pl-PL"/>
        </w:rPr>
        <w:drawing>
          <wp:inline distT="0" distB="0" distL="0" distR="0">
            <wp:extent cx="5380990" cy="409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F0F" w:rsidRPr="00BB4FD8" w:rsidRDefault="00130F0F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130F0F" w:rsidRPr="00310425" w:rsidRDefault="00130F0F" w:rsidP="00130F0F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C11169">
        <w:rPr>
          <w:rFonts w:ascii="Calibri" w:eastAsia="Arial Unicode MS" w:hAnsi="Calibri" w:cs="Calibri"/>
          <w:b/>
          <w:bCs/>
          <w:position w:val="6"/>
        </w:rPr>
        <w:br/>
      </w:r>
      <w:r w:rsidRPr="00310425">
        <w:rPr>
          <w:rFonts w:ascii="Calibri" w:eastAsia="Arial Unicode MS" w:hAnsi="Calibri" w:cs="Calibri"/>
          <w:b/>
          <w:bCs/>
          <w:position w:val="6"/>
        </w:rPr>
        <w:t>EUROPEJSKI FUNDUSZ SPOŁECZNY</w:t>
      </w:r>
    </w:p>
    <w:p w:rsidR="00130F0F" w:rsidRPr="00310425" w:rsidRDefault="00130F0F" w:rsidP="00130F0F">
      <w:pPr>
        <w:ind w:left="709" w:right="543"/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710A5B" w:rsidRPr="00E05DC7" w:rsidRDefault="00710A5B" w:rsidP="00710A5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</w:rPr>
      </w:pPr>
      <w:r w:rsidRPr="00E05DC7">
        <w:rPr>
          <w:rFonts w:ascii="Calibri" w:hAnsi="Calibri"/>
          <w:b/>
          <w:kern w:val="24"/>
        </w:rPr>
        <w:t xml:space="preserve">INSTYTUCJA PRZYJMUJĄCA WNIOSEK: </w:t>
      </w:r>
    </w:p>
    <w:p w:rsidR="00710A5B" w:rsidRPr="00E05DC7" w:rsidRDefault="00710A5B" w:rsidP="00710A5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</w:rPr>
      </w:pPr>
      <w:r w:rsidRPr="00E05DC7">
        <w:rPr>
          <w:rFonts w:ascii="Calibri" w:hAnsi="Calibri"/>
          <w:b/>
          <w:kern w:val="24"/>
        </w:rPr>
        <w:t xml:space="preserve">NR KONKURSU: </w:t>
      </w:r>
    </w:p>
    <w:p w:rsidR="00710A5B" w:rsidRDefault="00710A5B" w:rsidP="00710A5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kern w:val="24"/>
        </w:rPr>
      </w:pPr>
      <w:r w:rsidRPr="00E05DC7">
        <w:rPr>
          <w:rFonts w:ascii="Calibri" w:hAnsi="Calibri"/>
          <w:b/>
          <w:kern w:val="24"/>
        </w:rPr>
        <w:t xml:space="preserve">DATA WPŁYWU WNIOSKU: </w:t>
      </w:r>
    </w:p>
    <w:p w:rsidR="00710A5B" w:rsidRPr="00040E12" w:rsidRDefault="00710A5B" w:rsidP="00710A5B">
      <w:pPr>
        <w:tabs>
          <w:tab w:val="right" w:leader="dot" w:pos="9072"/>
        </w:tabs>
        <w:spacing w:after="120"/>
        <w:ind w:left="709" w:right="543"/>
      </w:pPr>
      <w:r w:rsidRPr="00E05DC7">
        <w:rPr>
          <w:rFonts w:ascii="Calibri" w:hAnsi="Calibri"/>
          <w:b/>
          <w:kern w:val="24"/>
        </w:rPr>
        <w:t xml:space="preserve">NR WNIOSKU: </w:t>
      </w:r>
    </w:p>
    <w:p w:rsidR="00710A5B" w:rsidRDefault="00710A5B" w:rsidP="00710A5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</w:rPr>
      </w:pPr>
      <w:r>
        <w:rPr>
          <w:rFonts w:ascii="Calibri" w:hAnsi="Calibri"/>
          <w:b/>
          <w:kern w:val="24"/>
        </w:rPr>
        <w:t xml:space="preserve">SUMA KONTROLNA WNIOSKU: </w:t>
      </w:r>
    </w:p>
    <w:p w:rsidR="00710A5B" w:rsidRPr="00E05DC7" w:rsidRDefault="00710A5B" w:rsidP="00710A5B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</w:rPr>
      </w:pPr>
      <w:r w:rsidRPr="00E05DC7">
        <w:rPr>
          <w:rFonts w:ascii="Calibri" w:hAnsi="Calibri"/>
          <w:b/>
          <w:kern w:val="24"/>
        </w:rPr>
        <w:t xml:space="preserve">TYTUŁ PROJEKTU: </w:t>
      </w:r>
    </w:p>
    <w:p w:rsidR="00710A5B" w:rsidRPr="00E05DC7" w:rsidRDefault="00710A5B" w:rsidP="00710A5B">
      <w:pPr>
        <w:spacing w:after="120"/>
        <w:ind w:left="709"/>
        <w:jc w:val="both"/>
        <w:rPr>
          <w:rFonts w:ascii="Calibri" w:hAnsi="Calibri" w:cs="Arial"/>
          <w:kern w:val="24"/>
          <w:lang w:eastAsia="pl-PL"/>
        </w:rPr>
      </w:pPr>
      <w:r w:rsidRPr="00E05DC7">
        <w:rPr>
          <w:rFonts w:ascii="Calibri" w:hAnsi="Calibri"/>
          <w:b/>
          <w:kern w:val="24"/>
        </w:rPr>
        <w:t xml:space="preserve">NAZWA WNIOSKODAWCY: </w:t>
      </w:r>
    </w:p>
    <w:p w:rsidR="00710A5B" w:rsidRPr="00310425" w:rsidRDefault="00710A5B" w:rsidP="00710A5B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  <w:r w:rsidRPr="00E05DC7">
        <w:rPr>
          <w:rFonts w:ascii="Calibri" w:hAnsi="Calibri"/>
          <w:b/>
          <w:kern w:val="24"/>
        </w:rPr>
        <w:t xml:space="preserve">OCENIAJĄCY: </w:t>
      </w:r>
      <w:bookmarkStart w:id="0" w:name="_GoBack"/>
      <w:bookmarkEnd w:id="0"/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</w:p>
    <w:p w:rsidR="00130F0F" w:rsidRPr="00310425" w:rsidRDefault="00130F0F" w:rsidP="00130F0F">
      <w:pPr>
        <w:ind w:left="709" w:right="543"/>
      </w:pPr>
      <w:r w:rsidRPr="00310425">
        <w:rPr>
          <w:rFonts w:ascii="Calibri" w:hAnsi="Calibri"/>
          <w:sz w:val="22"/>
          <w:szCs w:val="22"/>
        </w:rPr>
        <w:br w:type="page"/>
      </w:r>
    </w:p>
    <w:p w:rsidR="00C11169" w:rsidRPr="00C11169" w:rsidRDefault="00C11169" w:rsidP="00C11169">
      <w:pPr>
        <w:ind w:left="709" w:right="543"/>
      </w:pPr>
    </w:p>
    <w:tbl>
      <w:tblPr>
        <w:tblW w:w="512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07"/>
        <w:gridCol w:w="1435"/>
        <w:gridCol w:w="212"/>
        <w:gridCol w:w="133"/>
        <w:gridCol w:w="144"/>
        <w:gridCol w:w="247"/>
        <w:gridCol w:w="453"/>
        <w:gridCol w:w="1785"/>
        <w:gridCol w:w="123"/>
        <w:gridCol w:w="13"/>
        <w:gridCol w:w="1096"/>
        <w:gridCol w:w="333"/>
        <w:gridCol w:w="236"/>
        <w:gridCol w:w="3351"/>
      </w:tblGrid>
      <w:tr w:rsidR="00C11169" w:rsidRPr="00C11169" w:rsidTr="00A85F34">
        <w:trPr>
          <w:trHeight w:val="525"/>
        </w:trPr>
        <w:tc>
          <w:tcPr>
            <w:tcW w:w="5000" w:type="pct"/>
            <w:gridSpan w:val="15"/>
            <w:shd w:val="clear" w:color="auto" w:fill="D9D9D9"/>
            <w:vAlign w:val="center"/>
          </w:tcPr>
          <w:p w:rsidR="00C11169" w:rsidRPr="00C11169" w:rsidRDefault="00C11169" w:rsidP="002E50C5">
            <w:pPr>
              <w:rPr>
                <w:rFonts w:ascii="Calibri" w:hAnsi="Calibri"/>
                <w:b/>
                <w:kern w:val="24"/>
              </w:rPr>
            </w:pPr>
            <w:r w:rsidRPr="00C11169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C11169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2E50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11169" w:rsidRPr="00C11169" w:rsidTr="00A85F34">
        <w:trPr>
          <w:trHeight w:val="1053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C93940" w:rsidRPr="00C11169" w:rsidRDefault="00C93940" w:rsidP="00C93940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Wnioskodawca oraz partnerzy (jeśli dotyczy) nie podlegają wykluczeniu z możliwości otrzymania dofinansowania.</w:t>
            </w:r>
          </w:p>
          <w:p w:rsidR="00C93940" w:rsidRPr="00D6432D" w:rsidRDefault="00C93940" w:rsidP="00A85F3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Wnioskodawca oraz partnerzy (jeśli dotyczy) nie podlegają wykluczeniu z możliwości otrzymania dofinansowania, w</w:t>
            </w:r>
            <w:r w:rsidR="00D6432D"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tym wykluczeniu na podstawie </w:t>
            </w:r>
            <w:r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art. 207 ust. 4 </w:t>
            </w:r>
            <w:r w:rsidRPr="00D6432D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; </w:t>
            </w:r>
            <w:r w:rsidRPr="00D6432D">
              <w:rPr>
                <w:rFonts w:asciiTheme="minorHAnsi" w:eastAsia="Calibri" w:hAnsiTheme="minorHAnsi" w:cstheme="minorHAnsi"/>
                <w:sz w:val="20"/>
                <w:szCs w:val="20"/>
              </w:rPr>
              <w:t>lub wobec, których orzeczono zakaz dostępu do środków funduszy europejskich na podstawie:</w:t>
            </w:r>
          </w:p>
          <w:p w:rsidR="00C93940" w:rsidRPr="00D6432D" w:rsidRDefault="00C93940" w:rsidP="00A85F34">
            <w:pPr>
              <w:numPr>
                <w:ilvl w:val="0"/>
                <w:numId w:val="8"/>
              </w:numPr>
              <w:suppressAutoHyphens w:val="0"/>
              <w:ind w:left="331" w:hanging="3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art. 12 ust. 1 pkt 1 </w:t>
            </w:r>
            <w:r w:rsidRPr="00D6432D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; </w:t>
            </w:r>
          </w:p>
          <w:p w:rsidR="00C11169" w:rsidRPr="00C93940" w:rsidRDefault="00C93940" w:rsidP="00A85F34">
            <w:pPr>
              <w:numPr>
                <w:ilvl w:val="0"/>
                <w:numId w:val="8"/>
              </w:numPr>
              <w:suppressAutoHyphens w:val="0"/>
              <w:ind w:left="331" w:hanging="3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art. 9 ust. 1 pkt 2a </w:t>
            </w:r>
            <w:r w:rsidRPr="00D6432D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D643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C11169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A85F34">
        <w:trPr>
          <w:trHeight w:val="2532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2.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C93940" w:rsidRPr="00C93940" w:rsidRDefault="00C93940" w:rsidP="00C93940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93940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:rsidR="00C93940" w:rsidRPr="00C93940" w:rsidRDefault="00C93940" w:rsidP="00A85F34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939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C93940" w:rsidRPr="00C93940" w:rsidRDefault="00C93940" w:rsidP="00A85F34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9394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C93940" w:rsidRDefault="00C93940" w:rsidP="00A85F34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93940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C11169" w:rsidRPr="00C93940" w:rsidRDefault="00C93940" w:rsidP="00A85F34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93940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C11169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A85F34">
        <w:trPr>
          <w:trHeight w:val="1558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3.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C93940" w:rsidRPr="00C11169" w:rsidRDefault="00C93940" w:rsidP="00C93940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C11169" w:rsidRPr="00C11169" w:rsidRDefault="00C93940" w:rsidP="00A85F34">
            <w:pPr>
              <w:suppressAutoHyphens w:val="0"/>
              <w:spacing w:before="120" w:after="120"/>
              <w:jc w:val="both"/>
              <w:rPr>
                <w:rFonts w:ascii="Calibri" w:hAnsi="Calibri"/>
                <w:b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C11169" w:rsidRPr="00C11169" w:rsidTr="00A85F34">
        <w:trPr>
          <w:trHeight w:val="578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1558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4.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C93940" w:rsidRPr="00C11169" w:rsidRDefault="00C93940" w:rsidP="00C93940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:rsidR="00A85F34" w:rsidRDefault="00C93940" w:rsidP="00A85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oceniane będzie czy</w:t>
            </w:r>
            <w:r w:rsidR="00A85F34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:</w:t>
            </w:r>
          </w:p>
          <w:p w:rsidR="00C93940" w:rsidRPr="00A85F34" w:rsidRDefault="00C93940" w:rsidP="00A85F3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1" w:hanging="284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A85F34">
              <w:rPr>
                <w:rFonts w:cs="Calibri"/>
                <w:color w:val="000000"/>
                <w:sz w:val="20"/>
                <w:szCs w:val="20"/>
                <w:lang w:eastAsia="pl-PL"/>
              </w:rPr>
              <w:t>spełnione został wym</w:t>
            </w:r>
            <w:r w:rsidR="00801561" w:rsidRPr="00A85F3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óg </w:t>
            </w:r>
            <w:r w:rsidRPr="00A85F34">
              <w:rPr>
                <w:rFonts w:cs="Calibri"/>
                <w:color w:val="000000"/>
                <w:sz w:val="20"/>
                <w:szCs w:val="20"/>
                <w:lang w:eastAsia="pl-PL"/>
              </w:rPr>
              <w:t>dotycząc</w:t>
            </w:r>
            <w:r w:rsidR="00801561" w:rsidRPr="00A85F3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y </w:t>
            </w:r>
            <w:r w:rsidRPr="00A85F34">
              <w:rPr>
                <w:rFonts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dofinansowanie;</w:t>
            </w:r>
          </w:p>
          <w:p w:rsidR="00C11169" w:rsidRPr="00A85F34" w:rsidRDefault="00A85F34" w:rsidP="00A85F3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1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d</w:t>
            </w:r>
            <w:r w:rsidR="00C93940" w:rsidRPr="00A85F3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odatkowo (o ile dotyczy) wybór partnera </w:t>
            </w:r>
            <w:r w:rsidR="008D0631" w:rsidRPr="00A85F3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spośród podmiotów innych niż wymienione w art. 3 ust. 1 pkt. 1-3a ustawy z dnia 29 stycznia 2004 r.- Prawo zamówień publicznych został dokonany </w:t>
            </w:r>
            <w:r w:rsidR="00C93940" w:rsidRPr="00A85F34">
              <w:rPr>
                <w:rFonts w:cs="Calibri"/>
                <w:color w:val="000000"/>
                <w:sz w:val="20"/>
                <w:szCs w:val="20"/>
                <w:lang w:eastAsia="pl-PL"/>
              </w:rPr>
              <w:t>zgodnie z art.33 ust. 2-4 ustawy z dnia 11 lipca 2014 r. o zasadach realizacji programów w zakresie polityki spójności finansowanych w perspektywie 2014-2020.</w:t>
            </w:r>
          </w:p>
        </w:tc>
      </w:tr>
      <w:tr w:rsidR="00680B6A" w:rsidRPr="00C11169" w:rsidTr="00A85F34">
        <w:trPr>
          <w:trHeight w:val="579"/>
        </w:trPr>
        <w:tc>
          <w:tcPr>
            <w:tcW w:w="1622" w:type="pct"/>
            <w:gridSpan w:val="7"/>
            <w:shd w:val="clear" w:color="auto" w:fill="auto"/>
            <w:vAlign w:val="center"/>
          </w:tcPr>
          <w:p w:rsidR="00680B6A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80B6A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680B6A" w:rsidRPr="00C11169">
              <w:rPr>
                <w:kern w:val="24"/>
                <w:sz w:val="22"/>
                <w:szCs w:val="22"/>
              </w:rPr>
              <w:t xml:space="preserve"> </w:t>
            </w:r>
            <w:r w:rsidR="00680B6A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586" w:type="pct"/>
            <w:gridSpan w:val="5"/>
            <w:shd w:val="clear" w:color="auto" w:fill="auto"/>
            <w:vAlign w:val="center"/>
          </w:tcPr>
          <w:p w:rsidR="00680B6A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80B6A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680B6A" w:rsidRPr="00C11169">
              <w:rPr>
                <w:kern w:val="24"/>
                <w:sz w:val="22"/>
                <w:szCs w:val="22"/>
              </w:rPr>
              <w:t xml:space="preserve"> </w:t>
            </w:r>
            <w:r w:rsidR="00680B6A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680B6A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92" w:type="pct"/>
            <w:gridSpan w:val="3"/>
            <w:shd w:val="clear" w:color="auto" w:fill="auto"/>
            <w:vAlign w:val="center"/>
          </w:tcPr>
          <w:p w:rsidR="00680B6A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80B6A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680B6A" w:rsidRPr="00C11169">
              <w:rPr>
                <w:kern w:val="24"/>
                <w:sz w:val="22"/>
                <w:szCs w:val="22"/>
              </w:rPr>
              <w:t xml:space="preserve"> </w:t>
            </w:r>
            <w:r w:rsidR="00680B6A" w:rsidRPr="00C11169">
              <w:rPr>
                <w:rFonts w:ascii="Calibri" w:hAnsi="Calibri"/>
                <w:sz w:val="22"/>
                <w:szCs w:val="22"/>
              </w:rPr>
              <w:t>N</w:t>
            </w:r>
            <w:r w:rsidR="00A42F5B" w:rsidRPr="00A42F5B">
              <w:rPr>
                <w:rFonts w:ascii="Calibri" w:hAnsi="Calibri"/>
                <w:smallCaps/>
                <w:sz w:val="20"/>
                <w:szCs w:val="22"/>
              </w:rPr>
              <w:t>ie dotyczy</w:t>
            </w:r>
          </w:p>
        </w:tc>
      </w:tr>
      <w:tr w:rsidR="00C11169" w:rsidRPr="00C11169" w:rsidTr="00A85F34">
        <w:trPr>
          <w:trHeight w:val="848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D6432D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5.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E72B6E" w:rsidRPr="00C11169" w:rsidRDefault="00E72B6E" w:rsidP="00E72B6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(jeżeli dotyczy).</w:t>
            </w:r>
          </w:p>
          <w:p w:rsidR="00D6432D" w:rsidRPr="00D6432D" w:rsidRDefault="00D6432D" w:rsidP="00D643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32D">
              <w:rPr>
                <w:rFonts w:asciiTheme="minorHAnsi" w:hAnsiTheme="minorHAnsi" w:cstheme="minorHAns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Za obrót należy przyjąć sumę przychodów uzyskanych przez podmiot na poziomie ustalania wyniku na działalności gospodarczej – tzn. jest to suma przychodów ze sprzedaży netto, pozostałych przychodów operacyjnych oraz przychodów finansowych. 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projektów).W przypadku projektów, w których udzielane jest wsparcie zwrotne w postaci pożyczek lub poręczeń jako obrót należy rozumieć kwotę kapitału pożyczkowego i poręczeniowego, jakim dysponowali wnioskodawcy/partnerzy (o ile dotyczy) w poprzednim </w:t>
            </w:r>
            <w:r w:rsidRPr="00D643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zamkniętym i zatwierdzonym roku obrotowym. </w:t>
            </w:r>
          </w:p>
          <w:p w:rsidR="00D7173D" w:rsidRPr="00D6432D" w:rsidRDefault="00D6432D" w:rsidP="00D71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32D">
              <w:rPr>
                <w:rFonts w:asciiTheme="minorHAnsi" w:hAnsiTheme="minorHAnsi" w:cstheme="minorHAnsi"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tr w:rsidR="00C11169" w:rsidRPr="00C11169" w:rsidTr="00A85F34">
        <w:trPr>
          <w:trHeight w:val="579"/>
        </w:trPr>
        <w:tc>
          <w:tcPr>
            <w:tcW w:w="1622" w:type="pct"/>
            <w:gridSpan w:val="7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738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40" w:type="pct"/>
            <w:gridSpan w:val="2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z w:val="22"/>
                <w:szCs w:val="22"/>
              </w:rPr>
              <w:t>N</w:t>
            </w:r>
            <w:r w:rsidR="00A42F5B" w:rsidRPr="00A42F5B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6.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E72B6E" w:rsidRPr="00C11169" w:rsidRDefault="00E72B6E" w:rsidP="00E72B6E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52"/>
            </w:tblGrid>
            <w:tr w:rsidR="00E72B6E" w:rsidRPr="00C11169" w:rsidTr="00801561">
              <w:trPr>
                <w:trHeight w:val="782"/>
              </w:trPr>
              <w:tc>
                <w:tcPr>
                  <w:tcW w:w="0" w:type="auto"/>
                </w:tcPr>
                <w:p w:rsidR="00E72B6E" w:rsidRPr="00C11169" w:rsidRDefault="00E72B6E" w:rsidP="00E72B6E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169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D7173D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D7173D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7173D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D7173D" w:rsidRPr="00C11169">
              <w:rPr>
                <w:kern w:val="24"/>
                <w:sz w:val="22"/>
                <w:szCs w:val="22"/>
              </w:rPr>
              <w:t xml:space="preserve"> </w:t>
            </w:r>
            <w:r w:rsidR="00D7173D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D7173D" w:rsidRPr="00C11169" w:rsidRDefault="00010B6E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7173D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D7173D" w:rsidRPr="00C11169">
              <w:rPr>
                <w:kern w:val="24"/>
                <w:sz w:val="22"/>
                <w:szCs w:val="22"/>
              </w:rPr>
              <w:t xml:space="preserve"> </w:t>
            </w:r>
            <w:r w:rsidR="00D7173D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D7173D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A85F34">
        <w:trPr>
          <w:trHeight w:val="1215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7.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E72B6E" w:rsidRPr="00C11169" w:rsidRDefault="00E72B6E" w:rsidP="00E72B6E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C11169" w:rsidRPr="00C11169" w:rsidRDefault="00E72B6E" w:rsidP="00E72B6E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C11169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A85F34">
        <w:trPr>
          <w:trHeight w:val="2219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8.</w:t>
            </w:r>
          </w:p>
        </w:tc>
        <w:tc>
          <w:tcPr>
            <w:tcW w:w="4694" w:type="pct"/>
            <w:gridSpan w:val="14"/>
            <w:shd w:val="clear" w:color="auto" w:fill="CCCCCC"/>
            <w:vAlign w:val="center"/>
          </w:tcPr>
          <w:p w:rsidR="00E72B6E" w:rsidRPr="00C11169" w:rsidRDefault="00E72B6E" w:rsidP="00E72B6E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Rozliczanie kwotami ryczałtowymi.</w:t>
            </w:r>
          </w:p>
          <w:p w:rsidR="00E72B6E" w:rsidRPr="00C11169" w:rsidRDefault="00E72B6E" w:rsidP="00E72B6E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/>
                <w:sz w:val="20"/>
                <w:szCs w:val="20"/>
              </w:rPr>
              <w:t>W ramach kryterium oceniane będzie czy w przypadku projektów o wartości wkładu publicznego</w:t>
            </w:r>
            <w:r w:rsidRPr="00610FAE">
              <w:rPr>
                <w:rFonts w:asciiTheme="minorHAnsi" w:eastAsia="Calibri" w:hAnsiTheme="minorHAnsi"/>
                <w:sz w:val="20"/>
                <w:szCs w:val="20"/>
                <w:vertAlign w:val="superscript"/>
              </w:rPr>
              <w:footnoteReference w:id="1"/>
            </w:r>
            <w:r w:rsidRPr="00C11169">
              <w:rPr>
                <w:rFonts w:ascii="Calibri" w:hAnsi="Calibri"/>
                <w:sz w:val="20"/>
                <w:szCs w:val="20"/>
              </w:rPr>
              <w:t xml:space="preserve"> nieprzekraczającej wyrażonej w PLN równowartości kwoty 100 000 EUR</w:t>
            </w:r>
            <w:r w:rsidRPr="00765F88">
              <w:rPr>
                <w:rFonts w:asciiTheme="minorHAnsi" w:eastAsia="Calibri" w:hAnsiTheme="minorHAnsi"/>
                <w:sz w:val="20"/>
                <w:szCs w:val="20"/>
                <w:vertAlign w:val="superscript"/>
              </w:rPr>
              <w:footnoteReference w:id="2"/>
            </w:r>
            <w:r w:rsidRPr="00C11169">
              <w:rPr>
                <w:rFonts w:ascii="Calibri" w:hAnsi="Calibri"/>
                <w:sz w:val="20"/>
                <w:szCs w:val="20"/>
              </w:rPr>
              <w:t xml:space="preserve">, Wnioskodawca rozlicza projekt w oparciu o kwoty ryczałtowe, o których mowa w </w:t>
            </w:r>
            <w:r w:rsidRPr="00C11169">
              <w:rPr>
                <w:rFonts w:ascii="Calibri" w:hAnsi="Calibri"/>
                <w:i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C11169">
              <w:rPr>
                <w:rFonts w:ascii="Calibri" w:hAnsi="Calibri"/>
                <w:sz w:val="20"/>
                <w:szCs w:val="20"/>
              </w:rPr>
              <w:t xml:space="preserve"> zgodnie z regulaminem konkursu.</w:t>
            </w:r>
          </w:p>
          <w:p w:rsidR="00C11169" w:rsidRPr="00C11169" w:rsidRDefault="00E72B6E" w:rsidP="00E72B6E">
            <w:pPr>
              <w:spacing w:before="120" w:after="120"/>
              <w:jc w:val="both"/>
            </w:pPr>
            <w:r w:rsidRPr="00C11169">
              <w:rPr>
                <w:rFonts w:ascii="Calibri" w:hAnsi="Calibri"/>
                <w:sz w:val="20"/>
                <w:szCs w:val="20"/>
              </w:rPr>
              <w:t>W przypadku projektu o wartości wkładu publicznego przekraczającej wyrażoną w PLN równowartość kwoty 100 000 EUR nie jest możliwe rozliczanie za pomocą kwot ryczałtowych.</w:t>
            </w:r>
            <w:r w:rsidRPr="00C11169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</w:tc>
      </w:tr>
      <w:tr w:rsidR="00680B6A" w:rsidRPr="00C11169" w:rsidTr="00A85F34">
        <w:trPr>
          <w:trHeight w:val="579"/>
        </w:trPr>
        <w:tc>
          <w:tcPr>
            <w:tcW w:w="264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B6A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80B6A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680B6A" w:rsidRPr="00C11169">
              <w:rPr>
                <w:kern w:val="24"/>
                <w:sz w:val="22"/>
                <w:szCs w:val="22"/>
              </w:rPr>
              <w:t xml:space="preserve"> </w:t>
            </w:r>
            <w:r w:rsidR="00680B6A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355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B6A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680B6A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680B6A" w:rsidRPr="00C11169">
              <w:rPr>
                <w:kern w:val="24"/>
                <w:sz w:val="22"/>
                <w:szCs w:val="22"/>
              </w:rPr>
              <w:t xml:space="preserve"> </w:t>
            </w:r>
            <w:r w:rsidR="00680B6A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680B6A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A85F34">
        <w:trPr>
          <w:trHeight w:val="682"/>
        </w:trPr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9.</w:t>
            </w:r>
          </w:p>
        </w:tc>
        <w:tc>
          <w:tcPr>
            <w:tcW w:w="4694" w:type="pct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72B6E" w:rsidRPr="00C11169" w:rsidRDefault="00E72B6E" w:rsidP="00E72B6E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:rsidR="00E72B6E" w:rsidRPr="00C11169" w:rsidRDefault="00E72B6E" w:rsidP="00A85F34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E72B6E" w:rsidRPr="00C11169" w:rsidRDefault="00E72B6E" w:rsidP="00A85F34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B72316" w:rsidRDefault="00E72B6E" w:rsidP="00A85F34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C11169" w:rsidRPr="00B72316" w:rsidRDefault="00E72B6E" w:rsidP="00A85F34">
            <w:pPr>
              <w:numPr>
                <w:ilvl w:val="0"/>
                <w:numId w:val="2"/>
              </w:numPr>
              <w:suppressAutoHyphens w:val="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B72316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  <w:r w:rsidR="00C11169" w:rsidRPr="00B7231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C11169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42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eastAsia="Arial Unicode MS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10.</w:t>
            </w:r>
          </w:p>
        </w:tc>
        <w:tc>
          <w:tcPr>
            <w:tcW w:w="46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7587" w:rsidRPr="00C11169" w:rsidRDefault="00ED7587" w:rsidP="00ED7587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:rsidR="00C11169" w:rsidRPr="00B72316" w:rsidRDefault="00ED7587" w:rsidP="00B7231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projektu oceniane będzie czy</w:t>
            </w:r>
            <w:r w:rsidR="00B7231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</w:t>
            </w:r>
            <w:r w:rsidR="00B72316">
              <w:rPr>
                <w:rFonts w:ascii="Calibri" w:hAnsi="Calibri" w:cs="Calibri"/>
                <w:sz w:val="20"/>
                <w:szCs w:val="20"/>
                <w:lang w:eastAsia="pl-PL"/>
              </w:rPr>
              <w:t>c</w:t>
            </w: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lub zamieszkują na obszarze województwa łódzkiego w rozumieniu przepisów Kodeksu Cywilnego.</w:t>
            </w:r>
          </w:p>
        </w:tc>
      </w:tr>
      <w:tr w:rsidR="00C11169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143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eastAsia="Arial Unicode MS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6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7587" w:rsidRPr="00ED7587" w:rsidRDefault="00ED7587" w:rsidP="00ED7587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ED758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dostępności dla osób z niepełnosprawnościami.</w:t>
            </w:r>
          </w:p>
          <w:p w:rsidR="00C11169" w:rsidRPr="00C11169" w:rsidRDefault="00ED7587" w:rsidP="00A85F34">
            <w:pPr>
              <w:suppressAutoHyphens w:val="0"/>
              <w:spacing w:before="120" w:after="120"/>
              <w:ind w:left="47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ED7587">
              <w:rPr>
                <w:rFonts w:ascii="Calibri" w:hAnsi="Calibri" w:cs="Calibri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(m.in. poprzez zastosowanie koncepcji uniwersalnego projektowania) określoną w </w:t>
            </w:r>
            <w:r w:rsidRPr="00ED7587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ED758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583B15" w:rsidRPr="00C11169" w:rsidTr="00583B15">
        <w:trPr>
          <w:trHeight w:val="579"/>
        </w:trPr>
        <w:tc>
          <w:tcPr>
            <w:tcW w:w="1382" w:type="pct"/>
            <w:gridSpan w:val="4"/>
            <w:shd w:val="clear" w:color="auto" w:fill="auto"/>
            <w:vAlign w:val="center"/>
          </w:tcPr>
          <w:p w:rsidR="00583B15" w:rsidRPr="00C11169" w:rsidRDefault="00583B15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1263" w:type="pct"/>
            <w:gridSpan w:val="5"/>
            <w:shd w:val="clear" w:color="auto" w:fill="auto"/>
            <w:vAlign w:val="center"/>
          </w:tcPr>
          <w:p w:rsidR="00583B15" w:rsidRPr="00C11169" w:rsidRDefault="00583B15" w:rsidP="00583B15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583B15" w:rsidRPr="00C11169" w:rsidRDefault="00583B15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884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ED7587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94" w:type="pct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583B15" w:rsidRPr="00C11169" w:rsidTr="00583B15">
        <w:trPr>
          <w:trHeight w:val="579"/>
        </w:trPr>
        <w:tc>
          <w:tcPr>
            <w:tcW w:w="1509" w:type="pct"/>
            <w:gridSpan w:val="6"/>
            <w:shd w:val="clear" w:color="auto" w:fill="auto"/>
            <w:vAlign w:val="center"/>
          </w:tcPr>
          <w:p w:rsidR="00583B15" w:rsidRPr="00C11169" w:rsidRDefault="00583B15" w:rsidP="00583B15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:rsidR="00583B15" w:rsidRPr="00C11169" w:rsidRDefault="00583B15" w:rsidP="00583B15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583B15" w:rsidRPr="00C11169" w:rsidRDefault="00583B15" w:rsidP="00583B15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vMerge w:val="restar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lang w:eastAsia="ar-SA"/>
              </w:rPr>
            </w:pPr>
          </w:p>
          <w:p w:rsidR="00C11169" w:rsidRPr="00C11169" w:rsidRDefault="00C11169" w:rsidP="00C11169">
            <w:pPr>
              <w:jc w:val="center"/>
              <w:rPr>
                <w:rFonts w:ascii="Calibri" w:hAnsi="Calibri"/>
                <w:lang w:eastAsia="ar-SA"/>
              </w:rPr>
            </w:pPr>
          </w:p>
          <w:p w:rsidR="00C11169" w:rsidRPr="00C11169" w:rsidRDefault="00ED7587" w:rsidP="00C11169">
            <w:pPr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  <w:lang w:eastAsia="ar-SA"/>
              </w:rPr>
              <w:t>13</w:t>
            </w:r>
            <w:r w:rsidR="00C11169" w:rsidRPr="00C11169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C11169" w:rsidRPr="00C11169" w:rsidTr="00A85F34">
        <w:trPr>
          <w:trHeight w:val="682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95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29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682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94" w:type="pct"/>
            <w:gridSpan w:val="14"/>
            <w:shd w:val="clear" w:color="auto" w:fill="D9D9D9"/>
          </w:tcPr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C11169" w:rsidRPr="00C11169" w:rsidRDefault="00C11169" w:rsidP="00A85F34">
            <w:pPr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autoSpaceDE w:val="0"/>
              <w:ind w:left="331" w:hanging="284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C11169" w:rsidRPr="00C11169" w:rsidRDefault="00C11169" w:rsidP="00A85F34">
            <w:pPr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autoSpaceDE w:val="0"/>
              <w:ind w:left="331" w:hanging="284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C11169" w:rsidRPr="00C11169" w:rsidTr="00A85F34">
        <w:trPr>
          <w:trHeight w:val="682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94" w:type="pct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C11169" w:rsidRPr="00C11169" w:rsidTr="00A85F34">
        <w:trPr>
          <w:trHeight w:val="514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71" w:type="pct"/>
            <w:gridSpan w:val="1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9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29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A85F34">
        <w:trPr>
          <w:trHeight w:val="603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71" w:type="pct"/>
            <w:gridSpan w:val="1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23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63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71" w:type="pct"/>
            <w:gridSpan w:val="1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23" w:type="pct"/>
            <w:gridSpan w:val="7"/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39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A85F34">
        <w:trPr>
          <w:trHeight w:val="350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71" w:type="pct"/>
            <w:gridSpan w:val="1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23" w:type="pct"/>
            <w:gridSpan w:val="7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010B6E"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="00010B6E"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639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A85F34">
        <w:trPr>
          <w:trHeight w:val="281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71" w:type="pct"/>
            <w:gridSpan w:val="1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C11169" w:rsidRPr="00C11169" w:rsidTr="00A85F34">
        <w:trPr>
          <w:trHeight w:val="579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401" w:type="pct"/>
            <w:gridSpan w:val="10"/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293" w:type="pct"/>
            <w:gridSpan w:val="4"/>
            <w:shd w:val="clear" w:color="auto" w:fill="auto"/>
            <w:vAlign w:val="center"/>
          </w:tcPr>
          <w:p w:rsidR="00C11169" w:rsidRPr="00C11169" w:rsidRDefault="00010B6E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A85F34">
        <w:trPr>
          <w:trHeight w:val="1482"/>
        </w:trPr>
        <w:tc>
          <w:tcPr>
            <w:tcW w:w="306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583B15" w:rsidRPr="00C11169" w:rsidTr="00583B15">
        <w:trPr>
          <w:trHeight w:val="579"/>
        </w:trPr>
        <w:tc>
          <w:tcPr>
            <w:tcW w:w="1443" w:type="pct"/>
            <w:gridSpan w:val="5"/>
            <w:shd w:val="clear" w:color="auto" w:fill="auto"/>
            <w:vAlign w:val="center"/>
          </w:tcPr>
          <w:p w:rsidR="00583B15" w:rsidRPr="00C11169" w:rsidRDefault="00583B15" w:rsidP="00583B15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1202" w:type="pct"/>
            <w:gridSpan w:val="4"/>
            <w:shd w:val="clear" w:color="auto" w:fill="auto"/>
            <w:vAlign w:val="center"/>
          </w:tcPr>
          <w:p w:rsidR="00583B15" w:rsidRPr="00C11169" w:rsidRDefault="00583B15" w:rsidP="00583B15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 – do negocjacji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583B15" w:rsidRPr="00C11169" w:rsidRDefault="00583B15" w:rsidP="00583B15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1210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ED7587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14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Projekt jest zgodny z właściwymi przepisami prawa krajowego i unijnego, w tym dotyczącymi zamówień publicznych, pomocy publicznej oraz pomocy de minimis (o ile dotyczy).</w:t>
            </w:r>
          </w:p>
        </w:tc>
      </w:tr>
      <w:tr w:rsidR="00C11169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42F5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C11169" w:rsidRPr="00C11169" w:rsidRDefault="00010B6E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A85F34">
        <w:trPr>
          <w:trHeight w:val="1370"/>
        </w:trPr>
        <w:tc>
          <w:tcPr>
            <w:tcW w:w="306" w:type="pct"/>
            <w:shd w:val="clear" w:color="auto" w:fill="auto"/>
            <w:vAlign w:val="center"/>
          </w:tcPr>
          <w:p w:rsidR="00C11169" w:rsidRPr="00C11169" w:rsidRDefault="00ED7587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15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94" w:type="pct"/>
            <w:gridSpan w:val="14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C11169" w:rsidRPr="00C11169" w:rsidTr="00A85F34">
        <w:trPr>
          <w:trHeight w:val="579"/>
        </w:trPr>
        <w:tc>
          <w:tcPr>
            <w:tcW w:w="2645" w:type="pct"/>
            <w:gridSpan w:val="9"/>
            <w:shd w:val="clear" w:color="auto" w:fill="auto"/>
            <w:vAlign w:val="center"/>
          </w:tcPr>
          <w:p w:rsidR="00C11169" w:rsidRPr="00C11169" w:rsidRDefault="00010B6E" w:rsidP="00C11169">
            <w:pPr>
              <w:spacing w:before="120" w:after="120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355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010B6E" w:rsidP="00C11169">
            <w:pPr>
              <w:spacing w:before="120" w:after="120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A85F34">
        <w:trPr>
          <w:trHeight w:val="719"/>
        </w:trPr>
        <w:tc>
          <w:tcPr>
            <w:tcW w:w="5000" w:type="pct"/>
            <w:gridSpan w:val="15"/>
            <w:shd w:val="clear" w:color="auto" w:fill="CCCCCC"/>
            <w:vAlign w:val="center"/>
          </w:tcPr>
          <w:p w:rsidR="00C11169" w:rsidRPr="00C11169" w:rsidRDefault="00C11169" w:rsidP="00C11169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A85F34" w:rsidRPr="00C11169" w:rsidTr="00583B15">
        <w:trPr>
          <w:trHeight w:val="713"/>
        </w:trPr>
        <w:tc>
          <w:tcPr>
            <w:tcW w:w="1285" w:type="pct"/>
            <w:gridSpan w:val="3"/>
            <w:shd w:val="clear" w:color="auto" w:fill="auto"/>
            <w:vAlign w:val="center"/>
          </w:tcPr>
          <w:p w:rsidR="00A85F34" w:rsidRPr="00C11169" w:rsidRDefault="00A85F34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1359" w:type="pct"/>
            <w:gridSpan w:val="6"/>
            <w:shd w:val="clear" w:color="auto" w:fill="auto"/>
            <w:vAlign w:val="center"/>
          </w:tcPr>
          <w:p w:rsidR="00A85F34" w:rsidRPr="00C11169" w:rsidRDefault="00A85F34" w:rsidP="00A85F34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777B8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– do negocjacji </w:t>
            </w:r>
            <w:r w:rsidR="00C777B8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(</w:t>
            </w:r>
            <w:r w:rsidRPr="00C777B8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wypełnić część b</w:t>
            </w:r>
            <w:r w:rsidR="00C777B8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)</w:t>
            </w:r>
          </w:p>
        </w:tc>
        <w:tc>
          <w:tcPr>
            <w:tcW w:w="2355" w:type="pct"/>
            <w:gridSpan w:val="6"/>
            <w:shd w:val="clear" w:color="auto" w:fill="auto"/>
            <w:vAlign w:val="center"/>
          </w:tcPr>
          <w:p w:rsidR="00A85F34" w:rsidRPr="00C11169" w:rsidRDefault="00A85F34" w:rsidP="00A42F5B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Pr="008A5527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(przejść do części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e</w:t>
            </w:r>
            <w:r w:rsidRPr="008A5527">
              <w:rPr>
                <w:rFonts w:ascii="Calibri" w:hAnsi="Calibri"/>
                <w:smallCaps/>
                <w:kern w:val="24"/>
                <w:sz w:val="22"/>
                <w:szCs w:val="22"/>
              </w:rPr>
              <w:t>)</w:t>
            </w:r>
          </w:p>
        </w:tc>
      </w:tr>
      <w:tr w:rsidR="00C11169" w:rsidRPr="00C11169" w:rsidTr="00A85F34">
        <w:trPr>
          <w:trHeight w:val="2658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C11169">
              <w:rPr>
                <w:rFonts w:ascii="Calibri" w:hAnsi="Calibri"/>
                <w:b/>
                <w:bCs/>
                <w:sz w:val="22"/>
                <w:szCs w:val="22"/>
              </w:rPr>
              <w:t>ZASADNIENIE OCENY NIESPEŁNIENIA OGÓLNYCH KRYTERIÓW DOSTĘPU (WYPEŁNIĆ W PRZYPADKU ZAZNACZENIA ODPOWIEDZI „NIE” POWYŻEJ)</w:t>
            </w:r>
          </w:p>
          <w:p w:rsidR="00C11169" w:rsidRDefault="00C11169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  <w:p w:rsidR="00ED7587" w:rsidRDefault="00ED7587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  <w:p w:rsidR="00ED7587" w:rsidRDefault="00ED7587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  <w:p w:rsidR="00ED7587" w:rsidRDefault="00ED7587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  <w:p w:rsidR="00800235" w:rsidRDefault="00800235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  <w:p w:rsidR="00800235" w:rsidRPr="00C11169" w:rsidRDefault="00800235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:rsidR="008A5527" w:rsidRDefault="008A5527">
      <w:r>
        <w:br w:type="page"/>
      </w: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971"/>
        <w:gridCol w:w="557"/>
        <w:gridCol w:w="1758"/>
        <w:gridCol w:w="1921"/>
        <w:gridCol w:w="121"/>
        <w:gridCol w:w="3374"/>
      </w:tblGrid>
      <w:tr w:rsidR="00CD054A" w:rsidRPr="007B59DA" w:rsidTr="008A5527">
        <w:trPr>
          <w:trHeight w:val="564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7B59DA" w:rsidRDefault="00CD054A" w:rsidP="00CD054A">
            <w:pPr>
              <w:rPr>
                <w:rFonts w:ascii="Calibri" w:hAnsi="Calibri"/>
                <w:b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CZĘŚĆ B.</w:t>
            </w:r>
          </w:p>
        </w:tc>
        <w:tc>
          <w:tcPr>
            <w:tcW w:w="44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7B59DA" w:rsidRDefault="00CD054A" w:rsidP="00CD054A">
            <w:pPr>
              <w:rPr>
                <w:rFonts w:ascii="Calibri" w:hAnsi="Calibri"/>
                <w:b/>
              </w:rPr>
            </w:pPr>
            <w:r w:rsidRPr="007B59DA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CD054A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D054A" w:rsidRPr="007B59DA" w:rsidTr="008A552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58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7B59DA" w:rsidRDefault="00CD054A" w:rsidP="00CD054A">
            <w:pPr>
              <w:rPr>
                <w:rFonts w:ascii="Calibri" w:hAnsi="Calibri"/>
                <w:bCs/>
              </w:rPr>
            </w:pPr>
            <w:r w:rsidRPr="007B59DA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SZCZEGÓŁOWE KRYTERIA DOSTĘPU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OBOWIĄZUJĄCE W RAMACH KONKURSU </w:t>
            </w:r>
          </w:p>
        </w:tc>
      </w:tr>
      <w:tr w:rsidR="00CD054A" w:rsidRPr="007B59DA" w:rsidTr="008A552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77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Default="00ED7587" w:rsidP="00ED7587">
            <w:pPr>
              <w:pStyle w:val="Default"/>
              <w:numPr>
                <w:ilvl w:val="0"/>
                <w:numId w:val="6"/>
              </w:num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ED7587">
              <w:rPr>
                <w:b/>
                <w:sz w:val="22"/>
                <w:szCs w:val="22"/>
              </w:rPr>
              <w:t>Świadczenia opieki zdrowotnej</w:t>
            </w:r>
          </w:p>
          <w:p w:rsidR="00ED7587" w:rsidRPr="00ED7587" w:rsidRDefault="00B72316" w:rsidP="00800235">
            <w:pPr>
              <w:pStyle w:val="Default"/>
              <w:spacing w:before="120" w:after="12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="00ED7587" w:rsidRPr="00ED7587">
              <w:rPr>
                <w:sz w:val="20"/>
                <w:szCs w:val="20"/>
              </w:rPr>
              <w:t>wiadcze</w:t>
            </w:r>
            <w:r>
              <w:rPr>
                <w:sz w:val="20"/>
                <w:szCs w:val="20"/>
              </w:rPr>
              <w:t>nia</w:t>
            </w:r>
            <w:r w:rsidR="00ED7587" w:rsidRPr="00ED7587">
              <w:rPr>
                <w:sz w:val="20"/>
                <w:szCs w:val="20"/>
              </w:rPr>
              <w:t xml:space="preserve"> opieki zdrowotnej </w:t>
            </w:r>
            <w:r>
              <w:rPr>
                <w:sz w:val="20"/>
                <w:szCs w:val="20"/>
              </w:rPr>
              <w:t xml:space="preserve">realizowane </w:t>
            </w:r>
            <w:r w:rsidR="00ED7587" w:rsidRPr="00ED7587">
              <w:rPr>
                <w:sz w:val="20"/>
                <w:szCs w:val="20"/>
              </w:rPr>
              <w:t xml:space="preserve">są </w:t>
            </w:r>
            <w:r>
              <w:rPr>
                <w:sz w:val="20"/>
                <w:szCs w:val="20"/>
              </w:rPr>
              <w:t>wyłącznie przez</w:t>
            </w:r>
            <w:r w:rsidR="00ED7587" w:rsidRPr="00ED7587">
              <w:rPr>
                <w:sz w:val="20"/>
                <w:szCs w:val="20"/>
              </w:rPr>
              <w:t xml:space="preserve"> podmiot wykonując</w:t>
            </w:r>
            <w:r>
              <w:rPr>
                <w:sz w:val="20"/>
                <w:szCs w:val="20"/>
              </w:rPr>
              <w:t>y</w:t>
            </w:r>
            <w:r w:rsidR="00ED7587" w:rsidRPr="00ED7587">
              <w:rPr>
                <w:sz w:val="20"/>
                <w:szCs w:val="20"/>
              </w:rPr>
              <w:t xml:space="preserve"> działalność leczniczą uprawnion</w:t>
            </w:r>
            <w:r>
              <w:rPr>
                <w:sz w:val="20"/>
                <w:szCs w:val="20"/>
              </w:rPr>
              <w:t>y</w:t>
            </w:r>
            <w:r w:rsidR="00ED7587" w:rsidRPr="00ED7587">
              <w:rPr>
                <w:sz w:val="20"/>
                <w:szCs w:val="20"/>
              </w:rPr>
              <w:t xml:space="preserve"> na mocy obowiązującego prawa. </w:t>
            </w:r>
          </w:p>
        </w:tc>
      </w:tr>
      <w:tr w:rsidR="00935591" w:rsidRPr="007B59DA" w:rsidTr="008A552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80"/>
        </w:trPr>
        <w:tc>
          <w:tcPr>
            <w:tcW w:w="16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35591" w:rsidRPr="00770507" w:rsidRDefault="00935591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7050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50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1" w:name="__Fieldmark__22215_1214967918"/>
            <w:bookmarkStart w:id="2" w:name="__Fieldmark__20090_1214967918"/>
            <w:bookmarkEnd w:id="1"/>
            <w:bookmarkEnd w:id="2"/>
            <w:r w:rsidRPr="0077050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7050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7050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75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35591" w:rsidRPr="00770507" w:rsidRDefault="00935591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7050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50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3" w:name="__Fieldmark__22225_1214967918"/>
            <w:bookmarkStart w:id="4" w:name="__Fieldmark__20095_1214967918"/>
            <w:bookmarkEnd w:id="3"/>
            <w:bookmarkEnd w:id="4"/>
            <w:r w:rsidRPr="0077050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7050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7050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5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5591" w:rsidRPr="00B72316" w:rsidRDefault="00935591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color w:val="FF0000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="00A42F5B" w:rsidRPr="00A42F5B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64807" w:rsidRPr="007B59DA" w:rsidTr="008A552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64807" w:rsidRDefault="009B0194" w:rsidP="009B0194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/>
              <w:jc w:val="both"/>
              <w:rPr>
                <w:rFonts w:eastAsia="Arial Unicode MS"/>
                <w:b/>
              </w:rPr>
            </w:pPr>
            <w:r w:rsidRPr="009B0194">
              <w:rPr>
                <w:rFonts w:eastAsia="Arial Unicode MS"/>
                <w:b/>
              </w:rPr>
              <w:t>Zgodność z regionalnym programem zdrowotnym załączonym do Regulaminu konkursu</w:t>
            </w:r>
          </w:p>
          <w:p w:rsidR="009B0194" w:rsidRPr="009B0194" w:rsidRDefault="009B0194" w:rsidP="00800235">
            <w:pPr>
              <w:pStyle w:val="Akapitzlist"/>
              <w:autoSpaceDE w:val="0"/>
              <w:spacing w:before="120" w:after="120"/>
              <w:ind w:left="360"/>
              <w:jc w:val="both"/>
              <w:rPr>
                <w:rFonts w:eastAsia="Arial Unicode MS"/>
                <w:sz w:val="20"/>
                <w:szCs w:val="20"/>
              </w:rPr>
            </w:pPr>
            <w:r w:rsidRPr="009B0194">
              <w:rPr>
                <w:rFonts w:eastAsia="Arial Unicode MS"/>
                <w:sz w:val="20"/>
                <w:szCs w:val="20"/>
              </w:rPr>
              <w:t>Wnioskodawca i partner są zobligowani do realizacji działań projektowych zgodnie z zakresem R</w:t>
            </w:r>
            <w:r w:rsidR="00EF391E">
              <w:rPr>
                <w:rFonts w:eastAsia="Arial Unicode MS"/>
                <w:sz w:val="20"/>
                <w:szCs w:val="20"/>
              </w:rPr>
              <w:t xml:space="preserve">egionalnego </w:t>
            </w:r>
            <w:r w:rsidRPr="009B0194">
              <w:rPr>
                <w:rFonts w:eastAsia="Arial Unicode MS"/>
                <w:sz w:val="20"/>
                <w:szCs w:val="20"/>
              </w:rPr>
              <w:t>P</w:t>
            </w:r>
            <w:r w:rsidR="00EF391E">
              <w:rPr>
                <w:rFonts w:eastAsia="Arial Unicode MS"/>
                <w:sz w:val="20"/>
                <w:szCs w:val="20"/>
              </w:rPr>
              <w:t xml:space="preserve">rogramu </w:t>
            </w:r>
            <w:r w:rsidRPr="009B0194">
              <w:rPr>
                <w:rFonts w:eastAsia="Arial Unicode MS"/>
                <w:sz w:val="20"/>
                <w:szCs w:val="20"/>
              </w:rPr>
              <w:t>Z</w:t>
            </w:r>
            <w:r w:rsidR="00EF391E">
              <w:rPr>
                <w:rFonts w:eastAsia="Arial Unicode MS"/>
                <w:sz w:val="20"/>
                <w:szCs w:val="20"/>
              </w:rPr>
              <w:t>drowotnego</w:t>
            </w:r>
            <w:r w:rsidRPr="009B0194">
              <w:rPr>
                <w:rFonts w:eastAsia="Arial Unicode MS"/>
                <w:sz w:val="20"/>
                <w:szCs w:val="20"/>
              </w:rPr>
              <w:t xml:space="preserve">. </w:t>
            </w:r>
          </w:p>
        </w:tc>
      </w:tr>
      <w:tr w:rsidR="00A85F34" w:rsidRPr="007B59DA" w:rsidTr="00A85F3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80"/>
        </w:trPr>
        <w:tc>
          <w:tcPr>
            <w:tcW w:w="16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85F34" w:rsidRPr="007B59DA" w:rsidRDefault="00A85F34" w:rsidP="00B02D50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85F34" w:rsidRPr="007B59DA" w:rsidRDefault="00A85F34" w:rsidP="00A85F34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710A5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14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5F34" w:rsidRPr="007B59DA" w:rsidRDefault="00A85F34" w:rsidP="00B02D50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710A5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64807" w:rsidRPr="007B59DA" w:rsidTr="008A552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33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9B0194" w:rsidRDefault="009B0194" w:rsidP="009B0194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/>
              <w:jc w:val="both"/>
              <w:rPr>
                <w:rFonts w:cs="Calibri"/>
                <w:b/>
              </w:rPr>
            </w:pPr>
            <w:r w:rsidRPr="009B0194">
              <w:rPr>
                <w:rFonts w:cs="Calibri"/>
                <w:b/>
              </w:rPr>
              <w:t>Obszar wsparcia</w:t>
            </w:r>
          </w:p>
          <w:p w:rsidR="00A85F34" w:rsidRPr="00A85F34" w:rsidRDefault="00A85F34" w:rsidP="00A85F34">
            <w:pPr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Projekt może być realizowany tylko na jednym z wymienionych poniżej obszarów województwa łódzkiego i objąć wsparciem uczniów klas pierwszych szkół podstawowych z każdego powiatu danego obszaru. IOK wybierze w każdym obszarze tylko jeden projekt, który spełni kryteria wyboru projektów i uzyska najwyższą liczbę punktów. </w:t>
            </w:r>
          </w:p>
          <w:p w:rsidR="00A85F34" w:rsidRPr="00A85F34" w:rsidRDefault="00A85F34" w:rsidP="00A85F34">
            <w:pPr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9 obszarów w województwie łódzkim: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Miasto Łódź;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powiat bełchatowski, powiat radomszczański;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Miasto Piotrków Trybunalski, powiat piotrkowski;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powiat tomaszowski, powiat opoczyński;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Miasto Skierniewice, powiat skierniewicki, powiat rawski;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powiat łęczycki, powiat kutnowski, powiat łowicki;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asciiTheme="minorHAnsi" w:hAnsiTheme="minorHAns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 xml:space="preserve">powiat poddębicki, powiat zduńskowolski, powiat łaski; </w:t>
            </w:r>
          </w:p>
          <w:p w:rsidR="00A85F34" w:rsidRPr="00A85F3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cs="Calibr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>powiat sieradzki, powiat wieruszowski;</w:t>
            </w:r>
          </w:p>
          <w:p w:rsidR="00C64807" w:rsidRPr="009B0194" w:rsidRDefault="00A85F34" w:rsidP="00A85F3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26" w:hanging="426"/>
              <w:rPr>
                <w:rFonts w:cs="Calibri"/>
                <w:sz w:val="20"/>
                <w:szCs w:val="20"/>
              </w:rPr>
            </w:pPr>
            <w:r w:rsidRPr="00A85F34">
              <w:rPr>
                <w:rFonts w:asciiTheme="minorHAnsi" w:hAnsiTheme="minorHAnsi"/>
                <w:sz w:val="20"/>
                <w:szCs w:val="20"/>
              </w:rPr>
              <w:t>powiat wieluński, powiat pajęczański.</w:t>
            </w:r>
          </w:p>
        </w:tc>
      </w:tr>
      <w:tr w:rsidR="009B0194" w:rsidRPr="007B59DA" w:rsidTr="00A85F3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80"/>
        </w:trPr>
        <w:tc>
          <w:tcPr>
            <w:tcW w:w="16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B0194" w:rsidRPr="007B59DA" w:rsidRDefault="00010B6E" w:rsidP="00B02D50">
            <w:pPr>
              <w:autoSpaceDE w:val="0"/>
              <w:spacing w:before="120" w:after="120"/>
              <w:jc w:val="center"/>
            </w:pP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194" w:rsidRPr="007B59DA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B0194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9B0194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31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194" w:rsidRPr="007B59DA" w:rsidRDefault="00010B6E" w:rsidP="00B02D50">
            <w:pPr>
              <w:autoSpaceDE w:val="0"/>
              <w:spacing w:before="120" w:after="120"/>
              <w:jc w:val="center"/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194" w:rsidRPr="007B59DA">
              <w:instrText>FORMCHECKBOX</w:instrText>
            </w:r>
            <w:r w:rsidR="00710A5B">
              <w:fldChar w:fldCharType="separate"/>
            </w:r>
            <w:r w:rsidRPr="007B59DA">
              <w:fldChar w:fldCharType="end"/>
            </w:r>
            <w:r w:rsidR="009B0194"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9B0194" w:rsidRPr="007B59DA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310425" w:rsidTr="008A5527">
        <w:trPr>
          <w:trHeight w:val="5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54A" w:rsidRPr="00310425" w:rsidRDefault="00CD054A" w:rsidP="00CD054A">
            <w:pPr>
              <w:spacing w:before="120" w:after="120"/>
              <w:rPr>
                <w:rFonts w:ascii="Calibri" w:hAnsi="Calibri"/>
                <w:kern w:val="24"/>
              </w:rPr>
            </w:pPr>
            <w:r w:rsidRPr="00310425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A85F34" w:rsidRPr="00310425" w:rsidTr="00A85F34">
        <w:trPr>
          <w:trHeight w:val="680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34" w:rsidRPr="00310425" w:rsidRDefault="00A85F34" w:rsidP="00CD054A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>T</w:t>
            </w:r>
            <w:r w:rsidRPr="00A42F5B">
              <w:rPr>
                <w:rFonts w:ascii="Calibri" w:eastAsia="Arial Unicode MS" w:hAnsi="Calibri"/>
                <w:smallCaps/>
                <w:sz w:val="22"/>
                <w:szCs w:val="22"/>
              </w:rPr>
              <w:t>ak</w:t>
            </w:r>
            <w:r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 – wypełnić część c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34" w:rsidRPr="00310425" w:rsidRDefault="00A85F34" w:rsidP="00A85F34">
            <w:pPr>
              <w:rPr>
                <w:rFonts w:ascii="Calibri" w:hAnsi="Calibri"/>
                <w:kern w:val="24"/>
              </w:rPr>
            </w:pPr>
            <w:r w:rsidRPr="007B59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9DA">
              <w:instrText>FORMCHECKBOX</w:instrText>
            </w:r>
            <w:r w:rsidR="00710A5B">
              <w:fldChar w:fldCharType="separate"/>
            </w:r>
            <w:r w:rsidRPr="007B59DA">
              <w:fldChar w:fldCharType="end"/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C777B8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– do negocjacji </w:t>
            </w:r>
            <w:r w:rsidR="00B953D0" w:rsidRPr="00C777B8">
              <w:rPr>
                <w:rFonts w:ascii="Calibri" w:hAnsi="Calibri"/>
                <w:smallCaps/>
                <w:kern w:val="24"/>
                <w:sz w:val="22"/>
                <w:szCs w:val="22"/>
              </w:rPr>
              <w:t>(</w:t>
            </w:r>
            <w:r w:rsidRPr="00C777B8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wypełnić część c</w:t>
            </w:r>
            <w:r w:rsidR="00B953D0" w:rsidRPr="00C777B8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)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34" w:rsidRPr="00310425" w:rsidRDefault="00A85F34" w:rsidP="00CD054A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7B59DA">
              <w:rPr>
                <w:rFonts w:ascii="Calibri" w:eastAsia="Arial Unicode MS" w:hAnsi="Calibri"/>
                <w:sz w:val="22"/>
                <w:szCs w:val="22"/>
              </w:rPr>
              <w:t>N</w:t>
            </w:r>
            <w:r w:rsidRPr="00A42F5B">
              <w:rPr>
                <w:rFonts w:ascii="Calibri" w:eastAsia="Arial Unicode MS" w:hAnsi="Calibri"/>
                <w:smallCaps/>
                <w:sz w:val="22"/>
                <w:szCs w:val="22"/>
              </w:rPr>
              <w:t>ie</w:t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310425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Pr="00A42F5B">
              <w:rPr>
                <w:rFonts w:ascii="Calibri" w:hAnsi="Calibri"/>
                <w:smallCaps/>
                <w:kern w:val="24"/>
                <w:sz w:val="22"/>
                <w:szCs w:val="22"/>
              </w:rPr>
              <w:t>(przejść do części e)</w:t>
            </w:r>
          </w:p>
        </w:tc>
      </w:tr>
      <w:tr w:rsidR="00CD054A" w:rsidRPr="00310425" w:rsidTr="008A5527">
        <w:trPr>
          <w:trHeight w:val="5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Default="00CD054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310425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:rsidR="00680B6A" w:rsidRDefault="00680B6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  <w:p w:rsidR="00680B6A" w:rsidRDefault="00680B6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  <w:p w:rsidR="00680B6A" w:rsidRDefault="00680B6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  <w:p w:rsidR="00680B6A" w:rsidRDefault="00680B6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  <w:p w:rsidR="00680B6A" w:rsidRDefault="00680B6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  <w:p w:rsidR="00680B6A" w:rsidRPr="00310425" w:rsidRDefault="00680B6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C11169" w:rsidRDefault="00C11169" w:rsidP="00C11169"/>
    <w:p w:rsidR="00130F0F" w:rsidRPr="00C11169" w:rsidRDefault="00C11169" w:rsidP="00C11169">
      <w:pPr>
        <w:tabs>
          <w:tab w:val="left" w:pos="765"/>
        </w:tabs>
        <w:sectPr w:rsidR="00130F0F" w:rsidRPr="00C11169" w:rsidSect="00CD054A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  <w:r>
        <w:tab/>
      </w:r>
    </w:p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63"/>
        <w:gridCol w:w="12991"/>
      </w:tblGrid>
      <w:tr w:rsidR="00130F0F" w:rsidTr="00CD054A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130F0F" w:rsidTr="00CD054A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130F0F" w:rsidRDefault="00130F0F" w:rsidP="00B953D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B953D0">
            <w:pPr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we wniosku o dofinansowanie zostały przedstawione odpowiednie wskaźniki produktu i rezultatu, zgodne z celami szczegółowymi projektu, zadaniami, jak również sposoby ich pomiaru.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uwzględniono wskaźnik / wskaźniki produktu z ram wykonania (jeśli dotyczy).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wskazany we wniosku cel główny projektu wynika ze zdiagnozowanego/nych problemów jakie w ramach projektu Wnioskodawca chce rozwiązać lub złagodzić.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cel główny projektu jest spójny z celem szczegółowym RPO WŁ 2014-2020 i jeśli dotyczy innymi celami sformułowanymi w dokumentach strategicznych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6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Weryfikacja czy cel główny projektu został sformułowany w sposób prawidłowy z uwzględnieniem reguły SMART.</w:t>
            </w:r>
          </w:p>
          <w:p w:rsidR="00130F0F" w:rsidRDefault="00130F0F" w:rsidP="00CD054A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130F0F" w:rsidRDefault="00130F0F" w:rsidP="00CD054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B953D0" w:rsidRDefault="00130F0F" w:rsidP="00CD05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130F0F" w:rsidRDefault="00130F0F" w:rsidP="00B953D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B953D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istotnych cech uczestników (osób lub podmiotów), którzy zostaną objęci wsparciem;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barier, które napotykają uczestnicy projektu;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7"/>
              </w:numPr>
              <w:ind w:left="37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30F0F" w:rsidRDefault="00130F0F" w:rsidP="00CD054A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130F0F" w:rsidRDefault="00130F0F" w:rsidP="00B953D0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B953D0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130F0F" w:rsidRDefault="00130F0F" w:rsidP="00B953D0">
            <w:pPr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8"/>
              </w:numPr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sytuacji, których wystąpienie utrudni lub uniemożliwi osiągnięcie wartości docelowej wskaźników rezultatu;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8"/>
              </w:numPr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sposobu identyfikacji wystąpienia takich sytuacji (zajścia ryzyka);</w:t>
            </w:r>
          </w:p>
          <w:p w:rsidR="00130F0F" w:rsidRPr="00B953D0" w:rsidRDefault="00130F0F" w:rsidP="00B953D0">
            <w:pPr>
              <w:pStyle w:val="Akapitzlist"/>
              <w:numPr>
                <w:ilvl w:val="0"/>
                <w:numId w:val="18"/>
              </w:numPr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B953D0">
              <w:rPr>
                <w:rFonts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</w:p>
          <w:p w:rsidR="00130F0F" w:rsidRDefault="00130F0F" w:rsidP="00CD05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30F0F" w:rsidRDefault="00130F0F" w:rsidP="00CD054A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4365E9">
            <w:pPr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4365E9">
            <w:pP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19"/>
              </w:numPr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uzasadnienia potrzeby realizacji zadań;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19"/>
              </w:numPr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planowanego sposobu realizacji zadań;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19"/>
              </w:numPr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 xml:space="preserve">sposobu realizacji zasady równości szans i niedyskryminacji, w tym dostępności dla osób z niepełnosprawnościami;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19"/>
              </w:numPr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19"/>
              </w:numPr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sposobu, w jaki zostanie zachowana trwałość rezultatów projektu (o ile dotyczy);</w:t>
            </w:r>
          </w:p>
          <w:p w:rsidR="004365E9" w:rsidRPr="004365E9" w:rsidRDefault="00130F0F" w:rsidP="004365E9">
            <w:pPr>
              <w:pStyle w:val="Akapitzlist"/>
              <w:numPr>
                <w:ilvl w:val="0"/>
                <w:numId w:val="19"/>
              </w:numPr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uzasadnienia wyboru partnerów do realizacji poszcz</w:t>
            </w:r>
            <w:r w:rsidR="004365E9" w:rsidRPr="004365E9">
              <w:rPr>
                <w:color w:val="000000"/>
                <w:sz w:val="20"/>
                <w:szCs w:val="20"/>
              </w:rPr>
              <w:t xml:space="preserve">ególnych zadań (o ile dotyczy)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19"/>
              </w:numPr>
              <w:ind w:left="372" w:hanging="283"/>
              <w:jc w:val="both"/>
              <w:rPr>
                <w:color w:val="000000"/>
                <w:sz w:val="20"/>
                <w:szCs w:val="20"/>
              </w:rPr>
            </w:pPr>
            <w:r w:rsidRPr="004365E9">
              <w:rPr>
                <w:color w:val="000000"/>
                <w:sz w:val="20"/>
                <w:szCs w:val="20"/>
              </w:rPr>
              <w:t>trafności doboru wskaźników dla rozliczenia kwot ryczałtowych i dokumentów potwierdzających ich wykonanie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15/25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lastRenderedPageBreak/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130F0F" w:rsidRDefault="00130F0F" w:rsidP="00CD054A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Pr="004365E9" w:rsidRDefault="00130F0F" w:rsidP="004365E9">
            <w:pPr>
              <w:pStyle w:val="Akapitzlist"/>
              <w:ind w:right="142" w:hanging="631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lastRenderedPageBreak/>
              <w:t>Zasady oceny:</w:t>
            </w:r>
          </w:p>
          <w:p w:rsidR="00130F0F" w:rsidRPr="004365E9" w:rsidRDefault="00130F0F" w:rsidP="004365E9">
            <w:pPr>
              <w:pStyle w:val="Akapitzlist"/>
              <w:ind w:left="89" w:right="142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365E9">
              <w:rPr>
                <w:rFonts w:cs="Calibri"/>
                <w:sz w:val="20"/>
                <w:szCs w:val="20"/>
              </w:rPr>
              <w:br/>
              <w:t>w tym: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0"/>
              </w:numPr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0"/>
              </w:numPr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potencjału technicznego, w tym sprzętowego i warunków lokalowych wnioskodawcy i partnerów (o ile dotyczy) i sposobu jego wykorzystania w ramach projektu;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0"/>
              </w:numPr>
              <w:ind w:left="372" w:right="142" w:hanging="283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zasobów finansowych, jakie wniesie do projektu wnioskodawca i partnerzy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76D4F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PROJEKTU, </w:t>
            </w:r>
          </w:p>
          <w:p w:rsidR="00130F0F" w:rsidRDefault="00130F0F" w:rsidP="00CD054A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4365E9" w:rsidRDefault="00130F0F" w:rsidP="004365E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tym</w:t>
            </w:r>
            <w:r w:rsidR="0077050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4365E9" w:rsidRDefault="00130F0F" w:rsidP="00F158C8">
            <w:pPr>
              <w:pStyle w:val="Akapitzlist"/>
              <w:numPr>
                <w:ilvl w:val="0"/>
                <w:numId w:val="21"/>
              </w:numPr>
              <w:ind w:left="317" w:hanging="317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w obszarze wsparcia projektu,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2"/>
              </w:numPr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:rsidR="004365E9" w:rsidRDefault="00130F0F" w:rsidP="004365E9">
            <w:pPr>
              <w:pStyle w:val="Akapitzlist"/>
              <w:numPr>
                <w:ilvl w:val="0"/>
                <w:numId w:val="22"/>
              </w:numPr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na określonym terytorium, którego będzie dotyczyć realizacja projektu.</w:t>
            </w:r>
          </w:p>
          <w:p w:rsidR="00130F0F" w:rsidRPr="004365E9" w:rsidRDefault="003E7AA7" w:rsidP="004365E9">
            <w:pPr>
              <w:pStyle w:val="Akapitzlist"/>
              <w:numPr>
                <w:ilvl w:val="0"/>
                <w:numId w:val="21"/>
              </w:numPr>
              <w:ind w:left="231" w:hanging="231"/>
              <w:jc w:val="both"/>
              <w:rPr>
                <w:rFonts w:cs="Calibri"/>
                <w:sz w:val="20"/>
                <w:szCs w:val="20"/>
              </w:rPr>
            </w:pPr>
            <w:r w:rsidRPr="004365E9">
              <w:rPr>
                <w:rFonts w:cs="Calibri"/>
                <w:sz w:val="20"/>
                <w:szCs w:val="20"/>
              </w:rPr>
              <w:t>w</w:t>
            </w:r>
            <w:r w:rsidR="00130F0F" w:rsidRPr="004365E9">
              <w:rPr>
                <w:rFonts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ADEKWATNOŚĆ SPOSOBU ZARZĄDZANIA PROJEKTEM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30F0F" w:rsidRDefault="00130F0F" w:rsidP="00CD054A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4365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4365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024444">
            <w:pPr>
              <w:ind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:rsidR="00130F0F" w:rsidRDefault="00130F0F" w:rsidP="00CD054A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130F0F" w:rsidRDefault="00130F0F" w:rsidP="004365E9">
            <w:pPr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4365E9">
            <w:pPr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kwalifikowalność wydatków,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niezbędność wydatków do realizacji projektu i osiągania jego celów,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racjonalność i efektywność wydatków projektu,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 xml:space="preserve">poprawność uzasadnienia wydatków w ramach kwot ryczałtowych (o ile dotyczy), 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6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ze standardem i cenami rynkowymi określonymi w regulaminie konkursu,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techniczna poprawność sporządzenia budżetu projektu,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wartości kosztów pośrednich z limitami określonymi w Wytycznych w zakresie kwalifikowalności wydatków w ramach Europejskiego Funduszu Rozwoju Regionalnego Funduszu Społecznego oraz Funduszu Spójności na lata 2014-2020,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wniesienie wkładu własnego w odpowiedniej formie  i na odpowiednim poziomie określonym w regulaminie konkursu,</w:t>
            </w:r>
          </w:p>
          <w:p w:rsidR="00130F0F" w:rsidRPr="004365E9" w:rsidRDefault="00130F0F" w:rsidP="004365E9">
            <w:pPr>
              <w:pStyle w:val="Akapitzlist"/>
              <w:numPr>
                <w:ilvl w:val="0"/>
                <w:numId w:val="24"/>
              </w:numPr>
              <w:ind w:left="372" w:right="170" w:hanging="283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4365E9">
              <w:rPr>
                <w:rFonts w:eastAsia="Arial Unicode MS" w:cs="Calibri"/>
                <w:sz w:val="20"/>
                <w:szCs w:val="20"/>
              </w:rPr>
              <w:t>zgodność kosztów w ramach cross-financingu i środków trwałych z odpowiednim limitem określonym w regulaminie konkursu.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</w:rPr>
            </w:pPr>
          </w:p>
        </w:tc>
      </w:tr>
      <w:tr w:rsidR="00130F0F" w:rsidTr="00CD054A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30F0F" w:rsidRPr="00310425" w:rsidRDefault="00130F0F" w:rsidP="00130F0F">
      <w:pPr>
        <w:sectPr w:rsidR="00130F0F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130F0F" w:rsidRPr="00310425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2325"/>
        <w:gridCol w:w="2327"/>
      </w:tblGrid>
      <w:tr w:rsidR="00130F0F" w:rsidTr="00CD054A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0F" w:rsidRPr="006C68C8" w:rsidRDefault="00130F0F" w:rsidP="00CD054A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130F0F" w:rsidTr="00CD054A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010B6E" w:rsidP="00CD054A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D</w:t>
            </w:r>
            <w:r w:rsidR="004365F8">
              <w:rPr>
                <w:rFonts w:ascii="Calibri" w:hAnsi="Calibri"/>
                <w:sz w:val="22"/>
                <w:szCs w:val="22"/>
                <w:lang w:eastAsia="ja-JP"/>
              </w:rPr>
              <w:t xml:space="preserve"> - 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010B6E" w:rsidP="00CD054A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4365F8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4365F8">
              <w:rPr>
                <w:rFonts w:ascii="Calibri" w:hAnsi="Calibri"/>
                <w:sz w:val="22"/>
                <w:szCs w:val="22"/>
                <w:lang w:eastAsia="ja-JP"/>
              </w:rPr>
              <w:br/>
              <w:t>WYPEŁNIĆ CZĘŚĆ E</w:t>
            </w:r>
          </w:p>
        </w:tc>
      </w:tr>
    </w:tbl>
    <w:p w:rsidR="00130F0F" w:rsidRPr="00310425" w:rsidRDefault="00130F0F" w:rsidP="00130F0F"/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934"/>
        <w:gridCol w:w="162"/>
        <w:gridCol w:w="2047"/>
        <w:gridCol w:w="2049"/>
      </w:tblGrid>
      <w:tr w:rsidR="004365F8" w:rsidTr="00ED7263">
        <w:trPr>
          <w:cantSplit/>
          <w:trHeight w:val="42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65F8" w:rsidRDefault="004365F8" w:rsidP="00CD054A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 D.</w:t>
            </w:r>
          </w:p>
        </w:tc>
        <w:tc>
          <w:tcPr>
            <w:tcW w:w="4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65F8" w:rsidRDefault="004365F8" w:rsidP="00CD054A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KTYTERIUM PREMIUJĄCE </w:t>
            </w:r>
            <w:r w:rsidRPr="00736EE8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</w:t>
            </w:r>
            <w:r w:rsidR="00736EE8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zaznaczyć właściw</w:t>
            </w:r>
            <w:r w:rsidR="00736EE8" w:rsidRPr="00736EE8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e znakiem „X”)</w:t>
            </w:r>
          </w:p>
        </w:tc>
      </w:tr>
      <w:tr w:rsidR="00736EE8" w:rsidTr="00ED7263">
        <w:trPr>
          <w:cantSplit/>
          <w:trHeight w:val="24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EE8" w:rsidRDefault="00736EE8" w:rsidP="00CD054A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EE8" w:rsidRDefault="00736EE8" w:rsidP="00CD054A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EE8" w:rsidRDefault="00736EE8" w:rsidP="00736EE8">
            <w:pPr>
              <w:spacing w:before="120" w:after="120" w:line="240" w:lineRule="exact"/>
              <w:jc w:val="center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Kryterium jest</w:t>
            </w:r>
          </w:p>
        </w:tc>
      </w:tr>
      <w:tr w:rsidR="00736EE8" w:rsidTr="00ED7263">
        <w:trPr>
          <w:cantSplit/>
          <w:trHeight w:val="240"/>
        </w:trPr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EE8" w:rsidRDefault="00736EE8" w:rsidP="00CD054A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EE8" w:rsidRDefault="00736EE8" w:rsidP="00CD054A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EE8" w:rsidRDefault="00736EE8" w:rsidP="00736EE8">
            <w:pPr>
              <w:spacing w:before="120" w:after="120" w:line="240" w:lineRule="exact"/>
              <w:jc w:val="center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spełnione całkowicie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EE8" w:rsidRDefault="00736EE8" w:rsidP="00736EE8">
            <w:pPr>
              <w:spacing w:before="120" w:after="120" w:line="240" w:lineRule="exact"/>
              <w:jc w:val="center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niespełnione</w:t>
            </w:r>
          </w:p>
        </w:tc>
      </w:tr>
      <w:tr w:rsidR="00736EE8" w:rsidTr="00E85A26">
        <w:trPr>
          <w:cantSplit/>
          <w:trHeight w:val="240"/>
        </w:trPr>
        <w:tc>
          <w:tcPr>
            <w:tcW w:w="27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0235" w:rsidRPr="00E602A4" w:rsidRDefault="00E85A26" w:rsidP="00A42F5B">
            <w:pPr>
              <w:pStyle w:val="Akapitzlist"/>
              <w:numPr>
                <w:ilvl w:val="0"/>
                <w:numId w:val="12"/>
              </w:numPr>
              <w:spacing w:before="120"/>
              <w:ind w:left="357" w:hanging="357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Wnioskod</w:t>
            </w:r>
            <w:r w:rsidR="00736EE8" w:rsidRPr="00E85A26">
              <w:rPr>
                <w:rFonts w:eastAsia="MS Mincho"/>
                <w:b/>
                <w:bCs/>
                <w:lang w:eastAsia="ja-JP"/>
              </w:rPr>
              <w:t>awca lub</w:t>
            </w:r>
            <w:r>
              <w:rPr>
                <w:rFonts w:eastAsia="MS Mincho"/>
                <w:b/>
                <w:bCs/>
                <w:lang w:eastAsia="ja-JP"/>
              </w:rPr>
              <w:t xml:space="preserve"> partner ma podpisany kontrakt </w:t>
            </w:r>
            <w:r w:rsidR="00736EE8" w:rsidRPr="00E85A26">
              <w:rPr>
                <w:rFonts w:eastAsia="MS Mincho"/>
                <w:b/>
                <w:bCs/>
                <w:lang w:eastAsia="ja-JP"/>
              </w:rPr>
              <w:t>z dyrektorem właściwego OW NFZ w zakresi</w:t>
            </w:r>
            <w:r w:rsidR="00800235">
              <w:rPr>
                <w:rFonts w:eastAsia="MS Mincho"/>
                <w:b/>
                <w:bCs/>
                <w:lang w:eastAsia="ja-JP"/>
              </w:rPr>
              <w:t>e podstawowej opieki zdrowotnej</w:t>
            </w:r>
          </w:p>
          <w:p w:rsidR="00800235" w:rsidRDefault="00800235" w:rsidP="0080023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53CF">
              <w:rPr>
                <w:rFonts w:ascii="Calibri" w:hAnsi="Calibri"/>
                <w:sz w:val="20"/>
                <w:szCs w:val="20"/>
              </w:rPr>
              <w:t>Premiowane są projekty</w:t>
            </w:r>
            <w:r w:rsidR="00A42F5B">
              <w:rPr>
                <w:rFonts w:ascii="Calibri" w:hAnsi="Calibri"/>
                <w:sz w:val="20"/>
                <w:szCs w:val="20"/>
              </w:rPr>
              <w:t>,</w:t>
            </w:r>
            <w:r w:rsidRPr="00F453CF">
              <w:rPr>
                <w:rFonts w:ascii="Calibri" w:hAnsi="Calibri"/>
                <w:sz w:val="20"/>
                <w:szCs w:val="20"/>
              </w:rPr>
              <w:t xml:space="preserve"> gdzie wnioskodawcą lub partnerem jest podmiot wykonujący działalność leczniczą udzielającym świadczeń opieki zdrowotnej w rodzaju podstawowa opieka zdrowotna na podstawie zawartej umowy o udzielanie świadczeń opieki zdrowotnej z dyrektorem właściwego  dla obszaru realizacji projektu Oddziału Wojewódzkiego Narodowego Funduszu Zdrowia. </w:t>
            </w:r>
            <w:r w:rsidR="00E602A4">
              <w:rPr>
                <w:rFonts w:ascii="Calibri" w:hAnsi="Calibri"/>
                <w:sz w:val="20"/>
                <w:szCs w:val="20"/>
              </w:rPr>
              <w:t>Projektodawca jest zobowiązany do zamieszczenia we wniosku deklaracji potwierdzającej spełnienie kryterium</w:t>
            </w:r>
            <w:r w:rsidRPr="00964BBC">
              <w:rPr>
                <w:rFonts w:ascii="Calibri" w:hAnsi="Calibri"/>
                <w:sz w:val="20"/>
                <w:szCs w:val="20"/>
              </w:rPr>
              <w:t>.</w:t>
            </w:r>
          </w:p>
          <w:p w:rsidR="00ED7263" w:rsidRPr="00E602A4" w:rsidRDefault="00ED7263" w:rsidP="00E602A4">
            <w:pPr>
              <w:rPr>
                <w:rFonts w:eastAsia="MS Mincho"/>
                <w:b/>
                <w:bCs/>
                <w:lang w:eastAsia="ja-JP"/>
              </w:rPr>
            </w:pPr>
          </w:p>
          <w:p w:rsidR="00736EE8" w:rsidRPr="00736EE8" w:rsidRDefault="00ED7263" w:rsidP="00E85A26">
            <w:pPr>
              <w:pStyle w:val="Akapitzlist"/>
              <w:spacing w:before="120" w:after="120" w:line="240" w:lineRule="exact"/>
              <w:ind w:left="0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ED7263">
              <w:rPr>
                <w:rFonts w:eastAsia="MS Mincho"/>
                <w:b/>
                <w:bCs/>
                <w:lang w:eastAsia="ja-JP"/>
              </w:rPr>
              <w:t>Liczba punktów: 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63" w:rsidRDefault="00ED7263" w:rsidP="00ED7263">
            <w:pPr>
              <w:jc w:val="center"/>
              <w:rPr>
                <w:rFonts w:eastAsia="Arial Unicode MS"/>
              </w:rPr>
            </w:pPr>
          </w:p>
          <w:p w:rsidR="00ED7263" w:rsidRDefault="00ED7263" w:rsidP="00ED7263">
            <w:pPr>
              <w:jc w:val="center"/>
              <w:rPr>
                <w:rFonts w:eastAsia="Arial Unicode MS"/>
              </w:rPr>
            </w:pPr>
          </w:p>
          <w:p w:rsidR="00ED7263" w:rsidRPr="00ED7263" w:rsidRDefault="00010B6E" w:rsidP="00ED726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736EE8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eastAsia="Arial Unicode MS"/>
                <w:sz w:val="22"/>
                <w:szCs w:val="22"/>
              </w:rPr>
            </w:r>
            <w:r w:rsidR="00710A5B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ED7263" w:rsidRPr="00C11169">
              <w:rPr>
                <w:kern w:val="24"/>
                <w:sz w:val="22"/>
                <w:szCs w:val="22"/>
              </w:rPr>
              <w:t xml:space="preserve"> </w:t>
            </w:r>
            <w:r w:rsidR="00ED726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- 3 </w:t>
            </w:r>
            <w:r w:rsidR="00ED7263" w:rsidRPr="00ED72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pkt.</w:t>
            </w:r>
          </w:p>
          <w:p w:rsidR="00736EE8" w:rsidRPr="00ED7263" w:rsidRDefault="00736EE8" w:rsidP="00ED7263">
            <w:pPr>
              <w:spacing w:before="120" w:after="120" w:line="240" w:lineRule="exact"/>
              <w:jc w:val="center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E8" w:rsidRDefault="00010B6E" w:rsidP="00ED7263">
            <w:pPr>
              <w:spacing w:before="120" w:after="120" w:line="240" w:lineRule="exact"/>
              <w:jc w:val="center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D726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ED726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ED7263">
              <w:rPr>
                <w:rFonts w:ascii="Calibri" w:hAnsi="Calibri"/>
                <w:sz w:val="22"/>
                <w:szCs w:val="22"/>
                <w:lang w:eastAsia="ja-JP"/>
              </w:rPr>
              <w:t>- 0 pkt.</w:t>
            </w:r>
          </w:p>
        </w:tc>
      </w:tr>
      <w:tr w:rsidR="00ED7263" w:rsidTr="00ED7263">
        <w:trPr>
          <w:cantSplit/>
          <w:trHeight w:val="240"/>
        </w:trPr>
        <w:tc>
          <w:tcPr>
            <w:tcW w:w="27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263" w:rsidRDefault="00ED7263" w:rsidP="00ED7263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</w:p>
          <w:p w:rsidR="00ED7263" w:rsidRDefault="00ED7263" w:rsidP="00ED7263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ED7263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Suma dodatkowych punktów za spełnienie kryterium premiującego</w:t>
            </w:r>
          </w:p>
          <w:p w:rsidR="00ED7263" w:rsidRPr="00ED7263" w:rsidRDefault="00ED7263" w:rsidP="00ED7263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63" w:rsidRDefault="00ED7263" w:rsidP="00ED7263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</w:p>
        </w:tc>
      </w:tr>
      <w:tr w:rsidR="00ED7263" w:rsidTr="00E602A4">
        <w:trPr>
          <w:cantSplit/>
          <w:trHeight w:val="759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63" w:rsidRDefault="00ED7263" w:rsidP="00ED7263">
            <w:pPr>
              <w:spacing w:before="120" w:after="120" w:line="240" w:lineRule="exact"/>
              <w:rPr>
                <w:rFonts w:ascii="Calibri" w:eastAsia="Arial Unicode MS" w:hAnsi="Calibri"/>
                <w:b/>
              </w:rPr>
            </w:pPr>
            <w:r w:rsidRPr="00ED7263">
              <w:rPr>
                <w:rFonts w:ascii="Calibri" w:eastAsia="Arial Unicode MS" w:hAnsi="Calibri"/>
                <w:b/>
                <w:sz w:val="22"/>
                <w:szCs w:val="22"/>
              </w:rPr>
              <w:t xml:space="preserve">UZASADNIENIE OCENY NIESPEŁNIENIA KRYTERIUM PREMIUJĄCEGO </w:t>
            </w:r>
          </w:p>
          <w:p w:rsidR="00ED7263" w:rsidRPr="00ED7263" w:rsidRDefault="00ED7263" w:rsidP="00ED7263">
            <w:pPr>
              <w:spacing w:before="120" w:after="120" w:line="240" w:lineRule="exact"/>
              <w:rPr>
                <w:rFonts w:ascii="Calibri" w:eastAsia="Arial Unicode MS" w:hAnsi="Calibri"/>
                <w:b/>
              </w:rPr>
            </w:pPr>
          </w:p>
        </w:tc>
      </w:tr>
      <w:tr w:rsidR="00130F0F" w:rsidTr="00ED7263">
        <w:trPr>
          <w:cantSplit/>
          <w:trHeight w:val="42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30F0F" w:rsidRDefault="004365F8" w:rsidP="00CD054A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 E</w:t>
            </w:r>
            <w:r w:rsidR="00130F0F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30F0F" w:rsidRDefault="00130F0F" w:rsidP="00CD054A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LICZBA PUNKTÓW I DECYZJA O MOŻLIWOŚCI REKOMENDOWANIA DO KOLEJNEGO ETAPU OCENY</w:t>
            </w:r>
          </w:p>
        </w:tc>
      </w:tr>
      <w:tr w:rsidR="00130F0F" w:rsidTr="00ED7263">
        <w:trPr>
          <w:cantSplit/>
          <w:trHeight w:val="1057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>ŁĄCZNA LICZBA PUNKTÓW PRZYZNANYCH W CZĘŚCI C</w:t>
            </w:r>
            <w:r w:rsidR="00265EF3"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 xml:space="preserve"> I D</w:t>
            </w:r>
            <w:r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0F" w:rsidRPr="006C68C8" w:rsidRDefault="00130F0F" w:rsidP="00CD054A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130F0F" w:rsidTr="00ED7263">
        <w:trPr>
          <w:cantSplit/>
          <w:trHeight w:val="5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0F0F" w:rsidRDefault="00130F0F" w:rsidP="00CD054A">
            <w:pPr>
              <w:rPr>
                <w:rFonts w:ascii="Calibri" w:eastAsia="MS Mincho" w:hAnsi="Calibri"/>
                <w:sz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205D2B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REKOMENDOWAĆ GO DO KOLEJNEGO ETAPU OCENY?</w:t>
            </w:r>
          </w:p>
        </w:tc>
      </w:tr>
      <w:tr w:rsidR="00130F0F" w:rsidTr="00ED7263">
        <w:trPr>
          <w:cantSplit/>
          <w:trHeight w:val="559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010B6E" w:rsidP="00CD054A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010B6E" w:rsidP="00CD054A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130F0F" w:rsidTr="00ED7263">
        <w:trPr>
          <w:cantSplit/>
          <w:trHeight w:val="5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0F0F" w:rsidRPr="00205D2B" w:rsidRDefault="00130F0F" w:rsidP="00CD054A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130F0F" w:rsidTr="00ED7263">
        <w:trPr>
          <w:cantSplit/>
          <w:trHeight w:val="559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010B6E" w:rsidP="00CD054A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265EF3">
              <w:rPr>
                <w:rFonts w:ascii="Calibri" w:eastAsia="MS Mincho" w:hAnsi="Calibri"/>
                <w:sz w:val="22"/>
                <w:szCs w:val="22"/>
                <w:lang w:eastAsia="ja-JP"/>
              </w:rPr>
              <w:t>TAK – WYPEŁNIĆ CZĘŚĆ F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010B6E" w:rsidP="00CD054A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</w:r>
            <w:r w:rsidR="00710A5B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1"/>
        <w:gridCol w:w="238"/>
        <w:gridCol w:w="1007"/>
        <w:gridCol w:w="697"/>
        <w:gridCol w:w="335"/>
        <w:gridCol w:w="459"/>
        <w:gridCol w:w="1126"/>
        <w:gridCol w:w="1187"/>
        <w:gridCol w:w="3522"/>
      </w:tblGrid>
      <w:tr w:rsidR="00130F0F" w:rsidRPr="00310425" w:rsidTr="00CD054A"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4F1D08">
            <w:pPr>
              <w:spacing w:before="120" w:after="120" w:line="240" w:lineRule="exact"/>
              <w:jc w:val="both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4365F8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F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CD054A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="00265EF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(wypełnić jeżeli w części E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 że projekt wymaga negocjacji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130F0F" w:rsidRPr="00310425" w:rsidTr="00CD054A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130F0F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130F0F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 Z CZEŚCI C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310425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30F0F" w:rsidRPr="00310425" w:rsidTr="00CD054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310425" w:rsidRDefault="00130F0F" w:rsidP="00CD054A">
            <w:pPr>
              <w:tabs>
                <w:tab w:val="left" w:pos="318"/>
              </w:tabs>
              <w:suppressAutoHyphens w:val="0"/>
              <w:spacing w:before="60" w:after="60" w:line="240" w:lineRule="exact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801F7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III. INNE (oczywiste omyłki)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7E1F64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801F73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Punkt we wniosku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801F73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B43E0E">
              <w:rPr>
                <w:rFonts w:ascii="Calibri" w:eastAsia="MS Mincho" w:hAnsi="Calibri" w:cs="Calibri"/>
                <w:lang w:eastAsia="ja-JP"/>
              </w:rPr>
              <w:t>Opis</w:t>
            </w: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130F0F" w:rsidRPr="00310425" w:rsidTr="00CD054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310425" w:rsidRDefault="00130F0F" w:rsidP="00CD054A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:rsidR="00130F0F" w:rsidRDefault="00130F0F" w:rsidP="00130F0F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ED7263" w:rsidRDefault="00ED7263" w:rsidP="00130F0F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ED7263" w:rsidRPr="00310425" w:rsidRDefault="00ED7263" w:rsidP="00130F0F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812"/>
        <w:gridCol w:w="1864"/>
        <w:gridCol w:w="3612"/>
      </w:tblGrid>
      <w:tr w:rsidR="00130F0F" w:rsidRPr="00310425" w:rsidTr="00CD054A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30F0F" w:rsidRPr="00310425" w:rsidTr="00CD054A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130F0F" w:rsidRPr="00310425" w:rsidRDefault="00130F0F" w:rsidP="00130F0F">
      <w:pPr>
        <w:jc w:val="both"/>
        <w:rPr>
          <w:rFonts w:ascii="Calibri" w:hAnsi="Calibri"/>
          <w:b/>
          <w:bCs/>
          <w:sz w:val="20"/>
          <w:szCs w:val="20"/>
        </w:rPr>
      </w:pPr>
    </w:p>
    <w:p w:rsidR="00CD054A" w:rsidRDefault="00CD054A"/>
    <w:p w:rsidR="00ED7263" w:rsidRDefault="00ED7263"/>
    <w:sectPr w:rsidR="00ED7263" w:rsidSect="00A1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34" w:rsidRDefault="00A85F34">
      <w:r>
        <w:separator/>
      </w:r>
    </w:p>
  </w:endnote>
  <w:endnote w:type="continuationSeparator" w:id="0">
    <w:p w:rsidR="00A85F34" w:rsidRDefault="00A8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34" w:rsidRDefault="00A85F34" w:rsidP="00CD0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F34" w:rsidRDefault="00A85F34" w:rsidP="00CD05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34" w:rsidRPr="00F66562" w:rsidRDefault="00A85F34" w:rsidP="00CD054A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710A5B">
      <w:rPr>
        <w:rStyle w:val="Numerstrony"/>
        <w:rFonts w:ascii="Arial" w:hAnsi="Arial" w:cs="Arial"/>
        <w:noProof/>
        <w:sz w:val="20"/>
        <w:szCs w:val="20"/>
      </w:rPr>
      <w:t>3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A85F34" w:rsidRDefault="00A85F34" w:rsidP="00CD05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34" w:rsidRDefault="00A85F34">
      <w:r>
        <w:separator/>
      </w:r>
    </w:p>
  </w:footnote>
  <w:footnote w:type="continuationSeparator" w:id="0">
    <w:p w:rsidR="00A85F34" w:rsidRDefault="00A85F34">
      <w:r>
        <w:continuationSeparator/>
      </w:r>
    </w:p>
  </w:footnote>
  <w:footnote w:id="1">
    <w:p w:rsidR="00A85F34" w:rsidRPr="00D13A0B" w:rsidRDefault="00A85F34" w:rsidP="00E72B6E">
      <w:pPr>
        <w:pStyle w:val="Tekstprzypisudolnego"/>
        <w:spacing w:line="276" w:lineRule="auto"/>
        <w:ind w:right="-23"/>
        <w:jc w:val="both"/>
        <w:rPr>
          <w:rFonts w:asciiTheme="minorHAnsi" w:hAnsiTheme="minorHAnsi"/>
          <w:sz w:val="16"/>
          <w:szCs w:val="16"/>
        </w:rPr>
      </w:pPr>
      <w:r w:rsidRPr="00D13A0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A0B">
        <w:rPr>
          <w:rFonts w:asciiTheme="minorHAnsi" w:hAnsiTheme="minorHAnsi"/>
          <w:sz w:val="16"/>
          <w:szCs w:val="16"/>
        </w:rPr>
        <w:t xml:space="preserve">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z 20.12.2013, str. </w:t>
      </w:r>
      <w:smartTag w:uri="urn:schemas-microsoft-com:office:smarttags" w:element="metricconverter">
        <w:smartTagPr>
          <w:attr w:name="ProductID" w:val="320 L"/>
        </w:smartTagPr>
        <w:r w:rsidRPr="00D13A0B">
          <w:rPr>
            <w:rFonts w:asciiTheme="minorHAnsi" w:hAnsiTheme="minorHAnsi"/>
            <w:sz w:val="16"/>
            <w:szCs w:val="16"/>
          </w:rPr>
          <w:t>320 L</w:t>
        </w:r>
      </w:smartTag>
      <w:r w:rsidRPr="00D13A0B">
        <w:rPr>
          <w:rFonts w:asciiTheme="minorHAnsi" w:hAnsiTheme="minorHAnsi"/>
          <w:sz w:val="16"/>
          <w:szCs w:val="16"/>
        </w:rPr>
        <w:t xml:space="preserve"> 347, z późn. zm.).</w:t>
      </w:r>
    </w:p>
  </w:footnote>
  <w:footnote w:id="2">
    <w:p w:rsidR="00A85F34" w:rsidRPr="00D13A0B" w:rsidRDefault="00A85F34" w:rsidP="00E72B6E">
      <w:pPr>
        <w:pStyle w:val="Tekstprzypisudolnego"/>
        <w:spacing w:line="276" w:lineRule="auto"/>
        <w:jc w:val="both"/>
        <w:rPr>
          <w:rFonts w:asciiTheme="minorHAnsi" w:hAnsiTheme="minorHAnsi" w:cs="Calibri"/>
          <w:sz w:val="16"/>
          <w:szCs w:val="16"/>
        </w:rPr>
      </w:pPr>
      <w:r w:rsidRPr="00D13A0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A0B">
        <w:rPr>
          <w:rFonts w:asciiTheme="minorHAnsi" w:hAnsiTheme="minorHAnsi"/>
          <w:sz w:val="16"/>
          <w:szCs w:val="16"/>
        </w:rPr>
        <w:t xml:space="preserve"> </w:t>
      </w:r>
      <w:r w:rsidRPr="00D13A0B">
        <w:rPr>
          <w:rFonts w:asciiTheme="minorHAnsi" w:hAnsiTheme="minorHAnsi" w:cs="Calibri"/>
          <w:sz w:val="16"/>
          <w:szCs w:val="16"/>
        </w:rPr>
        <w:t xml:space="preserve"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</w:t>
      </w:r>
    </w:p>
    <w:p w:rsidR="00A85F34" w:rsidRPr="00D13A0B" w:rsidRDefault="00A85F34" w:rsidP="00E72B6E">
      <w:pPr>
        <w:pStyle w:val="Tekstprzypisudolnego"/>
        <w:spacing w:line="276" w:lineRule="auto"/>
        <w:jc w:val="both"/>
        <w:rPr>
          <w:rFonts w:asciiTheme="minorHAnsi" w:hAnsiTheme="minorHAnsi" w:cs="Calibri"/>
          <w:sz w:val="16"/>
          <w:szCs w:val="16"/>
        </w:rPr>
      </w:pPr>
      <w:r w:rsidRPr="007B71A7">
        <w:rPr>
          <w:rFonts w:ascii="Calibri" w:eastAsia="SimSun" w:hAnsi="Calibri"/>
          <w:color w:val="00000A"/>
          <w:sz w:val="16"/>
          <w:szCs w:val="16"/>
          <w:lang w:eastAsia="en-US"/>
        </w:rPr>
        <w:t>http://ec.europa.eu/budget/contracts_grants/info_contracts/inforeuro/index_en.cfm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500"/>
    <w:multiLevelType w:val="hybridMultilevel"/>
    <w:tmpl w:val="8B00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922E5"/>
    <w:multiLevelType w:val="hybridMultilevel"/>
    <w:tmpl w:val="A9E42968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713E"/>
    <w:multiLevelType w:val="hybridMultilevel"/>
    <w:tmpl w:val="E570BA56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149"/>
    <w:multiLevelType w:val="hybridMultilevel"/>
    <w:tmpl w:val="6550042C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991686"/>
    <w:multiLevelType w:val="hybridMultilevel"/>
    <w:tmpl w:val="C2EC4CEE"/>
    <w:lvl w:ilvl="0" w:tplc="1806F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357C"/>
    <w:multiLevelType w:val="hybridMultilevel"/>
    <w:tmpl w:val="27D22B9C"/>
    <w:lvl w:ilvl="0" w:tplc="6CF6A57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43415E62"/>
    <w:multiLevelType w:val="hybridMultilevel"/>
    <w:tmpl w:val="58A05A10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45539"/>
    <w:multiLevelType w:val="hybridMultilevel"/>
    <w:tmpl w:val="F20EC26A"/>
    <w:lvl w:ilvl="0" w:tplc="D9B6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E06BA"/>
    <w:multiLevelType w:val="hybridMultilevel"/>
    <w:tmpl w:val="F5B82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6E9E"/>
    <w:multiLevelType w:val="hybridMultilevel"/>
    <w:tmpl w:val="CAF8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3C4"/>
    <w:multiLevelType w:val="hybridMultilevel"/>
    <w:tmpl w:val="06065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23119"/>
    <w:multiLevelType w:val="hybridMultilevel"/>
    <w:tmpl w:val="9878A878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A1086"/>
    <w:multiLevelType w:val="hybridMultilevel"/>
    <w:tmpl w:val="40CA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2D4D"/>
    <w:multiLevelType w:val="hybridMultilevel"/>
    <w:tmpl w:val="6088C498"/>
    <w:lvl w:ilvl="0" w:tplc="6CF6A574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64FF5C14"/>
    <w:multiLevelType w:val="hybridMultilevel"/>
    <w:tmpl w:val="E782132A"/>
    <w:lvl w:ilvl="0" w:tplc="BDF285A0">
      <w:start w:val="1"/>
      <w:numFmt w:val="decimal"/>
      <w:lvlText w:val="%1."/>
      <w:lvlJc w:val="left"/>
      <w:pPr>
        <w:ind w:left="714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6F1F50D9"/>
    <w:multiLevelType w:val="hybridMultilevel"/>
    <w:tmpl w:val="9B86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37F33"/>
    <w:multiLevelType w:val="hybridMultilevel"/>
    <w:tmpl w:val="6B82E1D6"/>
    <w:lvl w:ilvl="0" w:tplc="E31AD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B07"/>
    <w:multiLevelType w:val="hybridMultilevel"/>
    <w:tmpl w:val="16BE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D233B3"/>
    <w:multiLevelType w:val="hybridMultilevel"/>
    <w:tmpl w:val="24CE7C32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21"/>
  </w:num>
  <w:num w:numId="11">
    <w:abstractNumId w:val="13"/>
  </w:num>
  <w:num w:numId="12">
    <w:abstractNumId w:val="22"/>
  </w:num>
  <w:num w:numId="13">
    <w:abstractNumId w:val="20"/>
  </w:num>
  <w:num w:numId="14">
    <w:abstractNumId w:val="1"/>
  </w:num>
  <w:num w:numId="15">
    <w:abstractNumId w:val="17"/>
  </w:num>
  <w:num w:numId="16">
    <w:abstractNumId w:val="23"/>
  </w:num>
  <w:num w:numId="17">
    <w:abstractNumId w:val="4"/>
  </w:num>
  <w:num w:numId="18">
    <w:abstractNumId w:val="16"/>
  </w:num>
  <w:num w:numId="19">
    <w:abstractNumId w:val="18"/>
  </w:num>
  <w:num w:numId="20">
    <w:abstractNumId w:val="11"/>
  </w:num>
  <w:num w:numId="21">
    <w:abstractNumId w:val="2"/>
  </w:num>
  <w:num w:numId="22">
    <w:abstractNumId w:val="14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0F"/>
    <w:rsid w:val="00010B6E"/>
    <w:rsid w:val="00024444"/>
    <w:rsid w:val="000502FE"/>
    <w:rsid w:val="00130F0F"/>
    <w:rsid w:val="001F5EE9"/>
    <w:rsid w:val="00213FB9"/>
    <w:rsid w:val="00265EF3"/>
    <w:rsid w:val="002E50C5"/>
    <w:rsid w:val="003E7AA7"/>
    <w:rsid w:val="004365E9"/>
    <w:rsid w:val="004365F8"/>
    <w:rsid w:val="004752C9"/>
    <w:rsid w:val="004930CD"/>
    <w:rsid w:val="004B4F78"/>
    <w:rsid w:val="004F1D08"/>
    <w:rsid w:val="00544633"/>
    <w:rsid w:val="00583B15"/>
    <w:rsid w:val="005A4882"/>
    <w:rsid w:val="00610FAE"/>
    <w:rsid w:val="00646464"/>
    <w:rsid w:val="00680B6A"/>
    <w:rsid w:val="006C4E3C"/>
    <w:rsid w:val="006C68C8"/>
    <w:rsid w:val="006F03E2"/>
    <w:rsid w:val="00700870"/>
    <w:rsid w:val="00710A5B"/>
    <w:rsid w:val="00736EE8"/>
    <w:rsid w:val="00765F88"/>
    <w:rsid w:val="00770507"/>
    <w:rsid w:val="007B71A7"/>
    <w:rsid w:val="00800235"/>
    <w:rsid w:val="00801561"/>
    <w:rsid w:val="00852E60"/>
    <w:rsid w:val="00876D4F"/>
    <w:rsid w:val="008A5527"/>
    <w:rsid w:val="008D0631"/>
    <w:rsid w:val="00935591"/>
    <w:rsid w:val="00990663"/>
    <w:rsid w:val="009B0194"/>
    <w:rsid w:val="009F7980"/>
    <w:rsid w:val="00A1438D"/>
    <w:rsid w:val="00A42F5B"/>
    <w:rsid w:val="00A85F34"/>
    <w:rsid w:val="00B02D50"/>
    <w:rsid w:val="00B72316"/>
    <w:rsid w:val="00B953D0"/>
    <w:rsid w:val="00C043C9"/>
    <w:rsid w:val="00C11169"/>
    <w:rsid w:val="00C64807"/>
    <w:rsid w:val="00C777B8"/>
    <w:rsid w:val="00C93940"/>
    <w:rsid w:val="00CD054A"/>
    <w:rsid w:val="00D13A0B"/>
    <w:rsid w:val="00D6432D"/>
    <w:rsid w:val="00D7173D"/>
    <w:rsid w:val="00DC1214"/>
    <w:rsid w:val="00E602A4"/>
    <w:rsid w:val="00E72B6E"/>
    <w:rsid w:val="00E85A26"/>
    <w:rsid w:val="00EA0A15"/>
    <w:rsid w:val="00EA112D"/>
    <w:rsid w:val="00ED7263"/>
    <w:rsid w:val="00ED7587"/>
    <w:rsid w:val="00EE5FE0"/>
    <w:rsid w:val="00E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5:docId w15:val="{2A3A950B-3F17-4AD9-B980-F86823E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130F0F"/>
  </w:style>
  <w:style w:type="paragraph" w:styleId="Tekstpodstawowy">
    <w:name w:val="Body Text"/>
    <w:basedOn w:val="Normalny"/>
    <w:link w:val="TekstpodstawowyZnak"/>
    <w:rsid w:val="00130F0F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30F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1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1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C11169"/>
    <w:rPr>
      <w:vertAlign w:val="superscript"/>
    </w:rPr>
  </w:style>
  <w:style w:type="character" w:styleId="Hipercze">
    <w:name w:val="Hyperlink"/>
    <w:uiPriority w:val="99"/>
    <w:rsid w:val="00C11169"/>
    <w:rPr>
      <w:color w:val="0000FF"/>
      <w:u w:val="single"/>
    </w:rPr>
  </w:style>
  <w:style w:type="paragraph" w:customStyle="1" w:styleId="Default">
    <w:name w:val="Default"/>
    <w:rsid w:val="00CD05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D05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qFormat/>
    <w:locked/>
    <w:rsid w:val="00CD05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2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3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F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E3F1-9482-472B-B2CB-40CC4FE6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3548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Maja Jacoń-Gawrońska</cp:lastModifiedBy>
  <cp:revision>13</cp:revision>
  <cp:lastPrinted>2017-05-17T11:26:00Z</cp:lastPrinted>
  <dcterms:created xsi:type="dcterms:W3CDTF">2017-11-22T07:36:00Z</dcterms:created>
  <dcterms:modified xsi:type="dcterms:W3CDTF">2018-07-17T10:12:00Z</dcterms:modified>
</cp:coreProperties>
</file>