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C4" w:rsidRPr="008774B6" w:rsidRDefault="00CC3F72" w:rsidP="0029690C">
      <w:pPr>
        <w:pStyle w:val="Normalnyodstp"/>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65EC4" w:rsidRPr="00DD234F" w:rsidRDefault="0005192C" w:rsidP="00B02492">
      <w:pPr>
        <w:pStyle w:val="Normalnyodstp"/>
        <w:spacing w:before="360"/>
        <w:jc w:val="center"/>
        <w:rPr>
          <w:b/>
          <w:sz w:val="32"/>
          <w:szCs w:val="32"/>
        </w:rPr>
      </w:pPr>
      <w:r>
        <w:rPr>
          <w:b/>
          <w:sz w:val="32"/>
          <w:szCs w:val="32"/>
        </w:rPr>
        <w:t>RPLD.08.03.0</w:t>
      </w:r>
      <w:r w:rsidR="00E36A8A">
        <w:rPr>
          <w:b/>
          <w:sz w:val="32"/>
          <w:szCs w:val="32"/>
        </w:rPr>
        <w:t>4</w:t>
      </w:r>
      <w:r w:rsidR="00B02492" w:rsidRPr="00B02492">
        <w:rPr>
          <w:b/>
          <w:sz w:val="32"/>
          <w:szCs w:val="32"/>
        </w:rPr>
        <w:t>-IP.01-10-001/18</w:t>
      </w:r>
      <w:r w:rsidR="00B02492">
        <w:rPr>
          <w:b/>
          <w:sz w:val="32"/>
          <w:szCs w:val="32"/>
        </w:rPr>
        <w:t xml:space="preserve"> </w:t>
      </w:r>
      <w:r w:rsidR="00265EC4" w:rsidRPr="00DD234F">
        <w:rPr>
          <w:b/>
          <w:sz w:val="32"/>
          <w:szCs w:val="32"/>
        </w:rPr>
        <w:br w:type="page"/>
      </w:r>
    </w:p>
    <w:p w:rsidR="00265EC4" w:rsidRDefault="00265EC4" w:rsidP="00AB7C75">
      <w:pPr>
        <w:pStyle w:val="Normalnyodstp"/>
        <w:rPr>
          <w:b/>
        </w:rPr>
      </w:pPr>
      <w:r>
        <w:rPr>
          <w:b/>
        </w:rPr>
        <w:lastRenderedPageBreak/>
        <w:t>Spis treści</w:t>
      </w:r>
      <w:bookmarkStart w:id="0" w:name="_GoBack"/>
      <w:bookmarkEnd w:id="0"/>
    </w:p>
    <w:p w:rsidR="00450D97"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17246556" w:history="1">
        <w:r w:rsidR="00450D97" w:rsidRPr="00E22635">
          <w:rPr>
            <w:rStyle w:val="Hipercze"/>
            <w:noProof/>
          </w:rPr>
          <w:t>1. Cel i podstawa standardu.</w:t>
        </w:r>
        <w:r w:rsidR="00450D97">
          <w:rPr>
            <w:noProof/>
            <w:webHidden/>
          </w:rPr>
          <w:tab/>
        </w:r>
        <w:r w:rsidR="00450D97">
          <w:rPr>
            <w:noProof/>
            <w:webHidden/>
          </w:rPr>
          <w:fldChar w:fldCharType="begin"/>
        </w:r>
        <w:r w:rsidR="00450D97">
          <w:rPr>
            <w:noProof/>
            <w:webHidden/>
          </w:rPr>
          <w:instrText xml:space="preserve"> PAGEREF _Toc517246556 \h </w:instrText>
        </w:r>
        <w:r w:rsidR="00450D97">
          <w:rPr>
            <w:noProof/>
            <w:webHidden/>
          </w:rPr>
        </w:r>
        <w:r w:rsidR="00450D97">
          <w:rPr>
            <w:noProof/>
            <w:webHidden/>
          </w:rPr>
          <w:fldChar w:fldCharType="separate"/>
        </w:r>
        <w:r w:rsidR="00450D97">
          <w:rPr>
            <w:noProof/>
            <w:webHidden/>
          </w:rPr>
          <w:t>3</w:t>
        </w:r>
        <w:r w:rsidR="00450D97">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57" w:history="1">
        <w:r w:rsidRPr="00E22635">
          <w:rPr>
            <w:rStyle w:val="Hipercze"/>
            <w:noProof/>
          </w:rPr>
          <w:t>2. Uczestnicy projektu</w:t>
        </w:r>
        <w:r>
          <w:rPr>
            <w:noProof/>
            <w:webHidden/>
          </w:rPr>
          <w:tab/>
        </w:r>
        <w:r>
          <w:rPr>
            <w:noProof/>
            <w:webHidden/>
          </w:rPr>
          <w:fldChar w:fldCharType="begin"/>
        </w:r>
        <w:r>
          <w:rPr>
            <w:noProof/>
            <w:webHidden/>
          </w:rPr>
          <w:instrText xml:space="preserve"> PAGEREF _Toc517246557 \h </w:instrText>
        </w:r>
        <w:r>
          <w:rPr>
            <w:noProof/>
            <w:webHidden/>
          </w:rPr>
        </w:r>
        <w:r>
          <w:rPr>
            <w:noProof/>
            <w:webHidden/>
          </w:rPr>
          <w:fldChar w:fldCharType="separate"/>
        </w:r>
        <w:r>
          <w:rPr>
            <w:noProof/>
            <w:webHidden/>
          </w:rPr>
          <w:t>3</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58" w:history="1">
        <w:r w:rsidRPr="00E22635">
          <w:rPr>
            <w:rStyle w:val="Hipercze"/>
            <w:noProof/>
          </w:rPr>
          <w:t>3. Rekrutacja uczestników.</w:t>
        </w:r>
        <w:r>
          <w:rPr>
            <w:noProof/>
            <w:webHidden/>
          </w:rPr>
          <w:tab/>
        </w:r>
        <w:r>
          <w:rPr>
            <w:noProof/>
            <w:webHidden/>
          </w:rPr>
          <w:fldChar w:fldCharType="begin"/>
        </w:r>
        <w:r>
          <w:rPr>
            <w:noProof/>
            <w:webHidden/>
          </w:rPr>
          <w:instrText xml:space="preserve"> PAGEREF _Toc517246558 \h </w:instrText>
        </w:r>
        <w:r>
          <w:rPr>
            <w:noProof/>
            <w:webHidden/>
          </w:rPr>
        </w:r>
        <w:r>
          <w:rPr>
            <w:noProof/>
            <w:webHidden/>
          </w:rPr>
          <w:fldChar w:fldCharType="separate"/>
        </w:r>
        <w:r>
          <w:rPr>
            <w:noProof/>
            <w:webHidden/>
          </w:rPr>
          <w:t>4</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59" w:history="1">
        <w:r w:rsidRPr="00E22635">
          <w:rPr>
            <w:rStyle w:val="Hipercze"/>
            <w:noProof/>
          </w:rPr>
          <w:t>4. Minimalne wymagania dotyczące oceny biznesplanu.</w:t>
        </w:r>
        <w:r>
          <w:rPr>
            <w:noProof/>
            <w:webHidden/>
          </w:rPr>
          <w:tab/>
        </w:r>
        <w:r>
          <w:rPr>
            <w:noProof/>
            <w:webHidden/>
          </w:rPr>
          <w:fldChar w:fldCharType="begin"/>
        </w:r>
        <w:r>
          <w:rPr>
            <w:noProof/>
            <w:webHidden/>
          </w:rPr>
          <w:instrText xml:space="preserve"> PAGEREF _Toc517246559 \h </w:instrText>
        </w:r>
        <w:r>
          <w:rPr>
            <w:noProof/>
            <w:webHidden/>
          </w:rPr>
        </w:r>
        <w:r>
          <w:rPr>
            <w:noProof/>
            <w:webHidden/>
          </w:rPr>
          <w:fldChar w:fldCharType="separate"/>
        </w:r>
        <w:r>
          <w:rPr>
            <w:noProof/>
            <w:webHidden/>
          </w:rPr>
          <w:t>6</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60" w:history="1">
        <w:r w:rsidRPr="00E22635">
          <w:rPr>
            <w:rStyle w:val="Hipercze"/>
            <w:noProof/>
          </w:rPr>
          <w:t>5. Wsparcie finansowe.</w:t>
        </w:r>
        <w:r>
          <w:rPr>
            <w:noProof/>
            <w:webHidden/>
          </w:rPr>
          <w:tab/>
        </w:r>
        <w:r>
          <w:rPr>
            <w:noProof/>
            <w:webHidden/>
          </w:rPr>
          <w:fldChar w:fldCharType="begin"/>
        </w:r>
        <w:r>
          <w:rPr>
            <w:noProof/>
            <w:webHidden/>
          </w:rPr>
          <w:instrText xml:space="preserve"> PAGEREF _Toc517246560 \h </w:instrText>
        </w:r>
        <w:r>
          <w:rPr>
            <w:noProof/>
            <w:webHidden/>
          </w:rPr>
        </w:r>
        <w:r>
          <w:rPr>
            <w:noProof/>
            <w:webHidden/>
          </w:rPr>
          <w:fldChar w:fldCharType="separate"/>
        </w:r>
        <w:r>
          <w:rPr>
            <w:noProof/>
            <w:webHidden/>
          </w:rPr>
          <w:t>8</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61" w:history="1">
        <w:r w:rsidRPr="00E22635">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_Toc517246561 \h </w:instrText>
        </w:r>
        <w:r>
          <w:rPr>
            <w:noProof/>
            <w:webHidden/>
          </w:rPr>
        </w:r>
        <w:r>
          <w:rPr>
            <w:noProof/>
            <w:webHidden/>
          </w:rPr>
          <w:fldChar w:fldCharType="separate"/>
        </w:r>
        <w:r>
          <w:rPr>
            <w:noProof/>
            <w:webHidden/>
          </w:rPr>
          <w:t>9</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62" w:history="1">
        <w:r w:rsidRPr="00E22635">
          <w:rPr>
            <w:rStyle w:val="Hipercze"/>
            <w:noProof/>
          </w:rPr>
          <w:t>7. Finansowe wsparcie pomostowe.</w:t>
        </w:r>
        <w:r>
          <w:rPr>
            <w:noProof/>
            <w:webHidden/>
          </w:rPr>
          <w:tab/>
        </w:r>
        <w:r>
          <w:rPr>
            <w:noProof/>
            <w:webHidden/>
          </w:rPr>
          <w:fldChar w:fldCharType="begin"/>
        </w:r>
        <w:r>
          <w:rPr>
            <w:noProof/>
            <w:webHidden/>
          </w:rPr>
          <w:instrText xml:space="preserve"> PAGEREF _Toc517246562 \h </w:instrText>
        </w:r>
        <w:r>
          <w:rPr>
            <w:noProof/>
            <w:webHidden/>
          </w:rPr>
        </w:r>
        <w:r>
          <w:rPr>
            <w:noProof/>
            <w:webHidden/>
          </w:rPr>
          <w:fldChar w:fldCharType="separate"/>
        </w:r>
        <w:r>
          <w:rPr>
            <w:noProof/>
            <w:webHidden/>
          </w:rPr>
          <w:t>9</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63" w:history="1">
        <w:r w:rsidRPr="00E22635">
          <w:rPr>
            <w:rStyle w:val="Hipercze"/>
            <w:noProof/>
          </w:rPr>
          <w:t>8. Wsparcie szkoleniowo-doradcze.</w:t>
        </w:r>
        <w:r>
          <w:rPr>
            <w:noProof/>
            <w:webHidden/>
          </w:rPr>
          <w:tab/>
        </w:r>
        <w:r>
          <w:rPr>
            <w:noProof/>
            <w:webHidden/>
          </w:rPr>
          <w:fldChar w:fldCharType="begin"/>
        </w:r>
        <w:r>
          <w:rPr>
            <w:noProof/>
            <w:webHidden/>
          </w:rPr>
          <w:instrText xml:space="preserve"> PAGEREF _Toc517246563 \h </w:instrText>
        </w:r>
        <w:r>
          <w:rPr>
            <w:noProof/>
            <w:webHidden/>
          </w:rPr>
        </w:r>
        <w:r>
          <w:rPr>
            <w:noProof/>
            <w:webHidden/>
          </w:rPr>
          <w:fldChar w:fldCharType="separate"/>
        </w:r>
        <w:r>
          <w:rPr>
            <w:noProof/>
            <w:webHidden/>
          </w:rPr>
          <w:t>10</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64" w:history="1">
        <w:r w:rsidRPr="00E22635">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_Toc517246564 \h </w:instrText>
        </w:r>
        <w:r>
          <w:rPr>
            <w:noProof/>
            <w:webHidden/>
          </w:rPr>
        </w:r>
        <w:r>
          <w:rPr>
            <w:noProof/>
            <w:webHidden/>
          </w:rPr>
          <w:fldChar w:fldCharType="separate"/>
        </w:r>
        <w:r>
          <w:rPr>
            <w:noProof/>
            <w:webHidden/>
          </w:rPr>
          <w:t>14</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65" w:history="1">
        <w:r w:rsidRPr="00E22635">
          <w:rPr>
            <w:rStyle w:val="Hipercze"/>
            <w:noProof/>
          </w:rPr>
          <w:t>10. Obowiązki beneficjenta związane z realizacją projektu.</w:t>
        </w:r>
        <w:r>
          <w:rPr>
            <w:noProof/>
            <w:webHidden/>
          </w:rPr>
          <w:tab/>
        </w:r>
        <w:r>
          <w:rPr>
            <w:noProof/>
            <w:webHidden/>
          </w:rPr>
          <w:fldChar w:fldCharType="begin"/>
        </w:r>
        <w:r>
          <w:rPr>
            <w:noProof/>
            <w:webHidden/>
          </w:rPr>
          <w:instrText xml:space="preserve"> PAGEREF _Toc517246565 \h </w:instrText>
        </w:r>
        <w:r>
          <w:rPr>
            <w:noProof/>
            <w:webHidden/>
          </w:rPr>
        </w:r>
        <w:r>
          <w:rPr>
            <w:noProof/>
            <w:webHidden/>
          </w:rPr>
          <w:fldChar w:fldCharType="separate"/>
        </w:r>
        <w:r>
          <w:rPr>
            <w:noProof/>
            <w:webHidden/>
          </w:rPr>
          <w:t>16</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66" w:history="1">
        <w:r w:rsidRPr="00E22635">
          <w:rPr>
            <w:rStyle w:val="Hipercze"/>
            <w:noProof/>
          </w:rPr>
          <w:t>11. Bezstronność i unikanie konfliktu interesów.</w:t>
        </w:r>
        <w:r>
          <w:rPr>
            <w:noProof/>
            <w:webHidden/>
          </w:rPr>
          <w:tab/>
        </w:r>
        <w:r>
          <w:rPr>
            <w:noProof/>
            <w:webHidden/>
          </w:rPr>
          <w:fldChar w:fldCharType="begin"/>
        </w:r>
        <w:r>
          <w:rPr>
            <w:noProof/>
            <w:webHidden/>
          </w:rPr>
          <w:instrText xml:space="preserve"> PAGEREF _Toc517246566 \h </w:instrText>
        </w:r>
        <w:r>
          <w:rPr>
            <w:noProof/>
            <w:webHidden/>
          </w:rPr>
        </w:r>
        <w:r>
          <w:rPr>
            <w:noProof/>
            <w:webHidden/>
          </w:rPr>
          <w:fldChar w:fldCharType="separate"/>
        </w:r>
        <w:r>
          <w:rPr>
            <w:noProof/>
            <w:webHidden/>
          </w:rPr>
          <w:t>17</w:t>
        </w:r>
        <w:r>
          <w:rPr>
            <w:noProof/>
            <w:webHidden/>
          </w:rPr>
          <w:fldChar w:fldCharType="end"/>
        </w:r>
      </w:hyperlink>
    </w:p>
    <w:p w:rsidR="00450D97" w:rsidRDefault="00450D97">
      <w:pPr>
        <w:pStyle w:val="Spistreci1"/>
        <w:rPr>
          <w:rFonts w:asciiTheme="minorHAnsi" w:eastAsiaTheme="minorEastAsia" w:hAnsiTheme="minorHAnsi" w:cstheme="minorBidi"/>
          <w:bCs w:val="0"/>
          <w:noProof/>
          <w:szCs w:val="22"/>
        </w:rPr>
      </w:pPr>
      <w:hyperlink w:anchor="_Toc517246567" w:history="1">
        <w:r w:rsidRPr="00E22635">
          <w:rPr>
            <w:rStyle w:val="Hipercze"/>
            <w:noProof/>
          </w:rPr>
          <w:t>12. Załączniki.</w:t>
        </w:r>
        <w:r>
          <w:rPr>
            <w:noProof/>
            <w:webHidden/>
          </w:rPr>
          <w:tab/>
        </w:r>
        <w:r>
          <w:rPr>
            <w:noProof/>
            <w:webHidden/>
          </w:rPr>
          <w:fldChar w:fldCharType="begin"/>
        </w:r>
        <w:r>
          <w:rPr>
            <w:noProof/>
            <w:webHidden/>
          </w:rPr>
          <w:instrText xml:space="preserve"> PAGEREF _Toc517246567 \h </w:instrText>
        </w:r>
        <w:r>
          <w:rPr>
            <w:noProof/>
            <w:webHidden/>
          </w:rPr>
        </w:r>
        <w:r>
          <w:rPr>
            <w:noProof/>
            <w:webHidden/>
          </w:rPr>
          <w:fldChar w:fldCharType="separate"/>
        </w:r>
        <w:r>
          <w:rPr>
            <w:noProof/>
            <w:webHidden/>
          </w:rPr>
          <w:t>18</w:t>
        </w:r>
        <w:r>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1" w:name="_Toc430933891"/>
      <w:bookmarkStart w:id="2" w:name="_TOC_250036"/>
      <w:bookmarkStart w:id="3" w:name="_Toc423341515"/>
      <w:bookmarkStart w:id="4" w:name="_Toc423341577"/>
      <w:bookmarkStart w:id="5" w:name="_Toc423349339"/>
      <w:bookmarkStart w:id="6" w:name="_Toc423447887"/>
      <w:bookmarkStart w:id="7" w:name="_Toc517246556"/>
      <w:r>
        <w:lastRenderedPageBreak/>
        <w:t>1. Cel i podstawa standardu.</w:t>
      </w:r>
      <w:bookmarkEnd w:id="1"/>
      <w:bookmarkEnd w:id="7"/>
    </w:p>
    <w:p w:rsidR="00265EC4" w:rsidRPr="00614122" w:rsidRDefault="00265EC4" w:rsidP="00AB7C75">
      <w:pPr>
        <w:pStyle w:val="Normalnyodstp"/>
        <w:rPr>
          <w:b/>
        </w:rPr>
      </w:pPr>
      <w:r>
        <w:t>Celem niniejszego dokumentu jest określenie jednolitych standardów realizacji projektów w ramach Poddziałania VIII.3.</w:t>
      </w:r>
      <w:r w:rsidR="00E36A8A">
        <w:t>4</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p>
    <w:p w:rsidR="00265EC4" w:rsidRPr="008F5B98" w:rsidRDefault="00585DD4" w:rsidP="00AB7C75">
      <w:pPr>
        <w:pStyle w:val="Nag2"/>
      </w:pPr>
      <w:bookmarkStart w:id="8" w:name="_Toc430933894"/>
      <w:bookmarkStart w:id="9" w:name="_Toc517246557"/>
      <w:bookmarkEnd w:id="2"/>
      <w:bookmarkEnd w:id="3"/>
      <w:bookmarkEnd w:id="4"/>
      <w:bookmarkEnd w:id="5"/>
      <w:bookmarkEnd w:id="6"/>
      <w:r>
        <w:t>2</w:t>
      </w:r>
      <w:r w:rsidR="00265EC4">
        <w:t>. Uczestnicy projektu</w:t>
      </w:r>
      <w:bookmarkEnd w:id="8"/>
      <w:bookmarkEnd w:id="9"/>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265EC4" w:rsidP="007D5222">
      <w:pPr>
        <w:pStyle w:val="Normalny0"/>
        <w:numPr>
          <w:ilvl w:val="0"/>
          <w:numId w:val="3"/>
        </w:numPr>
        <w:rPr>
          <w:rFonts w:asciiTheme="minorHAnsi" w:hAnsiTheme="minorHAnsi" w:cs="Arial"/>
        </w:rPr>
      </w:pPr>
      <w:r w:rsidRPr="000D77B9">
        <w:rPr>
          <w:rFonts w:asciiTheme="minorHAnsi" w:hAnsiTheme="minorHAnsi" w:cs="Arial"/>
        </w:rPr>
        <w:t>korzysta równolegle z innych środków publicznych</w:t>
      </w:r>
      <w:r w:rsidR="000D77B9" w:rsidRPr="000D77B9">
        <w:rPr>
          <w:rFonts w:asciiTheme="minorHAnsi" w:hAnsiTheme="minorHAnsi" w:cs="Arial"/>
        </w:rPr>
        <w:t>,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 xml:space="preserve">ma wobec siebie orzeczony zakaz dostępu do środków publicznych, o którym mowa w art. 12 ust. 1 pkt 1 ustawy z 15 czerwca 2012 r. o skutkach powierzania wykonywania pracy </w:t>
      </w:r>
      <w:r w:rsidRPr="00AB7C75">
        <w:rPr>
          <w:rFonts w:asciiTheme="minorHAnsi" w:hAnsiTheme="minorHAnsi" w:cs="Arial"/>
        </w:rPr>
        <w:lastRenderedPageBreak/>
        <w:t>cudzoziemcom przebywającym wbrew przepisom na terytorium Rzeczypospolitej Polskiej (Dz U. z 2012 r., poz. 769),</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 w:name="_Toc430933895"/>
      <w:bookmarkStart w:id="11" w:name="_TOC_250034"/>
      <w:bookmarkStart w:id="12" w:name="_Toc517246558"/>
      <w:r>
        <w:t>3</w:t>
      </w:r>
      <w:r w:rsidR="00265EC4">
        <w:t>. Rekrutacja uczestników.</w:t>
      </w:r>
      <w:bookmarkEnd w:id="10"/>
      <w:bookmarkEnd w:id="12"/>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lastRenderedPageBreak/>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lastRenderedPageBreak/>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3" w:name="_Toc430933896"/>
      <w:bookmarkStart w:id="14" w:name="_Toc423341170"/>
      <w:bookmarkStart w:id="15" w:name="_Toc423341517"/>
      <w:bookmarkStart w:id="16" w:name="_Toc423341579"/>
      <w:bookmarkStart w:id="17" w:name="_Toc423349341"/>
      <w:bookmarkStart w:id="18" w:name="_Toc423447889"/>
      <w:bookmarkStart w:id="19" w:name="_Toc517246559"/>
      <w:r>
        <w:t>4</w:t>
      </w:r>
      <w:r w:rsidR="00265EC4">
        <w:t xml:space="preserve">. </w:t>
      </w:r>
      <w:bookmarkEnd w:id="13"/>
      <w:r w:rsidR="00265EC4">
        <w:t>Minimalne wymagania dotyczące oceny biznesplanu.</w:t>
      </w:r>
      <w:bookmarkEnd w:id="19"/>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rsidR="00265EC4" w:rsidRPr="002E4290" w:rsidRDefault="00265EC4" w:rsidP="007D5222">
      <w:pPr>
        <w:pStyle w:val="Normalnyodstp"/>
        <w:numPr>
          <w:ilvl w:val="0"/>
          <w:numId w:val="7"/>
        </w:numPr>
      </w:pPr>
      <w:r w:rsidRPr="002E4290">
        <w:lastRenderedPageBreak/>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wykorzystania. 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rsidR="0002681C" w:rsidRDefault="00A334A9" w:rsidP="007D5222">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 xml:space="preserve">Do niniejszego standardu załączono wzór regulaminu przyznawania środków finansowych na rozwój przedsiębiorczości, wzór biznesplanu, wzór karty oceny biznesplanu oraz formularza zmian w </w:t>
      </w:r>
      <w:r>
        <w:lastRenderedPageBreak/>
        <w:t>biznesplanie. Mają one charakter przykładowy i mogą być przez beneficjenta modyfikowane jeżeli wymaga tego specyfika projektu.</w:t>
      </w:r>
    </w:p>
    <w:p w:rsidR="00265EC4" w:rsidRDefault="00585DD4" w:rsidP="00AB7C75">
      <w:pPr>
        <w:pStyle w:val="Nag2"/>
      </w:pPr>
      <w:bookmarkStart w:id="20" w:name="_Toc430933898"/>
      <w:bookmarkStart w:id="21" w:name="_Toc517246560"/>
      <w:bookmarkEnd w:id="11"/>
      <w:bookmarkEnd w:id="14"/>
      <w:bookmarkEnd w:id="15"/>
      <w:bookmarkEnd w:id="16"/>
      <w:bookmarkEnd w:id="17"/>
      <w:bookmarkEnd w:id="18"/>
      <w:r>
        <w:t>5</w:t>
      </w:r>
      <w:r w:rsidR="00265EC4">
        <w:t>. Wsparcie finansowe.</w:t>
      </w:r>
      <w:bookmarkEnd w:id="20"/>
      <w:bookmarkEnd w:id="21"/>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rsidR="00265EC4" w:rsidRDefault="00265EC4" w:rsidP="00AB7C75">
      <w:pPr>
        <w:pStyle w:val="Normalnyodstp"/>
      </w:pPr>
      <w:r>
        <w:t>Ww. wsparcie finansowe ma charakter pomocy de minimis, co pociąga za sobą obowiązek wystawienia uczestnikowi stosownego zaświadczenia w przedmiocie pomocy de minimis.</w:t>
      </w:r>
    </w:p>
    <w:p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25388A" w:rsidRDefault="00265EC4" w:rsidP="00450D97">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B9092E">
        <w:t>.</w:t>
      </w:r>
    </w:p>
    <w:p w:rsidR="00265EC4" w:rsidRPr="001428C5" w:rsidRDefault="00265EC4" w:rsidP="00AB7C75">
      <w:pPr>
        <w:pStyle w:val="Normalnyodstp"/>
      </w:pPr>
      <w:r>
        <w:t xml:space="preserve">Beneficjent może uzależnić udzielenie wsparcia od dokonania przez uczestnika zabezpieczenia należytego wykonania umowy. Podobnie, w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lastRenderedPageBreak/>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22" w:name="_Toc430933900"/>
      <w:bookmarkStart w:id="23" w:name="_Toc517246561"/>
      <w:r>
        <w:t>6</w:t>
      </w:r>
      <w:r w:rsidR="00265EC4">
        <w:t>. Dotacja na uruchomienie działalności gospodarczej.</w:t>
      </w:r>
      <w:bookmarkEnd w:id="22"/>
      <w:bookmarkEnd w:id="23"/>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24" w:name="_Toc430933901"/>
      <w:bookmarkStart w:id="25" w:name="_Toc517246562"/>
      <w:r>
        <w:t>7</w:t>
      </w:r>
      <w:r w:rsidR="00265EC4" w:rsidRPr="00891E98">
        <w:t xml:space="preserve">. </w:t>
      </w:r>
      <w:r w:rsidR="00265EC4">
        <w:t>Finansowe wsparcie pomostowe.</w:t>
      </w:r>
      <w:bookmarkEnd w:id="24"/>
      <w:bookmarkEnd w:id="25"/>
    </w:p>
    <w:p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rsidR="00265EC4" w:rsidRDefault="00265EC4" w:rsidP="00AB7C75">
      <w:pPr>
        <w:pStyle w:val="Normalnyodstp"/>
      </w:pPr>
      <w:r>
        <w:t xml:space="preserve">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w:t>
      </w:r>
      <w:r>
        <w:lastRenderedPageBreak/>
        <w:t>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6" w:name="_Toc517246563"/>
      <w:r>
        <w:t>8</w:t>
      </w:r>
      <w:r w:rsidR="00265EC4">
        <w:t>. Wsparcie szkoleniowo-doradcze.</w:t>
      </w:r>
      <w:bookmarkEnd w:id="26"/>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rsidR="00265EC4" w:rsidRPr="005D69E3" w:rsidRDefault="00265EC4" w:rsidP="00AB7C75">
      <w:pPr>
        <w:pStyle w:val="Normalnyodstp"/>
        <w:rPr>
          <w:iCs/>
        </w:rPr>
      </w:pPr>
      <w:r w:rsidRPr="005D69E3">
        <w:lastRenderedPageBreak/>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lastRenderedPageBreak/>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transport publiczny – uczestnik przedstawia realizatorowi projektu wszystkie wykorzystane bilety lub bilety w obie strony z jednego dnia przejazdu. Natomiast realizator projektu, oprócz </w:t>
      </w:r>
      <w:r w:rsidRPr="00CF14E3">
        <w:rPr>
          <w:rFonts w:eastAsia="Times New Roman" w:cs="Arial"/>
          <w:lang w:eastAsia="pl-PL"/>
        </w:rPr>
        <w:lastRenderedPageBreak/>
        <w:t>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CF14E3" w:rsidRDefault="00CF14E3" w:rsidP="00B02492">
      <w:pPr>
        <w:pStyle w:val="Normalnyodstp"/>
        <w:rPr>
          <w:iCs/>
        </w:rPr>
      </w:pPr>
    </w:p>
    <w:p w:rsidR="007D7A3B" w:rsidRDefault="007D7A3B" w:rsidP="00B02492">
      <w:pPr>
        <w:pStyle w:val="Normalnyodstp"/>
        <w:rPr>
          <w:iCs/>
        </w:rPr>
      </w:pPr>
    </w:p>
    <w:p w:rsidR="007D7A3B" w:rsidRPr="00CF14E3" w:rsidRDefault="007D7A3B" w:rsidP="00B02492">
      <w:pPr>
        <w:pStyle w:val="Normalnyodstp"/>
        <w:rPr>
          <w:iCs/>
        </w:rPr>
      </w:pPr>
    </w:p>
    <w:p w:rsidR="00265EC4" w:rsidRPr="00CF14E3" w:rsidRDefault="00971397" w:rsidP="00AB7C75">
      <w:pPr>
        <w:pStyle w:val="Nag2"/>
        <w:rPr>
          <w:sz w:val="22"/>
        </w:rPr>
      </w:pPr>
      <w:bookmarkStart w:id="27" w:name="_Toc430933903"/>
      <w:bookmarkStart w:id="28" w:name="_TOC_250029"/>
      <w:bookmarkStart w:id="29" w:name="_Toc423341173"/>
      <w:bookmarkStart w:id="30" w:name="_Toc423341520"/>
      <w:bookmarkStart w:id="31" w:name="_Toc423341582"/>
      <w:bookmarkStart w:id="32" w:name="_Toc423349344"/>
      <w:bookmarkStart w:id="33" w:name="_Toc423447892"/>
      <w:bookmarkStart w:id="34" w:name="_Toc517246564"/>
      <w:r>
        <w:rPr>
          <w:sz w:val="22"/>
        </w:rPr>
        <w:lastRenderedPageBreak/>
        <w:t>9</w:t>
      </w:r>
      <w:r w:rsidR="00265EC4" w:rsidRPr="00CF14E3">
        <w:rPr>
          <w:sz w:val="22"/>
        </w:rPr>
        <w:t>. Obowiązki uczestnika projektu oraz monitorowanie ich wykonywania przez Beneficjenta</w:t>
      </w:r>
      <w:bookmarkEnd w:id="27"/>
      <w:bookmarkEnd w:id="34"/>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28"/>
    <w:bookmarkEnd w:id="29"/>
    <w:bookmarkEnd w:id="30"/>
    <w:bookmarkEnd w:id="31"/>
    <w:bookmarkEnd w:id="32"/>
    <w:bookmarkEnd w:id="33"/>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rsidR="00265EC4" w:rsidRPr="00B25E79" w:rsidRDefault="00265EC4" w:rsidP="007D5222">
      <w:pPr>
        <w:pStyle w:val="Normalnyodstp"/>
        <w:numPr>
          <w:ilvl w:val="0"/>
          <w:numId w:val="9"/>
        </w:numPr>
        <w:spacing w:after="0"/>
      </w:pPr>
      <w:r w:rsidRPr="00B25E79">
        <w:t>przestrzeganie założeń biznesplanu,</w:t>
      </w:r>
    </w:p>
    <w:p w:rsidR="00265EC4" w:rsidRPr="00B25E79" w:rsidRDefault="00265EC4" w:rsidP="007D5222">
      <w:pPr>
        <w:pStyle w:val="Normalnyodstp"/>
        <w:numPr>
          <w:ilvl w:val="0"/>
          <w:numId w:val="9"/>
        </w:numPr>
        <w:spacing w:after="0"/>
      </w:pPr>
      <w:r w:rsidRPr="00B25E79">
        <w:t>rozliczenie otrzymanego wsparcia finansowego,</w:t>
      </w:r>
    </w:p>
    <w:p w:rsidR="00265EC4" w:rsidRPr="00B25E79" w:rsidRDefault="00265EC4" w:rsidP="007D5222">
      <w:pPr>
        <w:pStyle w:val="Normalnyodstp"/>
        <w:numPr>
          <w:ilvl w:val="0"/>
          <w:numId w:val="9"/>
        </w:numPr>
        <w:spacing w:after="0"/>
      </w:pPr>
      <w:r w:rsidRPr="00B25E79">
        <w:t>obowiązek powiadamiania o okolicznościach istotnych dla prawidłowego wykonania umowy,</w:t>
      </w:r>
    </w:p>
    <w:p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rsidR="00265EC4" w:rsidRDefault="00265EC4" w:rsidP="007D5222">
      <w:pPr>
        <w:pStyle w:val="Normalnyodstp"/>
        <w:numPr>
          <w:ilvl w:val="0"/>
          <w:numId w:val="9"/>
        </w:numPr>
        <w:spacing w:after="0"/>
      </w:pPr>
      <w:r>
        <w:t>zakaz wykorzystania wsparcia w sposób sprzeczny z przepisami prawa,</w:t>
      </w:r>
    </w:p>
    <w:p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rsidR="00E85088" w:rsidRDefault="006E7ECD" w:rsidP="007D5222">
      <w:pPr>
        <w:pStyle w:val="Normalnyodstp"/>
        <w:numPr>
          <w:ilvl w:val="0"/>
          <w:numId w:val="9"/>
        </w:numPr>
        <w:spacing w:after="0"/>
      </w:pPr>
      <w:r>
        <w:t>na żądanie – obowiązek przedstawienia dokumentów potwierdzających prawidłowość poniesienia wydatków,</w:t>
      </w:r>
    </w:p>
    <w:p w:rsidR="00265EC4" w:rsidRDefault="00265EC4" w:rsidP="007D5222">
      <w:pPr>
        <w:pStyle w:val="Normalnyodstp"/>
        <w:numPr>
          <w:ilvl w:val="0"/>
          <w:numId w:val="9"/>
        </w:numPr>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lastRenderedPageBreak/>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265EC4" w:rsidRDefault="00265EC4" w:rsidP="007D5222">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rsidR="00265EC4" w:rsidRDefault="00265EC4" w:rsidP="007D5222">
      <w:pPr>
        <w:pStyle w:val="Normalnyodstp"/>
        <w:numPr>
          <w:ilvl w:val="0"/>
          <w:numId w:val="13"/>
        </w:numPr>
      </w:pPr>
      <w:r w:rsidRPr="001428C5">
        <w:t xml:space="preserve">Beneficjent </w:t>
      </w:r>
      <w:r w:rsidRPr="00A357C2">
        <w:t xml:space="preserve">dokonuje </w:t>
      </w:r>
      <w:r w:rsidRPr="001428C5">
        <w:t xml:space="preserve">oceny prawidłowości wydatkowania wsparcia finansowego w oparciu o </w:t>
      </w:r>
      <w:r w:rsidR="00400AE1">
        <w:t xml:space="preserve">złożone </w:t>
      </w:r>
      <w:r w:rsidRPr="001428C5">
        <w:t>zestawieni</w:t>
      </w:r>
      <w:r w:rsidR="00400AE1">
        <w:t>e,</w:t>
      </w:r>
      <w:r w:rsidRPr="001428C5">
        <w:t xml:space="preserve"> </w:t>
      </w:r>
      <w:r w:rsidR="00400AE1">
        <w:t xml:space="preserve">dokumenty potwierdzające poniesienie wydatków (jeżeli beneficjent tego zażądał) oraz </w:t>
      </w:r>
      <w:r>
        <w:t>zaakceptowany biznesplan</w:t>
      </w:r>
      <w:r w:rsidR="007946D5">
        <w:t>.</w:t>
      </w:r>
    </w:p>
    <w:p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rsidR="00265EC4" w:rsidRDefault="00265EC4" w:rsidP="007D5222">
      <w:pPr>
        <w:pStyle w:val="Normalnyodstp"/>
        <w:numPr>
          <w:ilvl w:val="0"/>
          <w:numId w:val="14"/>
        </w:numPr>
      </w:pPr>
      <w:r>
        <w:t>Wymóg aby zgoda została uzyskana uprzednio a tylko w wyjątkowej sytuacji następczo.</w:t>
      </w:r>
    </w:p>
    <w:p w:rsidR="00265EC4" w:rsidRDefault="00265EC4" w:rsidP="007D5222">
      <w:pPr>
        <w:pStyle w:val="Normalnyodstp"/>
        <w:numPr>
          <w:ilvl w:val="0"/>
          <w:numId w:val="14"/>
        </w:numPr>
      </w:pPr>
      <w:r>
        <w:t>Wymóg aby zakres zmian został utrwalony na piśmie.</w:t>
      </w:r>
    </w:p>
    <w:p w:rsidR="00265EC4" w:rsidRDefault="00265EC4" w:rsidP="007D5222">
      <w:pPr>
        <w:pStyle w:val="Normalnyodstp"/>
        <w:numPr>
          <w:ilvl w:val="0"/>
          <w:numId w:val="14"/>
        </w:numPr>
      </w:pPr>
      <w:r>
        <w:t>Sankcję w postaci obowiązku zwrotu odpowiedniej części środków w razie naruszenia zasad dokonywania zmian w biznesplanie.</w:t>
      </w:r>
    </w:p>
    <w:p w:rsidR="00265EC4" w:rsidRDefault="00265EC4" w:rsidP="00AB7C75">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rsidR="00265EC4" w:rsidRDefault="00265EC4" w:rsidP="00AB7C75">
      <w:pPr>
        <w:pStyle w:val="Normalnyodstp"/>
      </w:pPr>
      <w:r>
        <w:lastRenderedPageBreak/>
        <w:t>W wymaganym okresie prowadzenia działalności gospodarczej uczestnikowi nie wolno zbyć przedsiębiorstwa ani dokonać przekształcenia, o którym mowa w przepisach kodeksu spółek handlowych.</w:t>
      </w:r>
    </w:p>
    <w:p w:rsidR="00265EC4" w:rsidRDefault="00265EC4" w:rsidP="00AB7C75">
      <w:pPr>
        <w:pStyle w:val="Nag2"/>
      </w:pPr>
      <w:bookmarkStart w:id="35" w:name="_Toc430933904"/>
      <w:bookmarkStart w:id="36" w:name="_Toc517246565"/>
      <w:r>
        <w:t>1</w:t>
      </w:r>
      <w:r w:rsidR="00B82F58">
        <w:t>0</w:t>
      </w:r>
      <w:r>
        <w:t>. Obowiązki beneficjenta związane z realizacją projektu.</w:t>
      </w:r>
      <w:bookmarkEnd w:id="35"/>
      <w:bookmarkEnd w:id="3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lastRenderedPageBreak/>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rsidR="00265EC4" w:rsidRDefault="00265EC4" w:rsidP="00AB7C75">
      <w:pPr>
        <w:pStyle w:val="Nag2"/>
      </w:pPr>
      <w:bookmarkStart w:id="40" w:name="_Toc430933905"/>
      <w:bookmarkStart w:id="41" w:name="_Toc517246566"/>
      <w:r>
        <w:t>1</w:t>
      </w:r>
      <w:r w:rsidR="00B82F58">
        <w:t>1</w:t>
      </w:r>
      <w:r>
        <w:t>. Bezstronność i unikanie konfliktu interesów.</w:t>
      </w:r>
      <w:bookmarkEnd w:id="40"/>
      <w:bookmarkEnd w:id="4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rsidR="00265EC4" w:rsidRDefault="00265EC4" w:rsidP="007D5222">
      <w:pPr>
        <w:pStyle w:val="Normalnyodstp"/>
        <w:numPr>
          <w:ilvl w:val="0"/>
          <w:numId w:val="11"/>
        </w:numPr>
        <w:ind w:left="426" w:hanging="426"/>
      </w:pPr>
      <w:r>
        <w:lastRenderedPageBreak/>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42" w:name="_TOC_250024"/>
      <w:bookmarkStart w:id="43" w:name="_Toc423341178"/>
      <w:bookmarkStart w:id="44" w:name="_Toc423341525"/>
      <w:bookmarkStart w:id="45" w:name="_Toc423341587"/>
      <w:bookmarkStart w:id="46" w:name="_Toc423349349"/>
      <w:bookmarkStart w:id="47" w:name="_Toc423352331"/>
      <w:bookmarkStart w:id="48" w:name="_Toc517246567"/>
      <w:r>
        <w:t>1</w:t>
      </w:r>
      <w:r w:rsidR="00B82F58">
        <w:t>2</w:t>
      </w:r>
      <w:r>
        <w:t>. Załączniki.</w:t>
      </w:r>
      <w:bookmarkEnd w:id="48"/>
    </w:p>
    <w:p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biznesplanu.</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265EC4" w:rsidRPr="00BC3AED" w:rsidRDefault="00265EC4" w:rsidP="007D5222">
      <w:pPr>
        <w:pStyle w:val="Normalnyodstp"/>
        <w:numPr>
          <w:ilvl w:val="0"/>
          <w:numId w:val="15"/>
        </w:numPr>
        <w:tabs>
          <w:tab w:val="left" w:pos="357"/>
        </w:tabs>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t>.</w:t>
      </w:r>
    </w:p>
    <w:bookmarkEnd w:id="42"/>
    <w:bookmarkEnd w:id="43"/>
    <w:bookmarkEnd w:id="44"/>
    <w:bookmarkEnd w:id="45"/>
    <w:bookmarkEnd w:id="46"/>
    <w:bookmarkEnd w:id="47"/>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43" w:rsidRDefault="00617A43">
      <w:pPr>
        <w:spacing w:after="0" w:line="240" w:lineRule="auto"/>
      </w:pPr>
      <w:r>
        <w:separator/>
      </w:r>
    </w:p>
  </w:endnote>
  <w:endnote w:type="continuationSeparator" w:id="0">
    <w:p w:rsidR="00617A43" w:rsidRDefault="0061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C4" w:rsidRDefault="0031525D" w:rsidP="0031525D">
    <w:pPr>
      <w:pStyle w:val="Stopka"/>
    </w:pPr>
    <w:r>
      <w:t xml:space="preserve">Konkurs nr </w:t>
    </w:r>
    <w:r w:rsidRPr="0031525D">
      <w:rPr>
        <w:b/>
      </w:rPr>
      <w:t>RPLD.08.03.0</w:t>
    </w:r>
    <w:r w:rsidR="00E36A8A">
      <w:rPr>
        <w:b/>
      </w:rPr>
      <w:t>4</w:t>
    </w:r>
    <w:r w:rsidRPr="0031525D">
      <w:rPr>
        <w:b/>
      </w:rPr>
      <w:t>-IP.01-10-001/18</w:t>
    </w:r>
  </w:p>
  <w:p w:rsidR="00265EC4" w:rsidRDefault="00265E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43" w:rsidRDefault="00617A43">
      <w:pPr>
        <w:spacing w:after="0" w:line="240" w:lineRule="auto"/>
      </w:pPr>
      <w:r>
        <w:separator/>
      </w:r>
    </w:p>
  </w:footnote>
  <w:footnote w:type="continuationSeparator" w:id="0">
    <w:p w:rsidR="00617A43" w:rsidRDefault="00617A43">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8">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rsidR="0031525D" w:rsidRDefault="00450D97">
        <w:pPr>
          <w:pStyle w:val="Nagwek"/>
        </w:pPr>
        <w:r>
          <w:rPr>
            <w:noProof/>
          </w:rPr>
          <w:pict>
            <v:rect id="Prostokąt 1" o:spid="_x0000_s6145"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450D97" w:rsidRPr="00450D97">
                      <w:rPr>
                        <w:rFonts w:asciiTheme="majorHAnsi" w:eastAsiaTheme="majorEastAsia" w:hAnsiTheme="majorHAnsi" w:cstheme="majorBidi"/>
                        <w:noProof/>
                        <w:sz w:val="44"/>
                        <w:szCs w:val="44"/>
                      </w:rPr>
                      <w:t>2</w:t>
                    </w:r>
                    <w:r w:rsidR="00F140F3">
                      <w:rPr>
                        <w:rFonts w:asciiTheme="majorHAnsi" w:eastAsiaTheme="majorEastAsia" w:hAnsiTheme="majorHAnsi" w:cstheme="majorBidi"/>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E514FF"/>
    <w:multiLevelType w:val="multilevel"/>
    <w:tmpl w:val="74EA9A96"/>
    <w:numStyleLink w:val="Wypunktowana1"/>
  </w:abstractNum>
  <w:abstractNum w:abstractNumId="2"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825FC"/>
    <w:multiLevelType w:val="multilevel"/>
    <w:tmpl w:val="74EA9A96"/>
    <w:numStyleLink w:val="Wypunktowana1"/>
  </w:abstractNum>
  <w:abstractNum w:abstractNumId="10" w15:restartNumberingAfterBreak="0">
    <w:nsid w:val="445E0BC7"/>
    <w:multiLevelType w:val="multilevel"/>
    <w:tmpl w:val="74EA9A96"/>
    <w:numStyleLink w:val="Wypunktowana1"/>
  </w:abstractNum>
  <w:abstractNum w:abstractNumId="11"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D6D734B"/>
    <w:multiLevelType w:val="multilevel"/>
    <w:tmpl w:val="74EA9A96"/>
    <w:numStyleLink w:val="Wypunktowana1"/>
  </w:abstractNum>
  <w:abstractNum w:abstractNumId="15" w15:restartNumberingAfterBreak="0">
    <w:nsid w:val="62645D8A"/>
    <w:multiLevelType w:val="multilevel"/>
    <w:tmpl w:val="92681F36"/>
    <w:numStyleLink w:val="Wypunkotowana2"/>
  </w:abstractNum>
  <w:abstractNum w:abstractNumId="16"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9"/>
  <w:hyphenationZone w:val="425"/>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E4C"/>
    <w:rsid w:val="0002681C"/>
    <w:rsid w:val="00030B57"/>
    <w:rsid w:val="00033025"/>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5F41"/>
    <w:rsid w:val="00286793"/>
    <w:rsid w:val="00286B20"/>
    <w:rsid w:val="00290716"/>
    <w:rsid w:val="00292536"/>
    <w:rsid w:val="002929BB"/>
    <w:rsid w:val="00292C91"/>
    <w:rsid w:val="00292DE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30024A"/>
    <w:rsid w:val="0030204A"/>
    <w:rsid w:val="0030266C"/>
    <w:rsid w:val="00305368"/>
    <w:rsid w:val="003126F0"/>
    <w:rsid w:val="00313E7D"/>
    <w:rsid w:val="0031525D"/>
    <w:rsid w:val="0032465B"/>
    <w:rsid w:val="003253BF"/>
    <w:rsid w:val="00327762"/>
    <w:rsid w:val="003415BB"/>
    <w:rsid w:val="00343E79"/>
    <w:rsid w:val="00350ADC"/>
    <w:rsid w:val="00350D1E"/>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236D"/>
    <w:rsid w:val="00396478"/>
    <w:rsid w:val="00397183"/>
    <w:rsid w:val="003A0DE1"/>
    <w:rsid w:val="003A178E"/>
    <w:rsid w:val="003A21EB"/>
    <w:rsid w:val="003A39E3"/>
    <w:rsid w:val="003A7352"/>
    <w:rsid w:val="003B147A"/>
    <w:rsid w:val="003B240B"/>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30284"/>
    <w:rsid w:val="00431D5C"/>
    <w:rsid w:val="00434733"/>
    <w:rsid w:val="0043570C"/>
    <w:rsid w:val="00440CD3"/>
    <w:rsid w:val="00442735"/>
    <w:rsid w:val="00443477"/>
    <w:rsid w:val="00445AF5"/>
    <w:rsid w:val="00450D97"/>
    <w:rsid w:val="00453417"/>
    <w:rsid w:val="0045429B"/>
    <w:rsid w:val="004544FF"/>
    <w:rsid w:val="0045630A"/>
    <w:rsid w:val="004570F3"/>
    <w:rsid w:val="0046178E"/>
    <w:rsid w:val="0046265F"/>
    <w:rsid w:val="0046301D"/>
    <w:rsid w:val="0046534B"/>
    <w:rsid w:val="00470109"/>
    <w:rsid w:val="00471905"/>
    <w:rsid w:val="00471E90"/>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113E8"/>
    <w:rsid w:val="00613FB8"/>
    <w:rsid w:val="00614122"/>
    <w:rsid w:val="00614395"/>
    <w:rsid w:val="00614547"/>
    <w:rsid w:val="0061665C"/>
    <w:rsid w:val="00617A43"/>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3AB6"/>
    <w:rsid w:val="00694A3F"/>
    <w:rsid w:val="006963EB"/>
    <w:rsid w:val="0069772E"/>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1B76"/>
    <w:rsid w:val="00781D15"/>
    <w:rsid w:val="0078245D"/>
    <w:rsid w:val="00782ABB"/>
    <w:rsid w:val="00782D72"/>
    <w:rsid w:val="00785BE5"/>
    <w:rsid w:val="007905E8"/>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D7A3B"/>
    <w:rsid w:val="007E0E69"/>
    <w:rsid w:val="007E108E"/>
    <w:rsid w:val="007E7F76"/>
    <w:rsid w:val="007F43ED"/>
    <w:rsid w:val="00803811"/>
    <w:rsid w:val="008103A6"/>
    <w:rsid w:val="008129B4"/>
    <w:rsid w:val="00821AE3"/>
    <w:rsid w:val="008221B3"/>
    <w:rsid w:val="00831C4D"/>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D7560"/>
    <w:rsid w:val="008E07C0"/>
    <w:rsid w:val="008E0BD2"/>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498B"/>
    <w:rsid w:val="00915638"/>
    <w:rsid w:val="00915A62"/>
    <w:rsid w:val="00921A5E"/>
    <w:rsid w:val="00922E76"/>
    <w:rsid w:val="00923ABD"/>
    <w:rsid w:val="009243A9"/>
    <w:rsid w:val="009310C5"/>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10280"/>
    <w:rsid w:val="00A120AC"/>
    <w:rsid w:val="00A15963"/>
    <w:rsid w:val="00A327AD"/>
    <w:rsid w:val="00A334A9"/>
    <w:rsid w:val="00A337AC"/>
    <w:rsid w:val="00A34106"/>
    <w:rsid w:val="00A35246"/>
    <w:rsid w:val="00A357C2"/>
    <w:rsid w:val="00A3592B"/>
    <w:rsid w:val="00A37FEA"/>
    <w:rsid w:val="00A40FC4"/>
    <w:rsid w:val="00A41EBA"/>
    <w:rsid w:val="00A439B0"/>
    <w:rsid w:val="00A4687E"/>
    <w:rsid w:val="00A50644"/>
    <w:rsid w:val="00A52AB1"/>
    <w:rsid w:val="00A56219"/>
    <w:rsid w:val="00A5625D"/>
    <w:rsid w:val="00A56292"/>
    <w:rsid w:val="00A61C52"/>
    <w:rsid w:val="00A63110"/>
    <w:rsid w:val="00A636AA"/>
    <w:rsid w:val="00A63F15"/>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6881"/>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7666"/>
    <w:rsid w:val="00BD111A"/>
    <w:rsid w:val="00BD1A2F"/>
    <w:rsid w:val="00BD2DDE"/>
    <w:rsid w:val="00BD31FC"/>
    <w:rsid w:val="00BD3881"/>
    <w:rsid w:val="00BE11E2"/>
    <w:rsid w:val="00BE2E3B"/>
    <w:rsid w:val="00BE3B80"/>
    <w:rsid w:val="00BE431F"/>
    <w:rsid w:val="00BE4DD5"/>
    <w:rsid w:val="00BE7FA7"/>
    <w:rsid w:val="00BF02AC"/>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345"/>
    <w:rsid w:val="00D215CE"/>
    <w:rsid w:val="00D21A59"/>
    <w:rsid w:val="00D2376C"/>
    <w:rsid w:val="00D240AB"/>
    <w:rsid w:val="00D2541A"/>
    <w:rsid w:val="00D274CC"/>
    <w:rsid w:val="00D278B8"/>
    <w:rsid w:val="00D30A87"/>
    <w:rsid w:val="00D31868"/>
    <w:rsid w:val="00D32049"/>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3BAD"/>
    <w:rsid w:val="00DB59B5"/>
    <w:rsid w:val="00DB6D6A"/>
    <w:rsid w:val="00DC230E"/>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7FC"/>
    <w:rsid w:val="00F064C5"/>
    <w:rsid w:val="00F07459"/>
    <w:rsid w:val="00F11432"/>
    <w:rsid w:val="00F140F3"/>
    <w:rsid w:val="00F14830"/>
    <w:rsid w:val="00F17CDF"/>
    <w:rsid w:val="00F205D3"/>
    <w:rsid w:val="00F220DB"/>
    <w:rsid w:val="00F251EC"/>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5E20"/>
    <w:rsid w:val="00FD73D5"/>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5:docId w15:val="{42FD8DAC-B28A-44DB-8133-E95BB14F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0A4D-51FD-4750-B6FD-8D491928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6682</Words>
  <Characters>40092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Bednarkiewicz</dc:creator>
  <cp:keywords/>
  <dc:description/>
  <cp:lastModifiedBy>Dariusz Janicki</cp:lastModifiedBy>
  <cp:revision>25</cp:revision>
  <cp:lastPrinted>2018-03-07T11:06:00Z</cp:lastPrinted>
  <dcterms:created xsi:type="dcterms:W3CDTF">2018-03-07T11:13:00Z</dcterms:created>
  <dcterms:modified xsi:type="dcterms:W3CDTF">2018-06-20T06:27:00Z</dcterms:modified>
</cp:coreProperties>
</file>