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B" w:rsidRDefault="002A1A9B" w:rsidP="002A1A9B">
      <w:pPr>
        <w:pStyle w:val="Tekstpodstawowy"/>
        <w:suppressAutoHyphens w:val="0"/>
        <w:spacing w:before="20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2A1A9B" w:rsidRPr="00E44895" w:rsidRDefault="002A1A9B" w:rsidP="002A1A9B">
      <w:pPr>
        <w:pStyle w:val="Tekstpodstawowy"/>
        <w:suppressAutoHyphens w:val="0"/>
        <w:spacing w:before="200"/>
      </w:pPr>
      <w:r w:rsidRPr="00F07411">
        <w:rPr>
          <w:rFonts w:ascii="Arial" w:hAnsi="Arial" w:cs="Arial"/>
          <w:sz w:val="20"/>
          <w:szCs w:val="20"/>
        </w:rPr>
        <w:t xml:space="preserve">Załącznik nr 7 </w:t>
      </w:r>
      <w:r w:rsidR="00AA4048" w:rsidRPr="00F07411">
        <w:rPr>
          <w:rFonts w:ascii="Calibri" w:hAnsi="Calibri"/>
        </w:rPr>
        <w:t>do Regulaminu konkursu</w:t>
      </w:r>
    </w:p>
    <w:p w:rsidR="009F5D25" w:rsidRPr="000651E1" w:rsidRDefault="009F5D25" w:rsidP="009F5D25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8E44B8">
        <w:rPr>
          <w:rFonts w:ascii="Arial" w:hAnsi="Arial" w:cs="Arial"/>
          <w:b/>
          <w:sz w:val="22"/>
          <w:szCs w:val="22"/>
        </w:rPr>
        <w:t xml:space="preserve">KARTA </w:t>
      </w:r>
      <w:r w:rsidRPr="00801F73">
        <w:rPr>
          <w:rFonts w:ascii="Arial" w:hAnsi="Arial" w:cs="Arial"/>
          <w:b/>
          <w:sz w:val="22"/>
          <w:szCs w:val="22"/>
        </w:rPr>
        <w:t>OCENY ZGODNOŚCI ZE STRATEGIĄ ZIT</w:t>
      </w:r>
      <w:r w:rsidRPr="008E44B8" w:rsidDel="00717C44">
        <w:rPr>
          <w:rFonts w:ascii="Arial" w:hAnsi="Arial" w:cs="Arial"/>
          <w:b/>
          <w:sz w:val="22"/>
          <w:szCs w:val="22"/>
        </w:rPr>
        <w:t xml:space="preserve"> </w:t>
      </w:r>
      <w:r w:rsidRPr="008E44B8">
        <w:rPr>
          <w:rFonts w:ascii="Arial" w:hAnsi="Arial" w:cs="Arial"/>
          <w:b/>
          <w:sz w:val="22"/>
          <w:szCs w:val="22"/>
        </w:rPr>
        <w:t>WNIOSKU O DOFINANSOWANIE PROJEKTU KONKURSOWEGO W RAMACH REGIONALNEGO PROGRAMU OPERACYJNEGO WOJEWÓDZT</w:t>
      </w:r>
      <w:r>
        <w:rPr>
          <w:rFonts w:ascii="Arial" w:hAnsi="Arial" w:cs="Arial"/>
          <w:b/>
          <w:sz w:val="22"/>
          <w:szCs w:val="22"/>
        </w:rPr>
        <w:t xml:space="preserve">WA ŁÓDZKIEGO NA LATA 2014–2020 </w:t>
      </w:r>
      <w:r w:rsidRPr="008E44B8">
        <w:rPr>
          <w:rFonts w:ascii="Arial" w:hAnsi="Arial" w:cs="Arial"/>
          <w:b/>
          <w:sz w:val="22"/>
          <w:szCs w:val="22"/>
        </w:rPr>
        <w:t>EUROPEJSKI FUNDUSZ SPOŁECZNY</w:t>
      </w:r>
      <w:r w:rsidRPr="008E44B8" w:rsidDel="008E44B8">
        <w:rPr>
          <w:rFonts w:ascii="Arial" w:hAnsi="Arial" w:cs="Arial"/>
          <w:b/>
          <w:sz w:val="22"/>
          <w:szCs w:val="22"/>
        </w:rPr>
        <w:t xml:space="preserve"> 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INSTYTUCJA OGŁASZAJĄCA KONKURS: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KONKURSU: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b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DATA WPŁYWU WNIOSKU:</w:t>
      </w:r>
      <w:r w:rsidRPr="000C21A6">
        <w:rPr>
          <w:rFonts w:ascii="Calibri" w:hAnsi="Calibri"/>
          <w:kern w:val="24"/>
          <w:sz w:val="18"/>
          <w:szCs w:val="18"/>
        </w:rPr>
        <w:t xml:space="preserve"> .....................................................................................................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KANCELARYJNY WNIOSKU</w:t>
      </w:r>
      <w:r w:rsidRPr="000C21A6">
        <w:rPr>
          <w:rFonts w:ascii="Calibri" w:hAnsi="Calibri"/>
          <w:kern w:val="24"/>
          <w:sz w:val="18"/>
          <w:szCs w:val="18"/>
        </w:rPr>
        <w:t>:.................................................................................................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0C21A6">
        <w:rPr>
          <w:rFonts w:ascii="Calibri" w:hAnsi="Calibri"/>
          <w:kern w:val="24"/>
          <w:sz w:val="18"/>
          <w:szCs w:val="18"/>
        </w:rPr>
        <w:t>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TYTUŁ PROJEKTU: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NAZWA WNIOSKODAWCY: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tbl>
      <w:tblPr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2836"/>
        <w:gridCol w:w="250"/>
        <w:gridCol w:w="3087"/>
        <w:gridCol w:w="993"/>
        <w:gridCol w:w="425"/>
        <w:gridCol w:w="567"/>
        <w:gridCol w:w="567"/>
        <w:gridCol w:w="1134"/>
        <w:gridCol w:w="3118"/>
      </w:tblGrid>
      <w:tr w:rsidR="002A1A9B" w:rsidRPr="00FE2D42" w:rsidTr="00987049">
        <w:trPr>
          <w:trHeight w:val="422"/>
        </w:trPr>
        <w:tc>
          <w:tcPr>
            <w:tcW w:w="845" w:type="dxa"/>
            <w:shd w:val="clear" w:color="auto" w:fill="A6A6A6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A.</w:t>
            </w:r>
          </w:p>
        </w:tc>
        <w:tc>
          <w:tcPr>
            <w:tcW w:w="12977" w:type="dxa"/>
            <w:gridSpan w:val="9"/>
            <w:shd w:val="clear" w:color="auto" w:fill="A6A6A6"/>
            <w:vAlign w:val="center"/>
          </w:tcPr>
          <w:p w:rsidR="002A1A9B" w:rsidRPr="000C21A6" w:rsidRDefault="002A1A9B" w:rsidP="008C5A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KRYTERIA </w:t>
            </w:r>
            <w:r w:rsidR="00AA4048">
              <w:rPr>
                <w:rFonts w:ascii="Calibri" w:hAnsi="Calibri" w:cs="Arial"/>
                <w:b/>
                <w:sz w:val="20"/>
                <w:szCs w:val="20"/>
              </w:rPr>
              <w:t xml:space="preserve">OCENY </w:t>
            </w:r>
            <w:r w:rsidR="008C5A19">
              <w:rPr>
                <w:rFonts w:ascii="Calibri" w:hAnsi="Calibri" w:cs="Arial"/>
                <w:b/>
                <w:sz w:val="20"/>
                <w:szCs w:val="20"/>
              </w:rPr>
              <w:t>ZGODNOŚCI PROJEKTÓW ZE STRATEGIĄ ZIT</w:t>
            </w:r>
          </w:p>
        </w:tc>
      </w:tr>
      <w:tr w:rsidR="002A1A9B" w:rsidRPr="00FE2D42" w:rsidTr="00987049">
        <w:trPr>
          <w:trHeight w:val="265"/>
        </w:trPr>
        <w:tc>
          <w:tcPr>
            <w:tcW w:w="845" w:type="dxa"/>
            <w:vMerge w:val="restart"/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Kryteria dostępu</w:t>
            </w:r>
          </w:p>
        </w:tc>
        <w:tc>
          <w:tcPr>
            <w:tcW w:w="1985" w:type="dxa"/>
            <w:gridSpan w:val="3"/>
            <w:vMerge w:val="restart"/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Tak/ Nie</w:t>
            </w:r>
          </w:p>
        </w:tc>
        <w:tc>
          <w:tcPr>
            <w:tcW w:w="4819" w:type="dxa"/>
            <w:gridSpan w:val="3"/>
            <w:vMerge w:val="restart"/>
            <w:shd w:val="clear" w:color="000000" w:fill="D9D9D9"/>
            <w:vAlign w:val="center"/>
          </w:tcPr>
          <w:p w:rsidR="002A1A9B" w:rsidRPr="004E0105" w:rsidRDefault="002A1A9B" w:rsidP="00403528">
            <w:pPr>
              <w:suppressAutoHyphens w:val="0"/>
              <w:spacing w:after="120" w:line="240" w:lineRule="exac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Uzasadnienie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58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Definicja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2A1A9B" w:rsidRPr="00987049" w:rsidRDefault="002A1A9B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035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Projekt jest zgodny z odpowiednim celem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strategicznym rozwoju ŁOM określonym w Strategii ZIT.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Wnioskodawca jest zobligowany do opisania w treści wniosku zgodności projektu z odpowiednim celem strategicznym rozwoju ŁOM określonym w Strategii ZIT.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Default="002A1A9B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987049" w:rsidRDefault="00A415B8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F0E40" w:rsidRPr="009F0E40" w:rsidRDefault="009F0E40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2A1A9B" w:rsidRPr="00987049" w:rsidRDefault="009F0E40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049" w:rsidRPr="00FE2D42" w:rsidTr="00763584">
        <w:trPr>
          <w:trHeight w:val="679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987049" w:rsidRPr="00987049" w:rsidRDefault="00987049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Zgodność uzasadnienia realizacji i celu projektu z diagnozą strategiczną ŁOM.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Potrzeba realizacji projektu wynika ze zdiagnozowanych problemów/ potrzeb/ wyzwań. Wnioskodawca jest zobligowany do uzasadnienia w treści wniosku zgodności realizacji i celu projektu z diagnozą strategiczną ŁOM.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049" w:rsidRPr="00FE2D42" w:rsidTr="00987049">
        <w:trPr>
          <w:trHeight w:val="67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Default="00987049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987049" w:rsidRDefault="00A415B8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87049" w:rsidRPr="009F0E40" w:rsidRDefault="00987049" w:rsidP="00987049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38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rPr>
                <w:rFonts w:ascii="Calibri" w:eastAsia="Calibri" w:hAnsi="Calibri" w:cs="Arial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</w:t>
            </w: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ryteria</w:t>
            </w: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 xml:space="preserve"> merytoryczne punktowane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Uzasadnienie</w:t>
            </w:r>
          </w:p>
        </w:tc>
      </w:tr>
      <w:tr w:rsidR="002A1A9B" w:rsidRPr="00FE2D42" w:rsidTr="00987049">
        <w:trPr>
          <w:trHeight w:val="244"/>
        </w:trPr>
        <w:tc>
          <w:tcPr>
            <w:tcW w:w="845" w:type="dxa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Maksimum punktowe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Przyznane punkty</w:t>
            </w:r>
          </w:p>
        </w:tc>
        <w:tc>
          <w:tcPr>
            <w:tcW w:w="4819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03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Definicja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A415B8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2A1A9B" w:rsidRPr="00987049" w:rsidRDefault="002A1A9B" w:rsidP="00987049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/>
                <w:bCs/>
                <w:sz w:val="20"/>
                <w:szCs w:val="20"/>
                <w:lang w:eastAsia="pl-PL"/>
              </w:rPr>
              <w:t>Zintegrowany charakter projektu /komplementarność projektu EFS – powiązanie z innymi projektami, które są zatwierdzone do realizacji /realizowane /zrealizowane na terenie ŁOM.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instrukcji, pod kątem spełnienia kryterium. Weryfikacja polega na ocenie zapisów w następującym zakresie: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 - czy przy realizacji projektu będą wykorzystywane efekty realizacji innego projektu, czy nastąpi wzmocnienie trwałości efektów jednego przedsięwzięcia realizacją innego, 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realizacja projektu jest uzupełnieniem innego przedsięwzięcia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/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projektu,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czy projekt jest elementem szerszej strategii realizowanej przez szereg projektów komplementarnych, </w:t>
            </w:r>
          </w:p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A1A9B" w:rsidRPr="00987049" w:rsidRDefault="00987049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2A1A9B" w:rsidRPr="00987049" w:rsidRDefault="002A1A9B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0C21A6" w:rsidRDefault="002A1A9B" w:rsidP="002A1A9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Default="002A1A9B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Default="00A415B8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Na podstawie wniosku o dofinansowanie. 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Kryterium dotyczy powiązania projektu z innymi przedsięwzięciami, zarówno tymi zrealizowanymi, jak też z tymi, które są w trakcie realizacji, lub które dopiero zostały zaakceptowane do realizacji.</w:t>
            </w:r>
          </w:p>
          <w:p w:rsidR="002C2944" w:rsidRDefault="002C2944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b/>
                <w:sz w:val="20"/>
                <w:szCs w:val="20"/>
              </w:rPr>
              <w:t>PUNKTACJA</w:t>
            </w:r>
            <w:r w:rsidRPr="0098704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Punktacja przyznawana na podstawie zapisów wniosku o dofinansowanie.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lastRenderedPageBreak/>
              <w:t>- przy realizacji projektu będą wykorzystywane efekty realizacji innego projektu, nastąpi wzmocnienie trwałości efektów jednego przedsięwzięcia realizacją innego – 2,5 pkt.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realizacja projektu jest uzupełnieniem innego przedsięwzięcia/projektu – 2,5 pkt.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projekt jest elementem szerszej strategii realizowanej przez szereg projektów komplementarnych – 2,5 pkt. </w:t>
            </w:r>
          </w:p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projekt stanowi ostatni etap szerszego przedsięwzięcia lub kontynuację wcześniej realizowanych przedsięwzięć – 2,5 pkt.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7159D8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A415B8" w:rsidRPr="00987049" w:rsidRDefault="00A415B8" w:rsidP="00987049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Stopień realizacji wskaźnika produktu Strategii ZIT.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1438" w:rsidRPr="00403528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instrukcji, pod kątem spełnienia kryterium. Weryfikacja czy we wniosku o dofinansowanie został przedstawiony prawidłowy wskaźnik produktu określony w Strategii ZIT dla celu docelowego.</w:t>
            </w:r>
          </w:p>
          <w:p w:rsidR="00171438" w:rsidRPr="00403528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Ocena stopnia realizacji wskaźnika oceniana będzie wg wzoru:</w:t>
            </w:r>
          </w:p>
          <w:p w:rsidR="00171438" w:rsidRPr="00403528" w:rsidRDefault="00171438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3528">
              <w:rPr>
                <w:rFonts w:ascii="Calibri" w:hAnsi="Calibri" w:cs="Arial"/>
                <w:b/>
                <w:sz w:val="20"/>
                <w:szCs w:val="20"/>
              </w:rPr>
              <w:t>{(WP*100)/WS} x 7,5 =W</w:t>
            </w:r>
          </w:p>
          <w:p w:rsidR="00171438" w:rsidRPr="00403528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WP – wartość wskaźnika produktu realizowana w projekcie</w:t>
            </w:r>
          </w:p>
          <w:p w:rsidR="00171438" w:rsidRPr="00403528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WS – wartość wskaźnika produktu dla celu docelowego określona w Strategii ZIT</w:t>
            </w:r>
          </w:p>
          <w:p w:rsidR="00171438" w:rsidRPr="00403528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7,5 – wartość wagi kryterium</w:t>
            </w:r>
          </w:p>
          <w:p w:rsidR="00F55C33" w:rsidRPr="002C2944" w:rsidRDefault="0017143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3528">
              <w:rPr>
                <w:rFonts w:ascii="Calibri" w:hAnsi="Calibri" w:cs="Arial"/>
                <w:sz w:val="20"/>
                <w:szCs w:val="20"/>
              </w:rPr>
              <w:t>W – wynik</w:t>
            </w:r>
          </w:p>
          <w:p w:rsidR="00F55C33" w:rsidRPr="002C2944" w:rsidRDefault="00F55C33" w:rsidP="00F55C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15B8" w:rsidRPr="00987049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C2944">
              <w:rPr>
                <w:rFonts w:ascii="Calibri" w:hAnsi="Calibri" w:cs="Arial"/>
                <w:sz w:val="20"/>
                <w:szCs w:val="20"/>
              </w:rPr>
              <w:t xml:space="preserve">Wskaźnik: Liczba osób zagrożonych ubóstwem lub wykluczeniem </w:t>
            </w:r>
            <w:r w:rsidRPr="002C2944">
              <w:rPr>
                <w:rFonts w:ascii="Calibri" w:hAnsi="Calibri" w:cs="Arial"/>
                <w:sz w:val="20"/>
                <w:szCs w:val="20"/>
              </w:rPr>
              <w:lastRenderedPageBreak/>
              <w:t>społecznym objętych wsparciem w Programie – 2422 osoby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Default="00A415B8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F55C33" w:rsidRDefault="00F55C33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55C33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F55C33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>Ocena będzie polegać na określeniu w jakim stopniu projekt przyczynia się do realizacji wskaźnika produktu określonego w Strategii ZIT.</w:t>
            </w:r>
          </w:p>
          <w:p w:rsidR="00F55C33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 xml:space="preserve">W ramach kryterium oceniana będzie relacja (proporcja) wartości założonego do realizacji w projekcie wskaźnika produktu do wartości wskaźnika produktu określonego w Strategii ZIT dla celu docelowego w ramach osi priorytetowej IX RPO WŁ 2014-2020 obliczona według wzoru. </w:t>
            </w:r>
          </w:p>
          <w:p w:rsidR="00F55C33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>Wskaźnik: Liczba osób zagrożonych ubóstwem lub wykluczeniem społecznym objętych wsparciem w  Programie – 2422 osoby</w:t>
            </w:r>
          </w:p>
          <w:p w:rsidR="00F55C33" w:rsidRDefault="00F55C33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55C33" w:rsidRPr="00403528" w:rsidRDefault="00F55C33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3528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F55C33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>wynik poniżej 5 – 0 pkt.,</w:t>
            </w:r>
          </w:p>
          <w:p w:rsidR="00A415B8" w:rsidRPr="009B382B" w:rsidRDefault="00F55C33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B382B">
              <w:rPr>
                <w:rFonts w:ascii="Calibri" w:hAnsi="Calibri" w:cs="Arial"/>
                <w:sz w:val="20"/>
                <w:szCs w:val="20"/>
              </w:rPr>
              <w:t>W ramach kryterium przyznawana liczba punktów będzie odpowiadała wartości uzyskanego wyniku zaokrąglonego do dwóch miejsc po przecinku, jednakże maksymalna liczba punktów do zdobycia w ramach kryterium wynosi 25 pkt. (co oznacza, że dla każdego wyniku powyżej 25 przyznanych zostanie 25 pkt.).</w:t>
            </w:r>
          </w:p>
          <w:p w:rsidR="00A415B8" w:rsidRPr="00A415B8" w:rsidRDefault="00A415B8" w:rsidP="00A41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680C5D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Projekt przyczynia się do realizacji więcej niż jednego celu strategicznego rozwoju ŁOM określonego w Strategii ZIT.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instrukcji. Oceniane będzie czy projekt przyczynia się do realizacji więcej niż jednego celu strategicznego rozwoju ŁOM wskazanego w Strategii ZIT.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Default="00A415B8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A415B8" w:rsidRDefault="00A415B8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W ramach kryterium oceniane będzie czy projekt przyczynia się do realizacji więcej niż jednego celu strategicznego rozwoju ŁOM wskazanego w Strategii ZIT:</w:t>
            </w:r>
          </w:p>
          <w:p w:rsidR="002C2944" w:rsidRDefault="002C2944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415B8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 xml:space="preserve">0 pkt. </w:t>
            </w:r>
            <w:r w:rsidRPr="00A415B8">
              <w:rPr>
                <w:rFonts w:ascii="Calibri" w:hAnsi="Calibri" w:cs="Arial"/>
                <w:sz w:val="20"/>
                <w:szCs w:val="20"/>
              </w:rPr>
              <w:t>– projekt nie przyczynia się do realizacji więcej niż jednego celu strategicznego rozwoju ŁOM wskazanego w Strategii ZIT,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>15 pkt.</w:t>
            </w:r>
            <w:r w:rsidRPr="00A415B8">
              <w:rPr>
                <w:rFonts w:ascii="Calibri" w:hAnsi="Calibri" w:cs="Arial"/>
                <w:sz w:val="20"/>
                <w:szCs w:val="20"/>
              </w:rPr>
              <w:t xml:space="preserve"> – projekt przyczynia się do realizacji więcej niż jednego celu strategicznego rozwoju ŁOM wskazanego w Strategii ZIT.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B41C9A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Wnioskodawca posiada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 w zakresie posiadania przez Wnioskodawcę siedziby/ oddziału/ filii/ delegatury czy innej prawnie dozwolonej formy organizacyjnej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Default="00A415B8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EE1627" w:rsidRPr="00A415B8" w:rsidRDefault="00EE1627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wnioskodawcą jest podmiot, który posiada siedzibę/ oddział/ filię/ delegaturę czy inną prawnie dozwoloną formę organizacyjną działalności podmiotu na terenie ŁOM.</w:t>
            </w:r>
          </w:p>
          <w:p w:rsidR="002C2944" w:rsidRDefault="002C2944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0 pkt. – projekt nie jest realizowany przez podmiot posiadający siedzibę/ oddział/ filię/ delegaturę czy inną prawnie dozwoloną formę organizacyjną działalności podmiotu na terenie ŁOM,</w:t>
            </w:r>
          </w:p>
          <w:p w:rsidR="00A415B8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5 pkt. – projekt jest realizowany przez podmiot posiadający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5D25" w:rsidRPr="00FE2D42" w:rsidTr="00B95284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9F5D25" w:rsidRPr="00987049" w:rsidRDefault="009F5D25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A415B8" w:rsidRDefault="009F5D25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Projekt jest realizowany w partnerstwie z podmiotem posiadającym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A415B8" w:rsidRDefault="009F5D25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 xml:space="preserve">Analiza przez oceniających informacji zawartych we wniosku o dofinansowanie, wypełnionego na podstawie instrukcji w zakresie realizacji projektu w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partnerstwie </w:t>
            </w:r>
            <w:r w:rsidRPr="00EE1627">
              <w:rPr>
                <w:rFonts w:ascii="Calibri" w:hAnsi="Calibri" w:cs="Arial"/>
                <w:sz w:val="20"/>
                <w:szCs w:val="20"/>
              </w:rPr>
              <w:t>z podmiotem 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9F5D25" w:rsidRPr="00987049" w:rsidRDefault="009F5D25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9F5D25" w:rsidRPr="00987049" w:rsidRDefault="009F5D25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9F5D25" w:rsidRPr="000C21A6" w:rsidRDefault="009F5D25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5D25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A415B8" w:rsidRDefault="009F5D25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9F5D25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projekt jest realizowany w partnerstwie – partnerem lub liderem jest podmiot, który posiada siedzibę/ oddział/ filię/ delegaturę czy inną prawnie dozwoloną formę organizacyjną działalności podmiotu na terenie ŁOM.</w:t>
            </w:r>
          </w:p>
          <w:p w:rsidR="009F5D25" w:rsidRDefault="009F5D25" w:rsidP="00403528">
            <w:pPr>
              <w:suppressAutoHyphens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0 pkt. – projekt nie jest realizowany w partnerstwie z podmiotem posiadającym siedzibę/ oddział/ filię/ delegaturę czy inną prawnie dozwoloną formę organizacyjną działalności podmiotu na terenie ŁOM,</w:t>
            </w:r>
          </w:p>
          <w:p w:rsidR="009F5D25" w:rsidRPr="00EE1627" w:rsidRDefault="009F5D25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5 pkt. – projekt jest realizowany w partnerstwie z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podmiotem</w:t>
            </w:r>
            <w:r w:rsidRPr="00EE1627">
              <w:rPr>
                <w:rFonts w:ascii="Calibri" w:hAnsi="Calibri" w:cs="Arial"/>
                <w:sz w:val="20"/>
                <w:szCs w:val="20"/>
              </w:rPr>
              <w:t xml:space="preserve"> 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0C21A6" w:rsidRDefault="009F5D25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F0E40">
        <w:trPr>
          <w:trHeight w:val="299"/>
        </w:trPr>
        <w:tc>
          <w:tcPr>
            <w:tcW w:w="70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A415B8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Czy projekt otrzymał wymagane minimum punktowe?</w:t>
            </w:r>
          </w:p>
        </w:tc>
        <w:tc>
          <w:tcPr>
            <w:tcW w:w="3686" w:type="dxa"/>
            <w:gridSpan w:val="5"/>
            <w:shd w:val="clear" w:color="auto" w:fill="D9D9D9"/>
            <w:vAlign w:val="center"/>
          </w:tcPr>
          <w:p w:rsidR="002A1A9B" w:rsidRPr="000C21A6" w:rsidRDefault="002A1A9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TAK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(jeśli wniosek otrzymał </w:t>
            </w:r>
            <w:r w:rsidRPr="000C21A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C21A6">
              <w:rPr>
                <w:rFonts w:ascii="Calibri" w:hAnsi="Calibri" w:cs="Arial"/>
                <w:b/>
                <w:sz w:val="20"/>
                <w:szCs w:val="20"/>
              </w:rPr>
              <w:t>nie mniej niż 60 % możliwych do otrzymania punktów</w:t>
            </w:r>
            <w:r w:rsidR="001E2BCD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B2916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NIE </w:t>
            </w:r>
          </w:p>
          <w:p w:rsidR="002A1A9B" w:rsidRPr="000C21A6" w:rsidRDefault="002A1A9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(jeśli wniosek nie otrzymał 60 % możliwych do otrzymania punktów</w:t>
            </w:r>
            <w:r w:rsidR="001E2BCD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2A1A9B" w:rsidRPr="00FE2D42" w:rsidTr="00987049">
        <w:trPr>
          <w:trHeight w:val="300"/>
        </w:trPr>
        <w:tc>
          <w:tcPr>
            <w:tcW w:w="845" w:type="dxa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FFFFFF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</w:tr>
      <w:tr w:rsidR="002A1A9B" w:rsidRPr="00FE2D42" w:rsidTr="00987049">
        <w:trPr>
          <w:trHeight w:val="386"/>
        </w:trPr>
        <w:tc>
          <w:tcPr>
            <w:tcW w:w="845" w:type="dxa"/>
            <w:shd w:val="clear" w:color="auto" w:fill="A6A6A6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B.</w:t>
            </w:r>
          </w:p>
        </w:tc>
        <w:tc>
          <w:tcPr>
            <w:tcW w:w="12977" w:type="dxa"/>
            <w:gridSpan w:val="9"/>
            <w:shd w:val="clear" w:color="auto" w:fill="A6A6A6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DECYZJA W SPRAWIE SPEŁNIENIA KRYTERIÓW ZGODNOŚCI ZE STRATEGIĄ ZIT </w:t>
            </w:r>
          </w:p>
        </w:tc>
      </w:tr>
      <w:tr w:rsidR="002A1A9B" w:rsidRPr="00FE2D42" w:rsidTr="009F0E40">
        <w:trPr>
          <w:trHeight w:val="428"/>
        </w:trPr>
        <w:tc>
          <w:tcPr>
            <w:tcW w:w="7018" w:type="dxa"/>
            <w:gridSpan w:val="4"/>
            <w:vMerge w:val="restart"/>
            <w:shd w:val="clear" w:color="auto" w:fill="D9D9D9"/>
          </w:tcPr>
          <w:p w:rsidR="002A1A9B" w:rsidRPr="000C21A6" w:rsidRDefault="002A1A9B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Wynik oceny </w:t>
            </w:r>
          </w:p>
          <w:p w:rsidR="002A1A9B" w:rsidRPr="000C21A6" w:rsidRDefault="002A1A9B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0C21A6">
              <w:rPr>
                <w:rFonts w:ascii="Calibri" w:hAnsi="Calibri" w:cs="Arial"/>
                <w:i/>
                <w:sz w:val="20"/>
                <w:szCs w:val="20"/>
              </w:rPr>
              <w:t>spełnienie kryteriów i wynik pozytywny zgodności ze Strategią ZIT otrzymają projekty, dla których w części I i III zaznaczono TAK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pozytywny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negatywny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2A1A9B" w:rsidRPr="00BB4FD8" w:rsidRDefault="001E2BCD" w:rsidP="00403528">
            <w:pPr>
              <w:suppressAutoHyphens w:val="0"/>
              <w:spacing w:after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="002A1A9B" w:rsidRPr="000C21A6">
              <w:rPr>
                <w:rFonts w:ascii="Calibri" w:hAnsi="Calibri" w:cs="Arial"/>
                <w:b/>
                <w:sz w:val="20"/>
                <w:szCs w:val="20"/>
              </w:rPr>
              <w:t>zasadnienie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F0E40">
        <w:trPr>
          <w:trHeight w:val="419"/>
        </w:trPr>
        <w:tc>
          <w:tcPr>
            <w:tcW w:w="7018" w:type="dxa"/>
            <w:gridSpan w:val="4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B382B" w:rsidRPr="000C21A6" w:rsidRDefault="009B382B" w:rsidP="002A1A9B">
      <w:pPr>
        <w:tabs>
          <w:tab w:val="left" w:pos="9540"/>
        </w:tabs>
        <w:spacing w:before="40" w:after="40" w:line="240" w:lineRule="exact"/>
        <w:jc w:val="both"/>
        <w:rPr>
          <w:rFonts w:ascii="Calibri" w:hAnsi="Calibri"/>
          <w:b/>
          <w:sz w:val="18"/>
          <w:szCs w:val="18"/>
        </w:rPr>
      </w:pPr>
    </w:p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Imię i nazwisko:</w:t>
      </w:r>
      <w:r w:rsidRPr="000C21A6">
        <w:rPr>
          <w:rFonts w:ascii="Calibri" w:hAnsi="Calibri"/>
          <w:sz w:val="18"/>
          <w:szCs w:val="18"/>
        </w:rPr>
        <w:tab/>
      </w:r>
    </w:p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Data:</w:t>
      </w:r>
      <w:r w:rsidRPr="000C21A6">
        <w:rPr>
          <w:rFonts w:ascii="Calibri" w:hAnsi="Calibri"/>
          <w:sz w:val="18"/>
          <w:szCs w:val="18"/>
        </w:rPr>
        <w:tab/>
      </w:r>
    </w:p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Podpis:</w:t>
      </w:r>
    </w:p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b/>
          <w:sz w:val="18"/>
          <w:szCs w:val="18"/>
        </w:rPr>
      </w:pPr>
    </w:p>
    <w:sectPr w:rsidR="002A1A9B" w:rsidRPr="000C21A6" w:rsidSect="00403528">
      <w:headerReference w:type="default" r:id="rId8"/>
      <w:footerReference w:type="default" r:id="rId9"/>
      <w:headerReference w:type="first" r:id="rId10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3B" w:rsidRDefault="00A05A3B" w:rsidP="002A1A9B">
      <w:r>
        <w:separator/>
      </w:r>
    </w:p>
  </w:endnote>
  <w:endnote w:type="continuationSeparator" w:id="0">
    <w:p w:rsidR="00A05A3B" w:rsidRDefault="00A05A3B" w:rsidP="002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440745"/>
      <w:docPartObj>
        <w:docPartGallery w:val="Page Numbers (Bottom of Page)"/>
        <w:docPartUnique/>
      </w:docPartObj>
    </w:sdtPr>
    <w:sdtEndPr/>
    <w:sdtContent>
      <w:p w:rsidR="00BA3C54" w:rsidRDefault="00BA3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18">
          <w:rPr>
            <w:noProof/>
          </w:rPr>
          <w:t>2</w:t>
        </w:r>
        <w:r>
          <w:fldChar w:fldCharType="end"/>
        </w:r>
      </w:p>
    </w:sdtContent>
  </w:sdt>
  <w:p w:rsidR="00BA3C54" w:rsidRDefault="00BA3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3B" w:rsidRDefault="00A05A3B" w:rsidP="002A1A9B">
      <w:r>
        <w:separator/>
      </w:r>
    </w:p>
  </w:footnote>
  <w:footnote w:type="continuationSeparator" w:id="0">
    <w:p w:rsidR="00A05A3B" w:rsidRDefault="00A05A3B" w:rsidP="002A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9B" w:rsidRDefault="007B2916" w:rsidP="002A1A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1D654E" wp14:editId="61C458C5">
          <wp:extent cx="7896225" cy="1141397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943" cy="115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A9B" w:rsidRDefault="002A1A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54" w:rsidRDefault="00BA3C54">
    <w:pPr>
      <w:pStyle w:val="Nagwek"/>
    </w:pPr>
    <w:r>
      <w:rPr>
        <w:noProof/>
        <w:lang w:eastAsia="pl-PL"/>
      </w:rPr>
      <w:drawing>
        <wp:inline distT="0" distB="0" distL="0" distR="0" wp14:anchorId="01FD53E2" wp14:editId="6E87A8C4">
          <wp:extent cx="7896225" cy="1141397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943" cy="115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6C2E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5CDF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978"/>
    <w:multiLevelType w:val="hybridMultilevel"/>
    <w:tmpl w:val="ECCE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7CE9"/>
    <w:multiLevelType w:val="hybridMultilevel"/>
    <w:tmpl w:val="D1E6F2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B"/>
    <w:rsid w:val="00024421"/>
    <w:rsid w:val="00124218"/>
    <w:rsid w:val="00171438"/>
    <w:rsid w:val="001E2BCD"/>
    <w:rsid w:val="002074F7"/>
    <w:rsid w:val="002A1A9B"/>
    <w:rsid w:val="002C2944"/>
    <w:rsid w:val="00403528"/>
    <w:rsid w:val="005E5E11"/>
    <w:rsid w:val="007B2916"/>
    <w:rsid w:val="007D3B3E"/>
    <w:rsid w:val="008C3CB9"/>
    <w:rsid w:val="008C5A19"/>
    <w:rsid w:val="00987049"/>
    <w:rsid w:val="009B382B"/>
    <w:rsid w:val="009F0E40"/>
    <w:rsid w:val="009F5D25"/>
    <w:rsid w:val="00A05A3B"/>
    <w:rsid w:val="00A415B8"/>
    <w:rsid w:val="00AA1278"/>
    <w:rsid w:val="00AA4048"/>
    <w:rsid w:val="00B16F79"/>
    <w:rsid w:val="00BA3C54"/>
    <w:rsid w:val="00D57FA0"/>
    <w:rsid w:val="00DA0163"/>
    <w:rsid w:val="00E44895"/>
    <w:rsid w:val="00EE1627"/>
    <w:rsid w:val="00F07411"/>
    <w:rsid w:val="00F55C33"/>
    <w:rsid w:val="00FA05AC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51E87EA-EE45-4A44-8F26-94F608B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1A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A1A9B"/>
    <w:pPr>
      <w:suppressAutoHyphens w:val="0"/>
      <w:ind w:left="708"/>
    </w:pPr>
  </w:style>
  <w:style w:type="character" w:customStyle="1" w:styleId="AkapitzlistZnak">
    <w:name w:val="Akapit z listą Znak"/>
    <w:link w:val="Akapitzlist"/>
    <w:uiPriority w:val="34"/>
    <w:locked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A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1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2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EA9C-80A7-4270-A838-02DF4131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1297</Words>
  <Characters>7783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Jurczuk</dc:creator>
  <cp:keywords/>
  <dc:description/>
  <cp:lastModifiedBy>Artur Gołębowski</cp:lastModifiedBy>
  <cp:revision>2</cp:revision>
  <dcterms:created xsi:type="dcterms:W3CDTF">2017-03-06T07:06:00Z</dcterms:created>
  <dcterms:modified xsi:type="dcterms:W3CDTF">2017-03-06T07:06:00Z</dcterms:modified>
</cp:coreProperties>
</file>