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7268" w14:textId="25941557" w:rsidR="003164A4" w:rsidRPr="00F31935" w:rsidRDefault="005C4912" w:rsidP="003164A4">
      <w:pPr>
        <w:pStyle w:val="Nagwek"/>
        <w:rPr>
          <w:b/>
        </w:rPr>
      </w:pPr>
      <w:sdt>
        <w:sdtPr>
          <w:rPr>
            <w:b/>
          </w:rPr>
          <w:id w:val="-1912382734"/>
          <w:docPartObj>
            <w:docPartGallery w:val="Page Numbers (Margins)"/>
            <w:docPartUnique/>
          </w:docPartObj>
        </w:sdtPr>
        <w:sdtEndPr/>
        <w:sdtContent>
          <w:r w:rsidR="003164A4" w:rsidRPr="009E7E7F">
            <w:rPr>
              <w:b/>
              <w:noProof/>
              <w:lang w:eastAsia="pl-PL"/>
            </w:rPr>
            <mc:AlternateContent>
              <mc:Choice Requires="wps">
                <w:drawing>
                  <wp:anchor distT="0" distB="0" distL="114300" distR="114300" simplePos="0" relativeHeight="251661312" behindDoc="0" locked="0" layoutInCell="0" allowOverlap="1" wp14:anchorId="44D7F74B" wp14:editId="2C36C739">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C94E" w14:textId="77777777" w:rsidR="00525CF8" w:rsidRDefault="00525CF8" w:rsidP="003164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3164A4">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D7F74B"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8F8C94E" w14:textId="77777777" w:rsidR="00525CF8" w:rsidRDefault="00525CF8" w:rsidP="003164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3164A4">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164A4" w:rsidRPr="00F31935">
        <w:rPr>
          <w:b/>
        </w:rPr>
        <w:t>Regulamin konkur</w:t>
      </w:r>
      <w:r w:rsidR="003164A4">
        <w:rPr>
          <w:b/>
        </w:rPr>
        <w:t>su Nr RPLD.09.01.03-IP.01-10-001</w:t>
      </w:r>
      <w:r w:rsidR="003164A4" w:rsidRPr="00F31935">
        <w:rPr>
          <w:b/>
        </w:rPr>
        <w:t>/</w:t>
      </w:r>
      <w:r w:rsidR="00674D20">
        <w:rPr>
          <w:b/>
        </w:rPr>
        <w:t>21</w:t>
      </w:r>
      <w:r w:rsidR="003164A4">
        <w:rPr>
          <w:b/>
        </w:rPr>
        <w:tab/>
      </w:r>
      <w:r w:rsidR="003164A4" w:rsidRPr="00F31935">
        <w:rPr>
          <w:b/>
        </w:rPr>
        <w:t xml:space="preserve">Wersja </w:t>
      </w:r>
      <w:r w:rsidR="00525CF8">
        <w:rPr>
          <w:b/>
        </w:rPr>
        <w:t>2</w:t>
      </w:r>
      <w:r w:rsidR="003164A4" w:rsidRPr="00F31935">
        <w:rPr>
          <w:b/>
        </w:rPr>
        <w:t>.0</w:t>
      </w:r>
    </w:p>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1F78E19D"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RPLD.09.01.0</w:t>
      </w:r>
      <w:r w:rsidR="00B927CF">
        <w:rPr>
          <w:rFonts w:ascii="Calibri" w:eastAsia="Times New Roman" w:hAnsi="Calibri" w:cs="Arial"/>
          <w:b/>
          <w:lang w:eastAsia="pl-PL"/>
        </w:rPr>
        <w:t>3</w:t>
      </w:r>
      <w:r w:rsidRPr="0095248A">
        <w:rPr>
          <w:rFonts w:ascii="Calibri" w:eastAsia="Times New Roman" w:hAnsi="Calibri" w:cs="Arial"/>
          <w:b/>
          <w:lang w:eastAsia="pl-PL"/>
        </w:rPr>
        <w:t>-IP.01-10-00</w:t>
      </w:r>
      <w:r w:rsidR="00B927CF">
        <w:rPr>
          <w:rFonts w:ascii="Calibri" w:eastAsia="Times New Roman" w:hAnsi="Calibri" w:cs="Arial"/>
          <w:b/>
          <w:lang w:eastAsia="pl-PL"/>
        </w:rPr>
        <w:t>1</w:t>
      </w:r>
      <w:r w:rsidRPr="0095248A">
        <w:rPr>
          <w:rFonts w:ascii="Calibri" w:eastAsia="Times New Roman" w:hAnsi="Calibri" w:cs="Arial"/>
          <w:b/>
          <w:lang w:eastAsia="pl-PL"/>
        </w:rPr>
        <w:t>/</w:t>
      </w:r>
      <w:r w:rsidR="00674D20">
        <w:rPr>
          <w:rFonts w:ascii="Calibri" w:eastAsia="Times New Roman" w:hAnsi="Calibri" w:cs="Arial"/>
          <w:b/>
          <w:lang w:eastAsia="pl-PL"/>
        </w:rPr>
        <w:t>21</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720E4916" w14:textId="77777777" w:rsidR="0095248A" w:rsidRPr="0095248A" w:rsidRDefault="0095248A" w:rsidP="0095248A">
      <w:pPr>
        <w:rPr>
          <w:rFonts w:cs="Arial"/>
          <w:b/>
          <w:lang w:eastAsia="pl-PL"/>
        </w:rPr>
      </w:pPr>
      <w:r w:rsidRPr="0095248A">
        <w:rPr>
          <w:rFonts w:cs="Arial"/>
          <w:b/>
          <w:lang w:eastAsia="pl-PL"/>
        </w:rPr>
        <w:t>Oś Priorytetowa IX „Włączenie społeczne”</w:t>
      </w:r>
    </w:p>
    <w:p w14:paraId="2916C80E" w14:textId="77777777" w:rsidR="0095248A" w:rsidRPr="0095248A" w:rsidRDefault="0095248A" w:rsidP="0095248A">
      <w:pPr>
        <w:rPr>
          <w:rFonts w:cs="Arial"/>
          <w:b/>
          <w:lang w:eastAsia="pl-PL"/>
        </w:rPr>
      </w:pPr>
      <w:r w:rsidRPr="0095248A">
        <w:rPr>
          <w:rFonts w:cs="Arial"/>
          <w:b/>
          <w:lang w:eastAsia="pl-PL"/>
        </w:rPr>
        <w:t>Działanie IX.1 „</w:t>
      </w:r>
      <w:r w:rsidRPr="0095248A">
        <w:rPr>
          <w:b/>
          <w:iCs/>
        </w:rPr>
        <w:t>Aktywna integracja osób zagrożonych ubóstwem lub wykluczeniem społecznym</w:t>
      </w:r>
      <w:r w:rsidRPr="0095248A">
        <w:rPr>
          <w:rFonts w:cs="Arial"/>
          <w:b/>
          <w:lang w:eastAsia="pl-PL"/>
        </w:rPr>
        <w:t>”</w:t>
      </w:r>
    </w:p>
    <w:p w14:paraId="6A058CB0" w14:textId="35662372" w:rsidR="0095248A" w:rsidRPr="0095248A" w:rsidRDefault="0095248A" w:rsidP="0095248A">
      <w:pPr>
        <w:rPr>
          <w:rFonts w:eastAsia="Times New Roman" w:cs="Arial"/>
          <w:b/>
          <w:lang w:eastAsia="pl-PL"/>
        </w:rPr>
      </w:pPr>
      <w:r w:rsidRPr="0095248A">
        <w:rPr>
          <w:rFonts w:cs="Arial"/>
          <w:b/>
          <w:lang w:eastAsia="pl-PL"/>
        </w:rPr>
        <w:t>Poddziałanie IX.1.</w:t>
      </w:r>
      <w:r w:rsidR="00B927CF">
        <w:rPr>
          <w:rFonts w:cs="Arial"/>
          <w:b/>
          <w:lang w:eastAsia="pl-PL"/>
        </w:rPr>
        <w:t>3</w:t>
      </w:r>
      <w:r w:rsidRPr="0095248A">
        <w:rPr>
          <w:rFonts w:cs="Arial"/>
          <w:b/>
          <w:lang w:eastAsia="pl-PL"/>
        </w:rPr>
        <w:t xml:space="preserve"> „</w:t>
      </w:r>
      <w:r w:rsidRPr="0095248A">
        <w:rPr>
          <w:rFonts w:eastAsia="Times New Roman" w:cs="Arial"/>
          <w:b/>
          <w:lang w:eastAsia="pl-PL"/>
        </w:rPr>
        <w:t>Aktywizacja społeczno-zawodowa osób zagrożonych ubóstwem lub wykluczeniem społecznym</w:t>
      </w:r>
      <w:r w:rsidR="00B927CF">
        <w:rPr>
          <w:rFonts w:eastAsia="Times New Roman" w:cs="Arial"/>
          <w:b/>
          <w:lang w:eastAsia="pl-PL"/>
        </w:rPr>
        <w:t xml:space="preserve"> – miasto Łódź</w:t>
      </w:r>
      <w:r w:rsidRPr="0095248A">
        <w:rPr>
          <w:rFonts w:eastAsia="Times New Roman" w:cs="Arial"/>
          <w:b/>
          <w:lang w:eastAsia="pl-PL"/>
        </w:rPr>
        <w:t>”</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659DB0EF" w14:textId="5A8228D8" w:rsidR="0050713E"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83377965" w:history="1">
            <w:r w:rsidR="0050713E" w:rsidRPr="000E6746">
              <w:rPr>
                <w:rStyle w:val="Hipercze"/>
                <w:rFonts w:ascii="Calibri" w:eastAsiaTheme="majorEastAsia" w:hAnsi="Calibri" w:cs="Arial"/>
                <w:b/>
                <w:noProof/>
              </w:rPr>
              <w:t>Podstawy prawne i dokumenty</w:t>
            </w:r>
            <w:r w:rsidR="0050713E">
              <w:rPr>
                <w:noProof/>
                <w:webHidden/>
              </w:rPr>
              <w:tab/>
            </w:r>
            <w:r w:rsidR="0050713E">
              <w:rPr>
                <w:noProof/>
                <w:webHidden/>
              </w:rPr>
              <w:fldChar w:fldCharType="begin"/>
            </w:r>
            <w:r w:rsidR="0050713E">
              <w:rPr>
                <w:noProof/>
                <w:webHidden/>
              </w:rPr>
              <w:instrText xml:space="preserve"> PAGEREF _Toc83377965 \h </w:instrText>
            </w:r>
            <w:r w:rsidR="0050713E">
              <w:rPr>
                <w:noProof/>
                <w:webHidden/>
              </w:rPr>
            </w:r>
            <w:r w:rsidR="0050713E">
              <w:rPr>
                <w:noProof/>
                <w:webHidden/>
              </w:rPr>
              <w:fldChar w:fldCharType="separate"/>
            </w:r>
            <w:r w:rsidR="0050713E">
              <w:rPr>
                <w:noProof/>
                <w:webHidden/>
              </w:rPr>
              <w:t>4</w:t>
            </w:r>
            <w:r w:rsidR="0050713E">
              <w:rPr>
                <w:noProof/>
                <w:webHidden/>
              </w:rPr>
              <w:fldChar w:fldCharType="end"/>
            </w:r>
          </w:hyperlink>
        </w:p>
        <w:p w14:paraId="6D99A573" w14:textId="769028A4" w:rsidR="0050713E" w:rsidRDefault="005C4912">
          <w:pPr>
            <w:pStyle w:val="Spistreci1"/>
            <w:tabs>
              <w:tab w:val="right" w:leader="dot" w:pos="9060"/>
            </w:tabs>
            <w:rPr>
              <w:rFonts w:eastAsiaTheme="minorEastAsia"/>
              <w:noProof/>
              <w:lang w:eastAsia="pl-PL"/>
            </w:rPr>
          </w:pPr>
          <w:hyperlink w:anchor="_Toc83377966" w:history="1">
            <w:r w:rsidR="0050713E" w:rsidRPr="000E6746">
              <w:rPr>
                <w:rStyle w:val="Hipercze"/>
                <w:rFonts w:ascii="Calibri" w:eastAsiaTheme="majorEastAsia" w:hAnsi="Calibri" w:cs="Arial"/>
                <w:b/>
                <w:noProof/>
              </w:rPr>
              <w:t>Wykaz skrótów:</w:t>
            </w:r>
            <w:r w:rsidR="0050713E">
              <w:rPr>
                <w:noProof/>
                <w:webHidden/>
              </w:rPr>
              <w:tab/>
            </w:r>
            <w:r w:rsidR="0050713E">
              <w:rPr>
                <w:noProof/>
                <w:webHidden/>
              </w:rPr>
              <w:fldChar w:fldCharType="begin"/>
            </w:r>
            <w:r w:rsidR="0050713E">
              <w:rPr>
                <w:noProof/>
                <w:webHidden/>
              </w:rPr>
              <w:instrText xml:space="preserve"> PAGEREF _Toc83377966 \h </w:instrText>
            </w:r>
            <w:r w:rsidR="0050713E">
              <w:rPr>
                <w:noProof/>
                <w:webHidden/>
              </w:rPr>
            </w:r>
            <w:r w:rsidR="0050713E">
              <w:rPr>
                <w:noProof/>
                <w:webHidden/>
              </w:rPr>
              <w:fldChar w:fldCharType="separate"/>
            </w:r>
            <w:r w:rsidR="0050713E">
              <w:rPr>
                <w:noProof/>
                <w:webHidden/>
              </w:rPr>
              <w:t>6</w:t>
            </w:r>
            <w:r w:rsidR="0050713E">
              <w:rPr>
                <w:noProof/>
                <w:webHidden/>
              </w:rPr>
              <w:fldChar w:fldCharType="end"/>
            </w:r>
          </w:hyperlink>
        </w:p>
        <w:p w14:paraId="3A6D2ACF" w14:textId="768F1304" w:rsidR="0050713E" w:rsidRDefault="005C4912">
          <w:pPr>
            <w:pStyle w:val="Spistreci1"/>
            <w:tabs>
              <w:tab w:val="right" w:leader="dot" w:pos="9060"/>
            </w:tabs>
            <w:rPr>
              <w:rFonts w:eastAsiaTheme="minorEastAsia"/>
              <w:noProof/>
              <w:lang w:eastAsia="pl-PL"/>
            </w:rPr>
          </w:pPr>
          <w:hyperlink w:anchor="_Toc83377967" w:history="1">
            <w:r w:rsidR="0050713E" w:rsidRPr="000E6746">
              <w:rPr>
                <w:rStyle w:val="Hipercze"/>
                <w:rFonts w:ascii="Calibri" w:eastAsiaTheme="majorEastAsia" w:hAnsi="Calibri" w:cs="Arial"/>
                <w:b/>
                <w:noProof/>
              </w:rPr>
              <w:t>Definicje:</w:t>
            </w:r>
            <w:r w:rsidR="0050713E">
              <w:rPr>
                <w:noProof/>
                <w:webHidden/>
              </w:rPr>
              <w:tab/>
            </w:r>
            <w:r w:rsidR="0050713E">
              <w:rPr>
                <w:noProof/>
                <w:webHidden/>
              </w:rPr>
              <w:fldChar w:fldCharType="begin"/>
            </w:r>
            <w:r w:rsidR="0050713E">
              <w:rPr>
                <w:noProof/>
                <w:webHidden/>
              </w:rPr>
              <w:instrText xml:space="preserve"> PAGEREF _Toc83377967 \h </w:instrText>
            </w:r>
            <w:r w:rsidR="0050713E">
              <w:rPr>
                <w:noProof/>
                <w:webHidden/>
              </w:rPr>
            </w:r>
            <w:r w:rsidR="0050713E">
              <w:rPr>
                <w:noProof/>
                <w:webHidden/>
              </w:rPr>
              <w:fldChar w:fldCharType="separate"/>
            </w:r>
            <w:r w:rsidR="0050713E">
              <w:rPr>
                <w:noProof/>
                <w:webHidden/>
              </w:rPr>
              <w:t>7</w:t>
            </w:r>
            <w:r w:rsidR="0050713E">
              <w:rPr>
                <w:noProof/>
                <w:webHidden/>
              </w:rPr>
              <w:fldChar w:fldCharType="end"/>
            </w:r>
          </w:hyperlink>
        </w:p>
        <w:p w14:paraId="09100EC2" w14:textId="24E54CC4" w:rsidR="0050713E" w:rsidRDefault="005C4912">
          <w:pPr>
            <w:pStyle w:val="Spistreci1"/>
            <w:tabs>
              <w:tab w:val="left" w:pos="440"/>
              <w:tab w:val="right" w:leader="dot" w:pos="9060"/>
            </w:tabs>
            <w:rPr>
              <w:rFonts w:eastAsiaTheme="minorEastAsia"/>
              <w:noProof/>
              <w:lang w:eastAsia="pl-PL"/>
            </w:rPr>
          </w:pPr>
          <w:hyperlink w:anchor="_Toc83377968" w:history="1">
            <w:r w:rsidR="0050713E" w:rsidRPr="000E6746">
              <w:rPr>
                <w:rStyle w:val="Hipercze"/>
                <w:rFonts w:ascii="Calibri" w:hAnsi="Calibri" w:cs="Arial"/>
                <w:b/>
                <w:noProof/>
              </w:rPr>
              <w:t>1.</w:t>
            </w:r>
            <w:r w:rsidR="0050713E">
              <w:rPr>
                <w:rFonts w:eastAsiaTheme="minorEastAsia"/>
                <w:noProof/>
                <w:lang w:eastAsia="pl-PL"/>
              </w:rPr>
              <w:tab/>
            </w:r>
            <w:r w:rsidR="0050713E" w:rsidRPr="000E6746">
              <w:rPr>
                <w:rStyle w:val="Hipercze"/>
                <w:rFonts w:ascii="Calibri" w:hAnsi="Calibri" w:cs="Arial"/>
                <w:b/>
                <w:noProof/>
              </w:rPr>
              <w:t>Postanowienia ogólne</w:t>
            </w:r>
            <w:r w:rsidR="0050713E">
              <w:rPr>
                <w:noProof/>
                <w:webHidden/>
              </w:rPr>
              <w:tab/>
            </w:r>
            <w:r w:rsidR="0050713E">
              <w:rPr>
                <w:noProof/>
                <w:webHidden/>
              </w:rPr>
              <w:fldChar w:fldCharType="begin"/>
            </w:r>
            <w:r w:rsidR="0050713E">
              <w:rPr>
                <w:noProof/>
                <w:webHidden/>
              </w:rPr>
              <w:instrText xml:space="preserve"> PAGEREF _Toc83377968 \h </w:instrText>
            </w:r>
            <w:r w:rsidR="0050713E">
              <w:rPr>
                <w:noProof/>
                <w:webHidden/>
              </w:rPr>
            </w:r>
            <w:r w:rsidR="0050713E">
              <w:rPr>
                <w:noProof/>
                <w:webHidden/>
              </w:rPr>
              <w:fldChar w:fldCharType="separate"/>
            </w:r>
            <w:r w:rsidR="0050713E">
              <w:rPr>
                <w:noProof/>
                <w:webHidden/>
              </w:rPr>
              <w:t>10</w:t>
            </w:r>
            <w:r w:rsidR="0050713E">
              <w:rPr>
                <w:noProof/>
                <w:webHidden/>
              </w:rPr>
              <w:fldChar w:fldCharType="end"/>
            </w:r>
          </w:hyperlink>
        </w:p>
        <w:p w14:paraId="4812EDDC" w14:textId="04A03B43" w:rsidR="0050713E" w:rsidRDefault="005C4912">
          <w:pPr>
            <w:pStyle w:val="Spistreci1"/>
            <w:tabs>
              <w:tab w:val="left" w:pos="440"/>
              <w:tab w:val="right" w:leader="dot" w:pos="9060"/>
            </w:tabs>
            <w:rPr>
              <w:rFonts w:eastAsiaTheme="minorEastAsia"/>
              <w:noProof/>
              <w:lang w:eastAsia="pl-PL"/>
            </w:rPr>
          </w:pPr>
          <w:hyperlink w:anchor="_Toc83377969" w:history="1">
            <w:r w:rsidR="0050713E" w:rsidRPr="000E6746">
              <w:rPr>
                <w:rStyle w:val="Hipercze"/>
                <w:rFonts w:ascii="Calibri" w:hAnsi="Calibri" w:cs="Arial"/>
                <w:b/>
                <w:noProof/>
              </w:rPr>
              <w:t>2.</w:t>
            </w:r>
            <w:r w:rsidR="0050713E">
              <w:rPr>
                <w:rFonts w:eastAsiaTheme="minorEastAsia"/>
                <w:noProof/>
                <w:lang w:eastAsia="pl-PL"/>
              </w:rPr>
              <w:tab/>
            </w:r>
            <w:r w:rsidR="0050713E" w:rsidRPr="000E6746">
              <w:rPr>
                <w:rStyle w:val="Hipercze"/>
                <w:rFonts w:ascii="Calibri" w:hAnsi="Calibri" w:cs="Arial"/>
                <w:b/>
                <w:noProof/>
              </w:rPr>
              <w:t>Informacje o konkursie</w:t>
            </w:r>
            <w:r w:rsidR="0050713E">
              <w:rPr>
                <w:noProof/>
                <w:webHidden/>
              </w:rPr>
              <w:tab/>
            </w:r>
            <w:r w:rsidR="0050713E">
              <w:rPr>
                <w:noProof/>
                <w:webHidden/>
              </w:rPr>
              <w:fldChar w:fldCharType="begin"/>
            </w:r>
            <w:r w:rsidR="0050713E">
              <w:rPr>
                <w:noProof/>
                <w:webHidden/>
              </w:rPr>
              <w:instrText xml:space="preserve"> PAGEREF _Toc83377969 \h </w:instrText>
            </w:r>
            <w:r w:rsidR="0050713E">
              <w:rPr>
                <w:noProof/>
                <w:webHidden/>
              </w:rPr>
            </w:r>
            <w:r w:rsidR="0050713E">
              <w:rPr>
                <w:noProof/>
                <w:webHidden/>
              </w:rPr>
              <w:fldChar w:fldCharType="separate"/>
            </w:r>
            <w:r w:rsidR="0050713E">
              <w:rPr>
                <w:noProof/>
                <w:webHidden/>
              </w:rPr>
              <w:t>11</w:t>
            </w:r>
            <w:r w:rsidR="0050713E">
              <w:rPr>
                <w:noProof/>
                <w:webHidden/>
              </w:rPr>
              <w:fldChar w:fldCharType="end"/>
            </w:r>
          </w:hyperlink>
        </w:p>
        <w:p w14:paraId="193BF268" w14:textId="6B98F4D7" w:rsidR="0050713E" w:rsidRDefault="005C4912">
          <w:pPr>
            <w:pStyle w:val="Spistreci1"/>
            <w:tabs>
              <w:tab w:val="left" w:pos="660"/>
              <w:tab w:val="right" w:leader="dot" w:pos="9060"/>
            </w:tabs>
            <w:rPr>
              <w:rFonts w:eastAsiaTheme="minorEastAsia"/>
              <w:noProof/>
              <w:lang w:eastAsia="pl-PL"/>
            </w:rPr>
          </w:pPr>
          <w:hyperlink w:anchor="_Toc83377970" w:history="1">
            <w:r w:rsidR="0050713E" w:rsidRPr="000E6746">
              <w:rPr>
                <w:rStyle w:val="Hipercze"/>
                <w:rFonts w:ascii="Calibri" w:hAnsi="Calibri" w:cs="Arial"/>
                <w:b/>
                <w:noProof/>
              </w:rPr>
              <w:t>2.1.</w:t>
            </w:r>
            <w:r w:rsidR="0050713E">
              <w:rPr>
                <w:rFonts w:eastAsiaTheme="minorEastAsia"/>
                <w:noProof/>
                <w:lang w:eastAsia="pl-PL"/>
              </w:rPr>
              <w:tab/>
            </w:r>
            <w:r w:rsidR="0050713E" w:rsidRPr="000E6746">
              <w:rPr>
                <w:rStyle w:val="Hipercze"/>
                <w:rFonts w:ascii="Calibri" w:hAnsi="Calibri" w:cs="Arial"/>
                <w:b/>
                <w:noProof/>
              </w:rPr>
              <w:t>Instytucja organizująca konkurs</w:t>
            </w:r>
            <w:r w:rsidR="0050713E">
              <w:rPr>
                <w:noProof/>
                <w:webHidden/>
              </w:rPr>
              <w:tab/>
            </w:r>
            <w:r w:rsidR="0050713E">
              <w:rPr>
                <w:noProof/>
                <w:webHidden/>
              </w:rPr>
              <w:fldChar w:fldCharType="begin"/>
            </w:r>
            <w:r w:rsidR="0050713E">
              <w:rPr>
                <w:noProof/>
                <w:webHidden/>
              </w:rPr>
              <w:instrText xml:space="preserve"> PAGEREF _Toc83377970 \h </w:instrText>
            </w:r>
            <w:r w:rsidR="0050713E">
              <w:rPr>
                <w:noProof/>
                <w:webHidden/>
              </w:rPr>
            </w:r>
            <w:r w:rsidR="0050713E">
              <w:rPr>
                <w:noProof/>
                <w:webHidden/>
              </w:rPr>
              <w:fldChar w:fldCharType="separate"/>
            </w:r>
            <w:r w:rsidR="0050713E">
              <w:rPr>
                <w:noProof/>
                <w:webHidden/>
              </w:rPr>
              <w:t>11</w:t>
            </w:r>
            <w:r w:rsidR="0050713E">
              <w:rPr>
                <w:noProof/>
                <w:webHidden/>
              </w:rPr>
              <w:fldChar w:fldCharType="end"/>
            </w:r>
          </w:hyperlink>
        </w:p>
        <w:p w14:paraId="2BCF3F52" w14:textId="7BC8ED19" w:rsidR="0050713E" w:rsidRDefault="005C4912">
          <w:pPr>
            <w:pStyle w:val="Spistreci1"/>
            <w:tabs>
              <w:tab w:val="left" w:pos="660"/>
              <w:tab w:val="right" w:leader="dot" w:pos="9060"/>
            </w:tabs>
            <w:rPr>
              <w:rFonts w:eastAsiaTheme="minorEastAsia"/>
              <w:noProof/>
              <w:lang w:eastAsia="pl-PL"/>
            </w:rPr>
          </w:pPr>
          <w:hyperlink w:anchor="_Toc83377971" w:history="1">
            <w:r w:rsidR="0050713E" w:rsidRPr="000E6746">
              <w:rPr>
                <w:rStyle w:val="Hipercze"/>
                <w:rFonts w:ascii="Calibri" w:hAnsi="Calibri" w:cs="Arial"/>
                <w:b/>
                <w:noProof/>
              </w:rPr>
              <w:t>2.2.</w:t>
            </w:r>
            <w:r w:rsidR="0050713E">
              <w:rPr>
                <w:rFonts w:eastAsiaTheme="minorEastAsia"/>
                <w:noProof/>
                <w:lang w:eastAsia="pl-PL"/>
              </w:rPr>
              <w:tab/>
            </w:r>
            <w:r w:rsidR="0050713E" w:rsidRPr="000E6746">
              <w:rPr>
                <w:rStyle w:val="Hipercze"/>
                <w:rFonts w:ascii="Calibri" w:hAnsi="Calibri" w:cs="Arial"/>
                <w:b/>
                <w:noProof/>
              </w:rPr>
              <w:t>Kontakt i informacje dotyczące konkursu</w:t>
            </w:r>
            <w:r w:rsidR="0050713E">
              <w:rPr>
                <w:noProof/>
                <w:webHidden/>
              </w:rPr>
              <w:tab/>
            </w:r>
            <w:r w:rsidR="0050713E">
              <w:rPr>
                <w:noProof/>
                <w:webHidden/>
              </w:rPr>
              <w:fldChar w:fldCharType="begin"/>
            </w:r>
            <w:r w:rsidR="0050713E">
              <w:rPr>
                <w:noProof/>
                <w:webHidden/>
              </w:rPr>
              <w:instrText xml:space="preserve"> PAGEREF _Toc83377971 \h </w:instrText>
            </w:r>
            <w:r w:rsidR="0050713E">
              <w:rPr>
                <w:noProof/>
                <w:webHidden/>
              </w:rPr>
            </w:r>
            <w:r w:rsidR="0050713E">
              <w:rPr>
                <w:noProof/>
                <w:webHidden/>
              </w:rPr>
              <w:fldChar w:fldCharType="separate"/>
            </w:r>
            <w:r w:rsidR="0050713E">
              <w:rPr>
                <w:noProof/>
                <w:webHidden/>
              </w:rPr>
              <w:t>11</w:t>
            </w:r>
            <w:r w:rsidR="0050713E">
              <w:rPr>
                <w:noProof/>
                <w:webHidden/>
              </w:rPr>
              <w:fldChar w:fldCharType="end"/>
            </w:r>
          </w:hyperlink>
        </w:p>
        <w:p w14:paraId="48BD07D4" w14:textId="5C07022E" w:rsidR="0050713E" w:rsidRDefault="005C4912">
          <w:pPr>
            <w:pStyle w:val="Spistreci1"/>
            <w:tabs>
              <w:tab w:val="left" w:pos="660"/>
              <w:tab w:val="right" w:leader="dot" w:pos="9060"/>
            </w:tabs>
            <w:rPr>
              <w:rFonts w:eastAsiaTheme="minorEastAsia"/>
              <w:noProof/>
              <w:lang w:eastAsia="pl-PL"/>
            </w:rPr>
          </w:pPr>
          <w:hyperlink w:anchor="_Toc83377972" w:history="1">
            <w:r w:rsidR="0050713E" w:rsidRPr="000E6746">
              <w:rPr>
                <w:rStyle w:val="Hipercze"/>
                <w:rFonts w:ascii="Calibri" w:hAnsi="Calibri" w:cs="Arial"/>
                <w:b/>
                <w:noProof/>
              </w:rPr>
              <w:t>2.3.</w:t>
            </w:r>
            <w:r w:rsidR="0050713E">
              <w:rPr>
                <w:rFonts w:eastAsiaTheme="minorEastAsia"/>
                <w:noProof/>
                <w:lang w:eastAsia="pl-PL"/>
              </w:rPr>
              <w:tab/>
            </w:r>
            <w:r w:rsidR="0050713E" w:rsidRPr="000E6746">
              <w:rPr>
                <w:rStyle w:val="Hipercze"/>
                <w:rFonts w:ascii="Calibri" w:hAnsi="Calibri" w:cs="Arial"/>
                <w:b/>
                <w:noProof/>
              </w:rPr>
              <w:t>Kwota przeznaczona na dofinansowanie projektów i poziom dofinansowania projektów</w:t>
            </w:r>
            <w:r w:rsidR="0050713E">
              <w:rPr>
                <w:noProof/>
                <w:webHidden/>
              </w:rPr>
              <w:tab/>
            </w:r>
            <w:r w:rsidR="0050713E">
              <w:rPr>
                <w:noProof/>
                <w:webHidden/>
              </w:rPr>
              <w:fldChar w:fldCharType="begin"/>
            </w:r>
            <w:r w:rsidR="0050713E">
              <w:rPr>
                <w:noProof/>
                <w:webHidden/>
              </w:rPr>
              <w:instrText xml:space="preserve"> PAGEREF _Toc83377972 \h </w:instrText>
            </w:r>
            <w:r w:rsidR="0050713E">
              <w:rPr>
                <w:noProof/>
                <w:webHidden/>
              </w:rPr>
            </w:r>
            <w:r w:rsidR="0050713E">
              <w:rPr>
                <w:noProof/>
                <w:webHidden/>
              </w:rPr>
              <w:fldChar w:fldCharType="separate"/>
            </w:r>
            <w:r w:rsidR="0050713E">
              <w:rPr>
                <w:noProof/>
                <w:webHidden/>
              </w:rPr>
              <w:t>12</w:t>
            </w:r>
            <w:r w:rsidR="0050713E">
              <w:rPr>
                <w:noProof/>
                <w:webHidden/>
              </w:rPr>
              <w:fldChar w:fldCharType="end"/>
            </w:r>
          </w:hyperlink>
        </w:p>
        <w:p w14:paraId="16E21E18" w14:textId="5D178900" w:rsidR="0050713E" w:rsidRDefault="005C4912">
          <w:pPr>
            <w:pStyle w:val="Spistreci1"/>
            <w:tabs>
              <w:tab w:val="left" w:pos="660"/>
              <w:tab w:val="right" w:leader="dot" w:pos="9060"/>
            </w:tabs>
            <w:rPr>
              <w:rFonts w:eastAsiaTheme="minorEastAsia"/>
              <w:noProof/>
              <w:lang w:eastAsia="pl-PL"/>
            </w:rPr>
          </w:pPr>
          <w:hyperlink w:anchor="_Toc83377973" w:history="1">
            <w:r w:rsidR="0050713E" w:rsidRPr="000E6746">
              <w:rPr>
                <w:rStyle w:val="Hipercze"/>
                <w:rFonts w:ascii="Calibri" w:hAnsi="Calibri" w:cs="Arial"/>
                <w:b/>
                <w:noProof/>
              </w:rPr>
              <w:t>2.4.</w:t>
            </w:r>
            <w:r w:rsidR="0050713E">
              <w:rPr>
                <w:rFonts w:eastAsiaTheme="minorEastAsia"/>
                <w:noProof/>
                <w:lang w:eastAsia="pl-PL"/>
              </w:rPr>
              <w:tab/>
            </w:r>
            <w:r w:rsidR="0050713E" w:rsidRPr="000E6746">
              <w:rPr>
                <w:rStyle w:val="Hipercze"/>
                <w:rFonts w:ascii="Calibri" w:hAnsi="Calibri" w:cs="Arial"/>
                <w:b/>
                <w:noProof/>
              </w:rPr>
              <w:t>Podmioty uprawnione do ubiegania się o dofinansowanie</w:t>
            </w:r>
            <w:r w:rsidR="0050713E">
              <w:rPr>
                <w:noProof/>
                <w:webHidden/>
              </w:rPr>
              <w:tab/>
            </w:r>
            <w:r w:rsidR="0050713E">
              <w:rPr>
                <w:noProof/>
                <w:webHidden/>
              </w:rPr>
              <w:fldChar w:fldCharType="begin"/>
            </w:r>
            <w:r w:rsidR="0050713E">
              <w:rPr>
                <w:noProof/>
                <w:webHidden/>
              </w:rPr>
              <w:instrText xml:space="preserve"> PAGEREF _Toc83377973 \h </w:instrText>
            </w:r>
            <w:r w:rsidR="0050713E">
              <w:rPr>
                <w:noProof/>
                <w:webHidden/>
              </w:rPr>
            </w:r>
            <w:r w:rsidR="0050713E">
              <w:rPr>
                <w:noProof/>
                <w:webHidden/>
              </w:rPr>
              <w:fldChar w:fldCharType="separate"/>
            </w:r>
            <w:r w:rsidR="0050713E">
              <w:rPr>
                <w:noProof/>
                <w:webHidden/>
              </w:rPr>
              <w:t>13</w:t>
            </w:r>
            <w:r w:rsidR="0050713E">
              <w:rPr>
                <w:noProof/>
                <w:webHidden/>
              </w:rPr>
              <w:fldChar w:fldCharType="end"/>
            </w:r>
          </w:hyperlink>
        </w:p>
        <w:p w14:paraId="7BA93C88" w14:textId="2747C434" w:rsidR="0050713E" w:rsidRDefault="005C4912">
          <w:pPr>
            <w:pStyle w:val="Spistreci1"/>
            <w:tabs>
              <w:tab w:val="left" w:pos="660"/>
              <w:tab w:val="right" w:leader="dot" w:pos="9060"/>
            </w:tabs>
            <w:rPr>
              <w:rFonts w:eastAsiaTheme="minorEastAsia"/>
              <w:noProof/>
              <w:lang w:eastAsia="pl-PL"/>
            </w:rPr>
          </w:pPr>
          <w:hyperlink w:anchor="_Toc83377974" w:history="1">
            <w:r w:rsidR="0050713E" w:rsidRPr="000E6746">
              <w:rPr>
                <w:rStyle w:val="Hipercze"/>
                <w:rFonts w:ascii="Calibri" w:hAnsi="Calibri" w:cs="Arial"/>
                <w:b/>
                <w:noProof/>
              </w:rPr>
              <w:t>2.5.</w:t>
            </w:r>
            <w:r w:rsidR="0050713E">
              <w:rPr>
                <w:rFonts w:eastAsiaTheme="minorEastAsia"/>
                <w:noProof/>
                <w:lang w:eastAsia="pl-PL"/>
              </w:rPr>
              <w:tab/>
            </w:r>
            <w:r w:rsidR="0050713E" w:rsidRPr="000E6746">
              <w:rPr>
                <w:rStyle w:val="Hipercze"/>
                <w:rFonts w:ascii="Calibri" w:hAnsi="Calibri" w:cs="Arial"/>
                <w:b/>
                <w:noProof/>
              </w:rPr>
              <w:t>Grupa docelowa</w:t>
            </w:r>
            <w:r w:rsidR="0050713E">
              <w:rPr>
                <w:noProof/>
                <w:webHidden/>
              </w:rPr>
              <w:tab/>
            </w:r>
            <w:r w:rsidR="0050713E">
              <w:rPr>
                <w:noProof/>
                <w:webHidden/>
              </w:rPr>
              <w:fldChar w:fldCharType="begin"/>
            </w:r>
            <w:r w:rsidR="0050713E">
              <w:rPr>
                <w:noProof/>
                <w:webHidden/>
              </w:rPr>
              <w:instrText xml:space="preserve"> PAGEREF _Toc83377974 \h </w:instrText>
            </w:r>
            <w:r w:rsidR="0050713E">
              <w:rPr>
                <w:noProof/>
                <w:webHidden/>
              </w:rPr>
            </w:r>
            <w:r w:rsidR="0050713E">
              <w:rPr>
                <w:noProof/>
                <w:webHidden/>
              </w:rPr>
              <w:fldChar w:fldCharType="separate"/>
            </w:r>
            <w:r w:rsidR="0050713E">
              <w:rPr>
                <w:noProof/>
                <w:webHidden/>
              </w:rPr>
              <w:t>14</w:t>
            </w:r>
            <w:r w:rsidR="0050713E">
              <w:rPr>
                <w:noProof/>
                <w:webHidden/>
              </w:rPr>
              <w:fldChar w:fldCharType="end"/>
            </w:r>
          </w:hyperlink>
        </w:p>
        <w:p w14:paraId="268427FE" w14:textId="0A2A15AE" w:rsidR="0050713E" w:rsidRDefault="005C4912">
          <w:pPr>
            <w:pStyle w:val="Spistreci1"/>
            <w:tabs>
              <w:tab w:val="left" w:pos="660"/>
              <w:tab w:val="right" w:leader="dot" w:pos="9060"/>
            </w:tabs>
            <w:rPr>
              <w:rFonts w:eastAsiaTheme="minorEastAsia"/>
              <w:noProof/>
              <w:lang w:eastAsia="pl-PL"/>
            </w:rPr>
          </w:pPr>
          <w:hyperlink w:anchor="_Toc83377975" w:history="1">
            <w:r w:rsidR="0050713E" w:rsidRPr="000E6746">
              <w:rPr>
                <w:rStyle w:val="Hipercze"/>
                <w:rFonts w:ascii="Calibri" w:hAnsi="Calibri" w:cs="Arial"/>
                <w:b/>
                <w:noProof/>
              </w:rPr>
              <w:t>2.6.</w:t>
            </w:r>
            <w:r w:rsidR="0050713E">
              <w:rPr>
                <w:rFonts w:eastAsiaTheme="minorEastAsia"/>
                <w:noProof/>
                <w:lang w:eastAsia="pl-PL"/>
              </w:rPr>
              <w:tab/>
            </w:r>
            <w:r w:rsidR="0050713E" w:rsidRPr="000E6746">
              <w:rPr>
                <w:rStyle w:val="Hipercze"/>
                <w:rFonts w:ascii="Calibri" w:hAnsi="Calibri" w:cs="Arial"/>
                <w:b/>
                <w:noProof/>
              </w:rPr>
              <w:t>Przedmiot konkursu – typy projektów</w:t>
            </w:r>
            <w:r w:rsidR="0050713E">
              <w:rPr>
                <w:noProof/>
                <w:webHidden/>
              </w:rPr>
              <w:tab/>
            </w:r>
            <w:r w:rsidR="0050713E">
              <w:rPr>
                <w:noProof/>
                <w:webHidden/>
              </w:rPr>
              <w:fldChar w:fldCharType="begin"/>
            </w:r>
            <w:r w:rsidR="0050713E">
              <w:rPr>
                <w:noProof/>
                <w:webHidden/>
              </w:rPr>
              <w:instrText xml:space="preserve"> PAGEREF _Toc83377975 \h </w:instrText>
            </w:r>
            <w:r w:rsidR="0050713E">
              <w:rPr>
                <w:noProof/>
                <w:webHidden/>
              </w:rPr>
            </w:r>
            <w:r w:rsidR="0050713E">
              <w:rPr>
                <w:noProof/>
                <w:webHidden/>
              </w:rPr>
              <w:fldChar w:fldCharType="separate"/>
            </w:r>
            <w:r w:rsidR="0050713E">
              <w:rPr>
                <w:noProof/>
                <w:webHidden/>
              </w:rPr>
              <w:t>16</w:t>
            </w:r>
            <w:r w:rsidR="0050713E">
              <w:rPr>
                <w:noProof/>
                <w:webHidden/>
              </w:rPr>
              <w:fldChar w:fldCharType="end"/>
            </w:r>
          </w:hyperlink>
        </w:p>
        <w:p w14:paraId="36FEF50B" w14:textId="2B859E44" w:rsidR="0050713E" w:rsidRDefault="005C4912">
          <w:pPr>
            <w:pStyle w:val="Spistreci1"/>
            <w:tabs>
              <w:tab w:val="left" w:pos="660"/>
              <w:tab w:val="right" w:leader="dot" w:pos="9060"/>
            </w:tabs>
            <w:rPr>
              <w:rFonts w:eastAsiaTheme="minorEastAsia"/>
              <w:noProof/>
              <w:lang w:eastAsia="pl-PL"/>
            </w:rPr>
          </w:pPr>
          <w:hyperlink w:anchor="_Toc83377976" w:history="1">
            <w:r w:rsidR="0050713E" w:rsidRPr="000E6746">
              <w:rPr>
                <w:rStyle w:val="Hipercze"/>
                <w:rFonts w:ascii="Calibri" w:hAnsi="Calibri" w:cs="Arial"/>
                <w:b/>
                <w:noProof/>
              </w:rPr>
              <w:t>2.7.</w:t>
            </w:r>
            <w:r w:rsidR="0050713E">
              <w:rPr>
                <w:rFonts w:eastAsiaTheme="minorEastAsia"/>
                <w:noProof/>
                <w:lang w:eastAsia="pl-PL"/>
              </w:rPr>
              <w:tab/>
            </w:r>
            <w:r w:rsidR="0050713E" w:rsidRPr="000E6746">
              <w:rPr>
                <w:rStyle w:val="Hipercze"/>
                <w:rFonts w:ascii="Calibri" w:hAnsi="Calibri" w:cs="Arial"/>
                <w:b/>
                <w:noProof/>
              </w:rPr>
              <w:t>Okres kwalifikowalności wydatków</w:t>
            </w:r>
            <w:r w:rsidR="0050713E">
              <w:rPr>
                <w:noProof/>
                <w:webHidden/>
              </w:rPr>
              <w:tab/>
            </w:r>
            <w:r w:rsidR="0050713E">
              <w:rPr>
                <w:noProof/>
                <w:webHidden/>
              </w:rPr>
              <w:fldChar w:fldCharType="begin"/>
            </w:r>
            <w:r w:rsidR="0050713E">
              <w:rPr>
                <w:noProof/>
                <w:webHidden/>
              </w:rPr>
              <w:instrText xml:space="preserve"> PAGEREF _Toc83377976 \h </w:instrText>
            </w:r>
            <w:r w:rsidR="0050713E">
              <w:rPr>
                <w:noProof/>
                <w:webHidden/>
              </w:rPr>
            </w:r>
            <w:r w:rsidR="0050713E">
              <w:rPr>
                <w:noProof/>
                <w:webHidden/>
              </w:rPr>
              <w:fldChar w:fldCharType="separate"/>
            </w:r>
            <w:r w:rsidR="0050713E">
              <w:rPr>
                <w:noProof/>
                <w:webHidden/>
              </w:rPr>
              <w:t>19</w:t>
            </w:r>
            <w:r w:rsidR="0050713E">
              <w:rPr>
                <w:noProof/>
                <w:webHidden/>
              </w:rPr>
              <w:fldChar w:fldCharType="end"/>
            </w:r>
          </w:hyperlink>
        </w:p>
        <w:p w14:paraId="6E0B828E" w14:textId="62D9D7A3" w:rsidR="0050713E" w:rsidRDefault="005C4912">
          <w:pPr>
            <w:pStyle w:val="Spistreci1"/>
            <w:tabs>
              <w:tab w:val="left" w:pos="660"/>
              <w:tab w:val="right" w:leader="dot" w:pos="9060"/>
            </w:tabs>
            <w:rPr>
              <w:rFonts w:eastAsiaTheme="minorEastAsia"/>
              <w:noProof/>
              <w:lang w:eastAsia="pl-PL"/>
            </w:rPr>
          </w:pPr>
          <w:hyperlink w:anchor="_Toc83377977" w:history="1">
            <w:r w:rsidR="0050713E" w:rsidRPr="000E6746">
              <w:rPr>
                <w:rStyle w:val="Hipercze"/>
                <w:rFonts w:ascii="Calibri" w:hAnsi="Calibri" w:cs="Tahoma"/>
                <w:b/>
                <w:noProof/>
              </w:rPr>
              <w:t>2.8.</w:t>
            </w:r>
            <w:r w:rsidR="0050713E">
              <w:rPr>
                <w:rFonts w:eastAsiaTheme="minorEastAsia"/>
                <w:noProof/>
                <w:lang w:eastAsia="pl-PL"/>
              </w:rPr>
              <w:tab/>
            </w:r>
            <w:r w:rsidR="0050713E" w:rsidRPr="000E6746">
              <w:rPr>
                <w:rStyle w:val="Hipercze"/>
                <w:rFonts w:ascii="Calibri" w:hAnsi="Calibri" w:cs="Tahoma"/>
                <w:b/>
                <w:noProof/>
              </w:rPr>
              <w:t>Wymagane wskaźniki pomiaru celu</w:t>
            </w:r>
            <w:r w:rsidR="0050713E">
              <w:rPr>
                <w:noProof/>
                <w:webHidden/>
              </w:rPr>
              <w:tab/>
            </w:r>
            <w:r w:rsidR="0050713E">
              <w:rPr>
                <w:noProof/>
                <w:webHidden/>
              </w:rPr>
              <w:fldChar w:fldCharType="begin"/>
            </w:r>
            <w:r w:rsidR="0050713E">
              <w:rPr>
                <w:noProof/>
                <w:webHidden/>
              </w:rPr>
              <w:instrText xml:space="preserve"> PAGEREF _Toc83377977 \h </w:instrText>
            </w:r>
            <w:r w:rsidR="0050713E">
              <w:rPr>
                <w:noProof/>
                <w:webHidden/>
              </w:rPr>
            </w:r>
            <w:r w:rsidR="0050713E">
              <w:rPr>
                <w:noProof/>
                <w:webHidden/>
              </w:rPr>
              <w:fldChar w:fldCharType="separate"/>
            </w:r>
            <w:r w:rsidR="0050713E">
              <w:rPr>
                <w:noProof/>
                <w:webHidden/>
              </w:rPr>
              <w:t>20</w:t>
            </w:r>
            <w:r w:rsidR="0050713E">
              <w:rPr>
                <w:noProof/>
                <w:webHidden/>
              </w:rPr>
              <w:fldChar w:fldCharType="end"/>
            </w:r>
          </w:hyperlink>
        </w:p>
        <w:p w14:paraId="4A9C8070" w14:textId="5D519072" w:rsidR="0050713E" w:rsidRDefault="005C4912">
          <w:pPr>
            <w:pStyle w:val="Spistreci1"/>
            <w:tabs>
              <w:tab w:val="left" w:pos="440"/>
              <w:tab w:val="right" w:leader="dot" w:pos="9060"/>
            </w:tabs>
            <w:rPr>
              <w:rFonts w:eastAsiaTheme="minorEastAsia"/>
              <w:noProof/>
              <w:lang w:eastAsia="pl-PL"/>
            </w:rPr>
          </w:pPr>
          <w:hyperlink w:anchor="_Toc83377978" w:history="1">
            <w:r w:rsidR="0050713E" w:rsidRPr="000E6746">
              <w:rPr>
                <w:rStyle w:val="Hipercze"/>
                <w:rFonts w:ascii="Calibri" w:hAnsi="Calibri" w:cs="Tahoma"/>
                <w:b/>
                <w:noProof/>
              </w:rPr>
              <w:t>3.</w:t>
            </w:r>
            <w:r w:rsidR="0050713E">
              <w:rPr>
                <w:rFonts w:eastAsiaTheme="minorEastAsia"/>
                <w:noProof/>
                <w:lang w:eastAsia="pl-PL"/>
              </w:rPr>
              <w:tab/>
            </w:r>
            <w:r w:rsidR="0050713E" w:rsidRPr="000E6746">
              <w:rPr>
                <w:rStyle w:val="Hipercze"/>
                <w:rFonts w:ascii="Calibri" w:hAnsi="Calibri" w:cs="Tahoma"/>
                <w:b/>
                <w:noProof/>
              </w:rPr>
              <w:t>Zasady finansowania</w:t>
            </w:r>
            <w:r w:rsidR="0050713E">
              <w:rPr>
                <w:noProof/>
                <w:webHidden/>
              </w:rPr>
              <w:tab/>
            </w:r>
            <w:r w:rsidR="0050713E">
              <w:rPr>
                <w:noProof/>
                <w:webHidden/>
              </w:rPr>
              <w:fldChar w:fldCharType="begin"/>
            </w:r>
            <w:r w:rsidR="0050713E">
              <w:rPr>
                <w:noProof/>
                <w:webHidden/>
              </w:rPr>
              <w:instrText xml:space="preserve"> PAGEREF _Toc83377978 \h </w:instrText>
            </w:r>
            <w:r w:rsidR="0050713E">
              <w:rPr>
                <w:noProof/>
                <w:webHidden/>
              </w:rPr>
            </w:r>
            <w:r w:rsidR="0050713E">
              <w:rPr>
                <w:noProof/>
                <w:webHidden/>
              </w:rPr>
              <w:fldChar w:fldCharType="separate"/>
            </w:r>
            <w:r w:rsidR="0050713E">
              <w:rPr>
                <w:noProof/>
                <w:webHidden/>
              </w:rPr>
              <w:t>34</w:t>
            </w:r>
            <w:r w:rsidR="0050713E">
              <w:rPr>
                <w:noProof/>
                <w:webHidden/>
              </w:rPr>
              <w:fldChar w:fldCharType="end"/>
            </w:r>
          </w:hyperlink>
        </w:p>
        <w:p w14:paraId="70F83674" w14:textId="44C4B5CA" w:rsidR="0050713E" w:rsidRDefault="005C4912">
          <w:pPr>
            <w:pStyle w:val="Spistreci1"/>
            <w:tabs>
              <w:tab w:val="left" w:pos="660"/>
              <w:tab w:val="right" w:leader="dot" w:pos="9060"/>
            </w:tabs>
            <w:rPr>
              <w:rFonts w:eastAsiaTheme="minorEastAsia"/>
              <w:noProof/>
              <w:lang w:eastAsia="pl-PL"/>
            </w:rPr>
          </w:pPr>
          <w:hyperlink w:anchor="_Toc83377979" w:history="1">
            <w:r w:rsidR="0050713E" w:rsidRPr="000E6746">
              <w:rPr>
                <w:rStyle w:val="Hipercze"/>
                <w:rFonts w:ascii="Calibri" w:hAnsi="Calibri" w:cs="Tahoma"/>
                <w:b/>
                <w:noProof/>
              </w:rPr>
              <w:t>3.1.</w:t>
            </w:r>
            <w:r w:rsidR="0050713E">
              <w:rPr>
                <w:rFonts w:eastAsiaTheme="minorEastAsia"/>
                <w:noProof/>
                <w:lang w:eastAsia="pl-PL"/>
              </w:rPr>
              <w:tab/>
            </w:r>
            <w:r w:rsidR="0050713E" w:rsidRPr="000E6746">
              <w:rPr>
                <w:rStyle w:val="Hipercze"/>
                <w:rFonts w:ascii="Calibri" w:hAnsi="Calibri" w:cs="Tahoma"/>
                <w:b/>
                <w:noProof/>
              </w:rPr>
              <w:t>Wkład własny</w:t>
            </w:r>
            <w:r w:rsidR="0050713E">
              <w:rPr>
                <w:noProof/>
                <w:webHidden/>
              </w:rPr>
              <w:tab/>
            </w:r>
            <w:r w:rsidR="0050713E">
              <w:rPr>
                <w:noProof/>
                <w:webHidden/>
              </w:rPr>
              <w:fldChar w:fldCharType="begin"/>
            </w:r>
            <w:r w:rsidR="0050713E">
              <w:rPr>
                <w:noProof/>
                <w:webHidden/>
              </w:rPr>
              <w:instrText xml:space="preserve"> PAGEREF _Toc83377979 \h </w:instrText>
            </w:r>
            <w:r w:rsidR="0050713E">
              <w:rPr>
                <w:noProof/>
                <w:webHidden/>
              </w:rPr>
            </w:r>
            <w:r w:rsidR="0050713E">
              <w:rPr>
                <w:noProof/>
                <w:webHidden/>
              </w:rPr>
              <w:fldChar w:fldCharType="separate"/>
            </w:r>
            <w:r w:rsidR="0050713E">
              <w:rPr>
                <w:noProof/>
                <w:webHidden/>
              </w:rPr>
              <w:t>34</w:t>
            </w:r>
            <w:r w:rsidR="0050713E">
              <w:rPr>
                <w:noProof/>
                <w:webHidden/>
              </w:rPr>
              <w:fldChar w:fldCharType="end"/>
            </w:r>
          </w:hyperlink>
        </w:p>
        <w:p w14:paraId="7D4E0450" w14:textId="4B36E348" w:rsidR="0050713E" w:rsidRDefault="005C4912">
          <w:pPr>
            <w:pStyle w:val="Spistreci1"/>
            <w:tabs>
              <w:tab w:val="left" w:pos="660"/>
              <w:tab w:val="right" w:leader="dot" w:pos="9060"/>
            </w:tabs>
            <w:rPr>
              <w:rFonts w:eastAsiaTheme="minorEastAsia"/>
              <w:noProof/>
              <w:lang w:eastAsia="pl-PL"/>
            </w:rPr>
          </w:pPr>
          <w:hyperlink w:anchor="_Toc83377980" w:history="1">
            <w:r w:rsidR="0050713E" w:rsidRPr="000E6746">
              <w:rPr>
                <w:rStyle w:val="Hipercze"/>
                <w:rFonts w:ascii="Calibri" w:hAnsi="Calibri" w:cs="Arial"/>
                <w:b/>
                <w:noProof/>
              </w:rPr>
              <w:t>3.2.</w:t>
            </w:r>
            <w:r w:rsidR="0050713E">
              <w:rPr>
                <w:rFonts w:eastAsiaTheme="minorEastAsia"/>
                <w:noProof/>
                <w:lang w:eastAsia="pl-PL"/>
              </w:rPr>
              <w:tab/>
            </w:r>
            <w:r w:rsidR="0050713E" w:rsidRPr="000E6746">
              <w:rPr>
                <w:rStyle w:val="Hipercze"/>
                <w:rFonts w:ascii="Calibri" w:hAnsi="Calibri" w:cs="Arial"/>
                <w:b/>
                <w:noProof/>
              </w:rPr>
              <w:t>Podstawowe warunki i procedury konstruowania budżetu projektu</w:t>
            </w:r>
            <w:r w:rsidR="0050713E">
              <w:rPr>
                <w:noProof/>
                <w:webHidden/>
              </w:rPr>
              <w:tab/>
            </w:r>
            <w:r w:rsidR="0050713E">
              <w:rPr>
                <w:noProof/>
                <w:webHidden/>
              </w:rPr>
              <w:fldChar w:fldCharType="begin"/>
            </w:r>
            <w:r w:rsidR="0050713E">
              <w:rPr>
                <w:noProof/>
                <w:webHidden/>
              </w:rPr>
              <w:instrText xml:space="preserve"> PAGEREF _Toc83377980 \h </w:instrText>
            </w:r>
            <w:r w:rsidR="0050713E">
              <w:rPr>
                <w:noProof/>
                <w:webHidden/>
              </w:rPr>
            </w:r>
            <w:r w:rsidR="0050713E">
              <w:rPr>
                <w:noProof/>
                <w:webHidden/>
              </w:rPr>
              <w:fldChar w:fldCharType="separate"/>
            </w:r>
            <w:r w:rsidR="0050713E">
              <w:rPr>
                <w:noProof/>
                <w:webHidden/>
              </w:rPr>
              <w:t>39</w:t>
            </w:r>
            <w:r w:rsidR="0050713E">
              <w:rPr>
                <w:noProof/>
                <w:webHidden/>
              </w:rPr>
              <w:fldChar w:fldCharType="end"/>
            </w:r>
          </w:hyperlink>
        </w:p>
        <w:p w14:paraId="35085ACA" w14:textId="7716A19A" w:rsidR="0050713E" w:rsidRDefault="005C4912">
          <w:pPr>
            <w:pStyle w:val="Spistreci1"/>
            <w:tabs>
              <w:tab w:val="left" w:pos="660"/>
              <w:tab w:val="right" w:leader="dot" w:pos="9060"/>
            </w:tabs>
            <w:rPr>
              <w:rFonts w:eastAsiaTheme="minorEastAsia"/>
              <w:noProof/>
              <w:lang w:eastAsia="pl-PL"/>
            </w:rPr>
          </w:pPr>
          <w:hyperlink w:anchor="_Toc83377981" w:history="1">
            <w:r w:rsidR="0050713E" w:rsidRPr="000E6746">
              <w:rPr>
                <w:rStyle w:val="Hipercze"/>
                <w:rFonts w:ascii="Calibri" w:hAnsi="Calibri" w:cs="Arial"/>
                <w:b/>
                <w:noProof/>
              </w:rPr>
              <w:t>3.3.</w:t>
            </w:r>
            <w:r w:rsidR="0050713E">
              <w:rPr>
                <w:rFonts w:eastAsiaTheme="minorEastAsia"/>
                <w:noProof/>
                <w:lang w:eastAsia="pl-PL"/>
              </w:rPr>
              <w:tab/>
            </w:r>
            <w:r w:rsidR="0050713E" w:rsidRPr="000E6746">
              <w:rPr>
                <w:rStyle w:val="Hipercze"/>
                <w:rFonts w:ascii="Calibri" w:hAnsi="Calibri" w:cs="Arial"/>
                <w:b/>
                <w:noProof/>
              </w:rPr>
              <w:t>Koszty bezpośrednie</w:t>
            </w:r>
            <w:r w:rsidR="0050713E">
              <w:rPr>
                <w:noProof/>
                <w:webHidden/>
              </w:rPr>
              <w:tab/>
            </w:r>
            <w:r w:rsidR="0050713E">
              <w:rPr>
                <w:noProof/>
                <w:webHidden/>
              </w:rPr>
              <w:fldChar w:fldCharType="begin"/>
            </w:r>
            <w:r w:rsidR="0050713E">
              <w:rPr>
                <w:noProof/>
                <w:webHidden/>
              </w:rPr>
              <w:instrText xml:space="preserve"> PAGEREF _Toc83377981 \h </w:instrText>
            </w:r>
            <w:r w:rsidR="0050713E">
              <w:rPr>
                <w:noProof/>
                <w:webHidden/>
              </w:rPr>
            </w:r>
            <w:r w:rsidR="0050713E">
              <w:rPr>
                <w:noProof/>
                <w:webHidden/>
              </w:rPr>
              <w:fldChar w:fldCharType="separate"/>
            </w:r>
            <w:r w:rsidR="0050713E">
              <w:rPr>
                <w:noProof/>
                <w:webHidden/>
              </w:rPr>
              <w:t>40</w:t>
            </w:r>
            <w:r w:rsidR="0050713E">
              <w:rPr>
                <w:noProof/>
                <w:webHidden/>
              </w:rPr>
              <w:fldChar w:fldCharType="end"/>
            </w:r>
          </w:hyperlink>
        </w:p>
        <w:p w14:paraId="1C8FB640" w14:textId="134ECBF2" w:rsidR="0050713E" w:rsidRDefault="005C4912">
          <w:pPr>
            <w:pStyle w:val="Spistreci1"/>
            <w:tabs>
              <w:tab w:val="left" w:pos="660"/>
              <w:tab w:val="right" w:leader="dot" w:pos="9060"/>
            </w:tabs>
            <w:rPr>
              <w:rFonts w:eastAsiaTheme="minorEastAsia"/>
              <w:noProof/>
              <w:lang w:eastAsia="pl-PL"/>
            </w:rPr>
          </w:pPr>
          <w:hyperlink w:anchor="_Toc83377982" w:history="1">
            <w:r w:rsidR="0050713E" w:rsidRPr="000E6746">
              <w:rPr>
                <w:rStyle w:val="Hipercze"/>
                <w:rFonts w:ascii="Calibri" w:hAnsi="Calibri" w:cs="Arial"/>
                <w:b/>
                <w:noProof/>
              </w:rPr>
              <w:t>3.4.</w:t>
            </w:r>
            <w:r w:rsidR="0050713E">
              <w:rPr>
                <w:rFonts w:eastAsiaTheme="minorEastAsia"/>
                <w:noProof/>
                <w:lang w:eastAsia="pl-PL"/>
              </w:rPr>
              <w:tab/>
            </w:r>
            <w:r w:rsidR="0050713E" w:rsidRPr="000E6746">
              <w:rPr>
                <w:rStyle w:val="Hipercze"/>
                <w:rFonts w:ascii="Calibri" w:hAnsi="Calibri" w:cs="Arial"/>
                <w:b/>
                <w:noProof/>
              </w:rPr>
              <w:t>Koszty pośrednie</w:t>
            </w:r>
            <w:r w:rsidR="0050713E">
              <w:rPr>
                <w:noProof/>
                <w:webHidden/>
              </w:rPr>
              <w:tab/>
            </w:r>
            <w:r w:rsidR="0050713E">
              <w:rPr>
                <w:noProof/>
                <w:webHidden/>
              </w:rPr>
              <w:fldChar w:fldCharType="begin"/>
            </w:r>
            <w:r w:rsidR="0050713E">
              <w:rPr>
                <w:noProof/>
                <w:webHidden/>
              </w:rPr>
              <w:instrText xml:space="preserve"> PAGEREF _Toc83377982 \h </w:instrText>
            </w:r>
            <w:r w:rsidR="0050713E">
              <w:rPr>
                <w:noProof/>
                <w:webHidden/>
              </w:rPr>
            </w:r>
            <w:r w:rsidR="0050713E">
              <w:rPr>
                <w:noProof/>
                <w:webHidden/>
              </w:rPr>
              <w:fldChar w:fldCharType="separate"/>
            </w:r>
            <w:r w:rsidR="0050713E">
              <w:rPr>
                <w:noProof/>
                <w:webHidden/>
              </w:rPr>
              <w:t>40</w:t>
            </w:r>
            <w:r w:rsidR="0050713E">
              <w:rPr>
                <w:noProof/>
                <w:webHidden/>
              </w:rPr>
              <w:fldChar w:fldCharType="end"/>
            </w:r>
          </w:hyperlink>
        </w:p>
        <w:p w14:paraId="504F77EF" w14:textId="7A85D40C" w:rsidR="0050713E" w:rsidRDefault="005C4912">
          <w:pPr>
            <w:pStyle w:val="Spistreci1"/>
            <w:tabs>
              <w:tab w:val="left" w:pos="660"/>
              <w:tab w:val="right" w:leader="dot" w:pos="9060"/>
            </w:tabs>
            <w:rPr>
              <w:rFonts w:eastAsiaTheme="minorEastAsia"/>
              <w:noProof/>
              <w:lang w:eastAsia="pl-PL"/>
            </w:rPr>
          </w:pPr>
          <w:hyperlink w:anchor="_Toc83377983" w:history="1">
            <w:r w:rsidR="0050713E" w:rsidRPr="000E6746">
              <w:rPr>
                <w:rStyle w:val="Hipercze"/>
                <w:rFonts w:ascii="Calibri" w:hAnsi="Calibri" w:cs="Arial"/>
                <w:b/>
                <w:noProof/>
              </w:rPr>
              <w:t>3.5.</w:t>
            </w:r>
            <w:r w:rsidR="0050713E">
              <w:rPr>
                <w:rFonts w:eastAsiaTheme="minorEastAsia"/>
                <w:noProof/>
                <w:lang w:eastAsia="pl-PL"/>
              </w:rPr>
              <w:tab/>
            </w:r>
            <w:r w:rsidR="0050713E" w:rsidRPr="000E6746">
              <w:rPr>
                <w:rStyle w:val="Hipercze"/>
                <w:rFonts w:ascii="Calibri" w:hAnsi="Calibri" w:cs="Arial"/>
                <w:b/>
                <w:noProof/>
              </w:rPr>
              <w:t>Uproszczone metody rozliczania wydatków</w:t>
            </w:r>
            <w:r w:rsidR="0050713E">
              <w:rPr>
                <w:noProof/>
                <w:webHidden/>
              </w:rPr>
              <w:tab/>
            </w:r>
            <w:r w:rsidR="0050713E">
              <w:rPr>
                <w:noProof/>
                <w:webHidden/>
              </w:rPr>
              <w:fldChar w:fldCharType="begin"/>
            </w:r>
            <w:r w:rsidR="0050713E">
              <w:rPr>
                <w:noProof/>
                <w:webHidden/>
              </w:rPr>
              <w:instrText xml:space="preserve"> PAGEREF _Toc83377983 \h </w:instrText>
            </w:r>
            <w:r w:rsidR="0050713E">
              <w:rPr>
                <w:noProof/>
                <w:webHidden/>
              </w:rPr>
            </w:r>
            <w:r w:rsidR="0050713E">
              <w:rPr>
                <w:noProof/>
                <w:webHidden/>
              </w:rPr>
              <w:fldChar w:fldCharType="separate"/>
            </w:r>
            <w:r w:rsidR="0050713E">
              <w:rPr>
                <w:noProof/>
                <w:webHidden/>
              </w:rPr>
              <w:t>42</w:t>
            </w:r>
            <w:r w:rsidR="0050713E">
              <w:rPr>
                <w:noProof/>
                <w:webHidden/>
              </w:rPr>
              <w:fldChar w:fldCharType="end"/>
            </w:r>
          </w:hyperlink>
        </w:p>
        <w:p w14:paraId="13B8FEFE" w14:textId="644E249E" w:rsidR="0050713E" w:rsidRDefault="005C4912">
          <w:pPr>
            <w:pStyle w:val="Spistreci1"/>
            <w:tabs>
              <w:tab w:val="left" w:pos="660"/>
              <w:tab w:val="right" w:leader="dot" w:pos="9060"/>
            </w:tabs>
            <w:rPr>
              <w:rFonts w:eastAsiaTheme="minorEastAsia"/>
              <w:noProof/>
              <w:lang w:eastAsia="pl-PL"/>
            </w:rPr>
          </w:pPr>
          <w:hyperlink w:anchor="_Toc83377984" w:history="1">
            <w:r w:rsidR="0050713E" w:rsidRPr="000E6746">
              <w:rPr>
                <w:rStyle w:val="Hipercze"/>
                <w:rFonts w:ascii="Calibri" w:hAnsi="Calibri" w:cs="Arial"/>
                <w:b/>
                <w:noProof/>
              </w:rPr>
              <w:t>3.6.</w:t>
            </w:r>
            <w:r w:rsidR="0050713E">
              <w:rPr>
                <w:rFonts w:eastAsiaTheme="minorEastAsia"/>
                <w:noProof/>
                <w:lang w:eastAsia="pl-PL"/>
              </w:rPr>
              <w:tab/>
            </w:r>
            <w:r w:rsidR="0050713E" w:rsidRPr="000E6746">
              <w:rPr>
                <w:rStyle w:val="Hipercze"/>
                <w:rFonts w:ascii="Calibri" w:hAnsi="Calibri" w:cs="Arial"/>
                <w:b/>
                <w:noProof/>
              </w:rPr>
              <w:t>Środki trwałe, wartości niematerialne i prawne oraz cross-financing</w:t>
            </w:r>
            <w:r w:rsidR="0050713E">
              <w:rPr>
                <w:noProof/>
                <w:webHidden/>
              </w:rPr>
              <w:tab/>
            </w:r>
            <w:r w:rsidR="0050713E">
              <w:rPr>
                <w:noProof/>
                <w:webHidden/>
              </w:rPr>
              <w:fldChar w:fldCharType="begin"/>
            </w:r>
            <w:r w:rsidR="0050713E">
              <w:rPr>
                <w:noProof/>
                <w:webHidden/>
              </w:rPr>
              <w:instrText xml:space="preserve"> PAGEREF _Toc83377984 \h </w:instrText>
            </w:r>
            <w:r w:rsidR="0050713E">
              <w:rPr>
                <w:noProof/>
                <w:webHidden/>
              </w:rPr>
            </w:r>
            <w:r w:rsidR="0050713E">
              <w:rPr>
                <w:noProof/>
                <w:webHidden/>
              </w:rPr>
              <w:fldChar w:fldCharType="separate"/>
            </w:r>
            <w:r w:rsidR="0050713E">
              <w:rPr>
                <w:noProof/>
                <w:webHidden/>
              </w:rPr>
              <w:t>43</w:t>
            </w:r>
            <w:r w:rsidR="0050713E">
              <w:rPr>
                <w:noProof/>
                <w:webHidden/>
              </w:rPr>
              <w:fldChar w:fldCharType="end"/>
            </w:r>
          </w:hyperlink>
        </w:p>
        <w:p w14:paraId="3B1B10B8" w14:textId="5F39D4E0" w:rsidR="0050713E" w:rsidRDefault="005C4912">
          <w:pPr>
            <w:pStyle w:val="Spistreci1"/>
            <w:tabs>
              <w:tab w:val="left" w:pos="660"/>
              <w:tab w:val="right" w:leader="dot" w:pos="9060"/>
            </w:tabs>
            <w:rPr>
              <w:rFonts w:eastAsiaTheme="minorEastAsia"/>
              <w:noProof/>
              <w:lang w:eastAsia="pl-PL"/>
            </w:rPr>
          </w:pPr>
          <w:hyperlink w:anchor="_Toc83377985" w:history="1">
            <w:r w:rsidR="0050713E" w:rsidRPr="000E6746">
              <w:rPr>
                <w:rStyle w:val="Hipercze"/>
                <w:rFonts w:ascii="Calibri" w:hAnsi="Calibri" w:cs="Arial"/>
                <w:b/>
                <w:noProof/>
              </w:rPr>
              <w:t>3.7.</w:t>
            </w:r>
            <w:r w:rsidR="0050713E">
              <w:rPr>
                <w:rFonts w:eastAsiaTheme="minorEastAsia"/>
                <w:noProof/>
                <w:lang w:eastAsia="pl-PL"/>
              </w:rPr>
              <w:tab/>
            </w:r>
            <w:r w:rsidR="0050713E" w:rsidRPr="000E6746">
              <w:rPr>
                <w:rStyle w:val="Hipercze"/>
                <w:rFonts w:ascii="Calibri" w:hAnsi="Calibri" w:cs="Arial"/>
                <w:b/>
                <w:noProof/>
              </w:rPr>
              <w:t>Podatek od towarów i usług (VAT)</w:t>
            </w:r>
            <w:r w:rsidR="0050713E">
              <w:rPr>
                <w:noProof/>
                <w:webHidden/>
              </w:rPr>
              <w:tab/>
            </w:r>
            <w:r w:rsidR="0050713E">
              <w:rPr>
                <w:noProof/>
                <w:webHidden/>
              </w:rPr>
              <w:fldChar w:fldCharType="begin"/>
            </w:r>
            <w:r w:rsidR="0050713E">
              <w:rPr>
                <w:noProof/>
                <w:webHidden/>
              </w:rPr>
              <w:instrText xml:space="preserve"> PAGEREF _Toc83377985 \h </w:instrText>
            </w:r>
            <w:r w:rsidR="0050713E">
              <w:rPr>
                <w:noProof/>
                <w:webHidden/>
              </w:rPr>
            </w:r>
            <w:r w:rsidR="0050713E">
              <w:rPr>
                <w:noProof/>
                <w:webHidden/>
              </w:rPr>
              <w:fldChar w:fldCharType="separate"/>
            </w:r>
            <w:r w:rsidR="0050713E">
              <w:rPr>
                <w:noProof/>
                <w:webHidden/>
              </w:rPr>
              <w:t>45</w:t>
            </w:r>
            <w:r w:rsidR="0050713E">
              <w:rPr>
                <w:noProof/>
                <w:webHidden/>
              </w:rPr>
              <w:fldChar w:fldCharType="end"/>
            </w:r>
          </w:hyperlink>
        </w:p>
        <w:p w14:paraId="185D3066" w14:textId="36111B8F" w:rsidR="0050713E" w:rsidRDefault="005C4912">
          <w:pPr>
            <w:pStyle w:val="Spistreci1"/>
            <w:tabs>
              <w:tab w:val="left" w:pos="660"/>
              <w:tab w:val="right" w:leader="dot" w:pos="9060"/>
            </w:tabs>
            <w:rPr>
              <w:rFonts w:eastAsiaTheme="minorEastAsia"/>
              <w:noProof/>
              <w:lang w:eastAsia="pl-PL"/>
            </w:rPr>
          </w:pPr>
          <w:hyperlink w:anchor="_Toc83377986" w:history="1">
            <w:r w:rsidR="0050713E" w:rsidRPr="000E6746">
              <w:rPr>
                <w:rStyle w:val="Hipercze"/>
                <w:rFonts w:ascii="Calibri" w:hAnsi="Calibri" w:cs="Arial"/>
                <w:b/>
                <w:noProof/>
              </w:rPr>
              <w:t>3.8.</w:t>
            </w:r>
            <w:r w:rsidR="0050713E">
              <w:rPr>
                <w:rFonts w:eastAsiaTheme="minorEastAsia"/>
                <w:noProof/>
                <w:lang w:eastAsia="pl-PL"/>
              </w:rPr>
              <w:tab/>
            </w:r>
            <w:r w:rsidR="0050713E" w:rsidRPr="000E6746">
              <w:rPr>
                <w:rStyle w:val="Hipercze"/>
                <w:rFonts w:ascii="Calibri" w:hAnsi="Calibri" w:cs="Arial"/>
                <w:b/>
                <w:noProof/>
              </w:rPr>
              <w:t>Zlecanie usług merytorycznych</w:t>
            </w:r>
            <w:r w:rsidR="0050713E">
              <w:rPr>
                <w:noProof/>
                <w:webHidden/>
              </w:rPr>
              <w:tab/>
            </w:r>
            <w:r w:rsidR="0050713E">
              <w:rPr>
                <w:noProof/>
                <w:webHidden/>
              </w:rPr>
              <w:fldChar w:fldCharType="begin"/>
            </w:r>
            <w:r w:rsidR="0050713E">
              <w:rPr>
                <w:noProof/>
                <w:webHidden/>
              </w:rPr>
              <w:instrText xml:space="preserve"> PAGEREF _Toc83377986 \h </w:instrText>
            </w:r>
            <w:r w:rsidR="0050713E">
              <w:rPr>
                <w:noProof/>
                <w:webHidden/>
              </w:rPr>
            </w:r>
            <w:r w:rsidR="0050713E">
              <w:rPr>
                <w:noProof/>
                <w:webHidden/>
              </w:rPr>
              <w:fldChar w:fldCharType="separate"/>
            </w:r>
            <w:r w:rsidR="0050713E">
              <w:rPr>
                <w:noProof/>
                <w:webHidden/>
              </w:rPr>
              <w:t>46</w:t>
            </w:r>
            <w:r w:rsidR="0050713E">
              <w:rPr>
                <w:noProof/>
                <w:webHidden/>
              </w:rPr>
              <w:fldChar w:fldCharType="end"/>
            </w:r>
          </w:hyperlink>
        </w:p>
        <w:p w14:paraId="4A166C75" w14:textId="58DAD178" w:rsidR="0050713E" w:rsidRDefault="005C4912">
          <w:pPr>
            <w:pStyle w:val="Spistreci1"/>
            <w:tabs>
              <w:tab w:val="left" w:pos="660"/>
              <w:tab w:val="right" w:leader="dot" w:pos="9060"/>
            </w:tabs>
            <w:rPr>
              <w:rFonts w:eastAsiaTheme="minorEastAsia"/>
              <w:noProof/>
              <w:lang w:eastAsia="pl-PL"/>
            </w:rPr>
          </w:pPr>
          <w:hyperlink w:anchor="_Toc83377987" w:history="1">
            <w:r w:rsidR="0050713E" w:rsidRPr="000E6746">
              <w:rPr>
                <w:rStyle w:val="Hipercze"/>
                <w:rFonts w:ascii="Calibri" w:hAnsi="Calibri" w:cs="Arial"/>
                <w:b/>
                <w:noProof/>
              </w:rPr>
              <w:t>3.9.</w:t>
            </w:r>
            <w:r w:rsidR="0050713E">
              <w:rPr>
                <w:rFonts w:eastAsiaTheme="minorEastAsia"/>
                <w:noProof/>
                <w:lang w:eastAsia="pl-PL"/>
              </w:rPr>
              <w:tab/>
            </w:r>
            <w:r w:rsidR="0050713E" w:rsidRPr="000E6746">
              <w:rPr>
                <w:rStyle w:val="Hipercze"/>
                <w:rFonts w:ascii="Calibri" w:hAnsi="Calibri" w:cs="Arial"/>
                <w:b/>
                <w:noProof/>
              </w:rPr>
              <w:t>Aspekty społeczne</w:t>
            </w:r>
            <w:r w:rsidR="0050713E">
              <w:rPr>
                <w:noProof/>
                <w:webHidden/>
              </w:rPr>
              <w:tab/>
            </w:r>
            <w:r w:rsidR="0050713E">
              <w:rPr>
                <w:noProof/>
                <w:webHidden/>
              </w:rPr>
              <w:fldChar w:fldCharType="begin"/>
            </w:r>
            <w:r w:rsidR="0050713E">
              <w:rPr>
                <w:noProof/>
                <w:webHidden/>
              </w:rPr>
              <w:instrText xml:space="preserve"> PAGEREF _Toc83377987 \h </w:instrText>
            </w:r>
            <w:r w:rsidR="0050713E">
              <w:rPr>
                <w:noProof/>
                <w:webHidden/>
              </w:rPr>
            </w:r>
            <w:r w:rsidR="0050713E">
              <w:rPr>
                <w:noProof/>
                <w:webHidden/>
              </w:rPr>
              <w:fldChar w:fldCharType="separate"/>
            </w:r>
            <w:r w:rsidR="0050713E">
              <w:rPr>
                <w:noProof/>
                <w:webHidden/>
              </w:rPr>
              <w:t>47</w:t>
            </w:r>
            <w:r w:rsidR="0050713E">
              <w:rPr>
                <w:noProof/>
                <w:webHidden/>
              </w:rPr>
              <w:fldChar w:fldCharType="end"/>
            </w:r>
          </w:hyperlink>
        </w:p>
        <w:p w14:paraId="594B8F35" w14:textId="60FF8076" w:rsidR="0050713E" w:rsidRDefault="005C4912">
          <w:pPr>
            <w:pStyle w:val="Spistreci1"/>
            <w:tabs>
              <w:tab w:val="left" w:pos="880"/>
              <w:tab w:val="right" w:leader="dot" w:pos="9060"/>
            </w:tabs>
            <w:rPr>
              <w:rFonts w:eastAsiaTheme="minorEastAsia"/>
              <w:noProof/>
              <w:lang w:eastAsia="pl-PL"/>
            </w:rPr>
          </w:pPr>
          <w:hyperlink w:anchor="_Toc83377988" w:history="1">
            <w:r w:rsidR="0050713E" w:rsidRPr="000E6746">
              <w:rPr>
                <w:rStyle w:val="Hipercze"/>
                <w:rFonts w:ascii="Calibri" w:hAnsi="Calibri" w:cs="Arial"/>
                <w:b/>
                <w:noProof/>
              </w:rPr>
              <w:t>3.10.</w:t>
            </w:r>
            <w:r w:rsidR="0050713E">
              <w:rPr>
                <w:rFonts w:eastAsiaTheme="minorEastAsia"/>
                <w:noProof/>
                <w:lang w:eastAsia="pl-PL"/>
              </w:rPr>
              <w:tab/>
            </w:r>
            <w:r w:rsidR="0050713E" w:rsidRPr="000E6746">
              <w:rPr>
                <w:rStyle w:val="Hipercze"/>
                <w:rFonts w:ascii="Calibri" w:hAnsi="Calibri" w:cs="Arial"/>
                <w:b/>
                <w:noProof/>
              </w:rPr>
              <w:t>Angażowanie personelu projektu</w:t>
            </w:r>
            <w:r w:rsidR="0050713E">
              <w:rPr>
                <w:noProof/>
                <w:webHidden/>
              </w:rPr>
              <w:tab/>
            </w:r>
            <w:r w:rsidR="0050713E">
              <w:rPr>
                <w:noProof/>
                <w:webHidden/>
              </w:rPr>
              <w:fldChar w:fldCharType="begin"/>
            </w:r>
            <w:r w:rsidR="0050713E">
              <w:rPr>
                <w:noProof/>
                <w:webHidden/>
              </w:rPr>
              <w:instrText xml:space="preserve"> PAGEREF _Toc83377988 \h </w:instrText>
            </w:r>
            <w:r w:rsidR="0050713E">
              <w:rPr>
                <w:noProof/>
                <w:webHidden/>
              </w:rPr>
            </w:r>
            <w:r w:rsidR="0050713E">
              <w:rPr>
                <w:noProof/>
                <w:webHidden/>
              </w:rPr>
              <w:fldChar w:fldCharType="separate"/>
            </w:r>
            <w:r w:rsidR="0050713E">
              <w:rPr>
                <w:noProof/>
                <w:webHidden/>
              </w:rPr>
              <w:t>47</w:t>
            </w:r>
            <w:r w:rsidR="0050713E">
              <w:rPr>
                <w:noProof/>
                <w:webHidden/>
              </w:rPr>
              <w:fldChar w:fldCharType="end"/>
            </w:r>
          </w:hyperlink>
        </w:p>
        <w:p w14:paraId="42C1C1C4" w14:textId="1562250B" w:rsidR="0050713E" w:rsidRDefault="005C4912">
          <w:pPr>
            <w:pStyle w:val="Spistreci1"/>
            <w:tabs>
              <w:tab w:val="left" w:pos="440"/>
              <w:tab w:val="right" w:leader="dot" w:pos="9060"/>
            </w:tabs>
            <w:rPr>
              <w:rFonts w:eastAsiaTheme="minorEastAsia"/>
              <w:noProof/>
              <w:lang w:eastAsia="pl-PL"/>
            </w:rPr>
          </w:pPr>
          <w:hyperlink w:anchor="_Toc83377989" w:history="1">
            <w:r w:rsidR="0050713E" w:rsidRPr="000E6746">
              <w:rPr>
                <w:rStyle w:val="Hipercze"/>
                <w:rFonts w:ascii="Calibri" w:hAnsi="Calibri" w:cs="Arial"/>
                <w:b/>
                <w:noProof/>
              </w:rPr>
              <w:t>4.</w:t>
            </w:r>
            <w:r w:rsidR="0050713E">
              <w:rPr>
                <w:rFonts w:eastAsiaTheme="minorEastAsia"/>
                <w:noProof/>
                <w:lang w:eastAsia="pl-PL"/>
              </w:rPr>
              <w:tab/>
            </w:r>
            <w:r w:rsidR="0050713E" w:rsidRPr="000E6746">
              <w:rPr>
                <w:rStyle w:val="Hipercze"/>
                <w:rFonts w:ascii="Calibri" w:hAnsi="Calibri" w:cs="Arial"/>
                <w:b/>
                <w:noProof/>
              </w:rPr>
              <w:t>Pomoc publiczna i pomoc de minimis</w:t>
            </w:r>
            <w:r w:rsidR="0050713E">
              <w:rPr>
                <w:noProof/>
                <w:webHidden/>
              </w:rPr>
              <w:tab/>
            </w:r>
            <w:r w:rsidR="0050713E">
              <w:rPr>
                <w:noProof/>
                <w:webHidden/>
              </w:rPr>
              <w:fldChar w:fldCharType="begin"/>
            </w:r>
            <w:r w:rsidR="0050713E">
              <w:rPr>
                <w:noProof/>
                <w:webHidden/>
              </w:rPr>
              <w:instrText xml:space="preserve"> PAGEREF _Toc83377989 \h </w:instrText>
            </w:r>
            <w:r w:rsidR="0050713E">
              <w:rPr>
                <w:noProof/>
                <w:webHidden/>
              </w:rPr>
            </w:r>
            <w:r w:rsidR="0050713E">
              <w:rPr>
                <w:noProof/>
                <w:webHidden/>
              </w:rPr>
              <w:fldChar w:fldCharType="separate"/>
            </w:r>
            <w:r w:rsidR="0050713E">
              <w:rPr>
                <w:noProof/>
                <w:webHidden/>
              </w:rPr>
              <w:t>50</w:t>
            </w:r>
            <w:r w:rsidR="0050713E">
              <w:rPr>
                <w:noProof/>
                <w:webHidden/>
              </w:rPr>
              <w:fldChar w:fldCharType="end"/>
            </w:r>
          </w:hyperlink>
        </w:p>
        <w:p w14:paraId="1E334A0E" w14:textId="5100C11C" w:rsidR="0050713E" w:rsidRDefault="005C4912">
          <w:pPr>
            <w:pStyle w:val="Spistreci1"/>
            <w:tabs>
              <w:tab w:val="left" w:pos="440"/>
              <w:tab w:val="right" w:leader="dot" w:pos="9060"/>
            </w:tabs>
            <w:rPr>
              <w:rFonts w:eastAsiaTheme="minorEastAsia"/>
              <w:noProof/>
              <w:lang w:eastAsia="pl-PL"/>
            </w:rPr>
          </w:pPr>
          <w:hyperlink w:anchor="_Toc83377990" w:history="1">
            <w:r w:rsidR="0050713E" w:rsidRPr="000E6746">
              <w:rPr>
                <w:rStyle w:val="Hipercze"/>
                <w:rFonts w:ascii="Calibri" w:hAnsi="Calibri" w:cs="Arial"/>
                <w:b/>
                <w:noProof/>
              </w:rPr>
              <w:t>5.</w:t>
            </w:r>
            <w:r w:rsidR="0050713E">
              <w:rPr>
                <w:rFonts w:eastAsiaTheme="minorEastAsia"/>
                <w:noProof/>
                <w:lang w:eastAsia="pl-PL"/>
              </w:rPr>
              <w:tab/>
            </w:r>
            <w:r w:rsidR="0050713E" w:rsidRPr="000E6746">
              <w:rPr>
                <w:rStyle w:val="Hipercze"/>
                <w:rFonts w:ascii="Calibri" w:hAnsi="Calibri" w:cs="Arial"/>
                <w:b/>
                <w:noProof/>
              </w:rPr>
              <w:t>Projekty partnerskie</w:t>
            </w:r>
            <w:r w:rsidR="0050713E">
              <w:rPr>
                <w:noProof/>
                <w:webHidden/>
              </w:rPr>
              <w:tab/>
            </w:r>
            <w:r w:rsidR="0050713E">
              <w:rPr>
                <w:noProof/>
                <w:webHidden/>
              </w:rPr>
              <w:fldChar w:fldCharType="begin"/>
            </w:r>
            <w:r w:rsidR="0050713E">
              <w:rPr>
                <w:noProof/>
                <w:webHidden/>
              </w:rPr>
              <w:instrText xml:space="preserve"> PAGEREF _Toc83377990 \h </w:instrText>
            </w:r>
            <w:r w:rsidR="0050713E">
              <w:rPr>
                <w:noProof/>
                <w:webHidden/>
              </w:rPr>
            </w:r>
            <w:r w:rsidR="0050713E">
              <w:rPr>
                <w:noProof/>
                <w:webHidden/>
              </w:rPr>
              <w:fldChar w:fldCharType="separate"/>
            </w:r>
            <w:r w:rsidR="0050713E">
              <w:rPr>
                <w:noProof/>
                <w:webHidden/>
              </w:rPr>
              <w:t>52</w:t>
            </w:r>
            <w:r w:rsidR="0050713E">
              <w:rPr>
                <w:noProof/>
                <w:webHidden/>
              </w:rPr>
              <w:fldChar w:fldCharType="end"/>
            </w:r>
          </w:hyperlink>
        </w:p>
        <w:p w14:paraId="30ACCA5D" w14:textId="7FA2CF46" w:rsidR="0050713E" w:rsidRDefault="005C4912">
          <w:pPr>
            <w:pStyle w:val="Spistreci1"/>
            <w:tabs>
              <w:tab w:val="left" w:pos="440"/>
              <w:tab w:val="right" w:leader="dot" w:pos="9060"/>
            </w:tabs>
            <w:rPr>
              <w:rFonts w:eastAsiaTheme="minorEastAsia"/>
              <w:noProof/>
              <w:lang w:eastAsia="pl-PL"/>
            </w:rPr>
          </w:pPr>
          <w:hyperlink w:anchor="_Toc83377991" w:history="1">
            <w:r w:rsidR="0050713E" w:rsidRPr="000E6746">
              <w:rPr>
                <w:rStyle w:val="Hipercze"/>
                <w:rFonts w:ascii="Calibri" w:hAnsi="Calibri" w:cs="Arial"/>
                <w:b/>
                <w:noProof/>
              </w:rPr>
              <w:t>6.</w:t>
            </w:r>
            <w:r w:rsidR="0050713E">
              <w:rPr>
                <w:rFonts w:eastAsiaTheme="minorEastAsia"/>
                <w:noProof/>
                <w:lang w:eastAsia="pl-PL"/>
              </w:rPr>
              <w:tab/>
            </w:r>
            <w:r w:rsidR="0050713E" w:rsidRPr="000E6746">
              <w:rPr>
                <w:rStyle w:val="Hipercze"/>
                <w:rFonts w:ascii="Calibri" w:hAnsi="Calibri" w:cs="Arial"/>
                <w:b/>
                <w:noProof/>
              </w:rPr>
              <w:t>Procedura składania wniosku</w:t>
            </w:r>
            <w:r w:rsidR="0050713E">
              <w:rPr>
                <w:noProof/>
                <w:webHidden/>
              </w:rPr>
              <w:tab/>
            </w:r>
            <w:r w:rsidR="0050713E">
              <w:rPr>
                <w:noProof/>
                <w:webHidden/>
              </w:rPr>
              <w:fldChar w:fldCharType="begin"/>
            </w:r>
            <w:r w:rsidR="0050713E">
              <w:rPr>
                <w:noProof/>
                <w:webHidden/>
              </w:rPr>
              <w:instrText xml:space="preserve"> PAGEREF _Toc83377991 \h </w:instrText>
            </w:r>
            <w:r w:rsidR="0050713E">
              <w:rPr>
                <w:noProof/>
                <w:webHidden/>
              </w:rPr>
            </w:r>
            <w:r w:rsidR="0050713E">
              <w:rPr>
                <w:noProof/>
                <w:webHidden/>
              </w:rPr>
              <w:fldChar w:fldCharType="separate"/>
            </w:r>
            <w:r w:rsidR="0050713E">
              <w:rPr>
                <w:noProof/>
                <w:webHidden/>
              </w:rPr>
              <w:t>55</w:t>
            </w:r>
            <w:r w:rsidR="0050713E">
              <w:rPr>
                <w:noProof/>
                <w:webHidden/>
              </w:rPr>
              <w:fldChar w:fldCharType="end"/>
            </w:r>
          </w:hyperlink>
        </w:p>
        <w:p w14:paraId="6FDC0C00" w14:textId="34D0DFF1" w:rsidR="0050713E" w:rsidRDefault="005C4912">
          <w:pPr>
            <w:pStyle w:val="Spistreci1"/>
            <w:tabs>
              <w:tab w:val="left" w:pos="660"/>
              <w:tab w:val="right" w:leader="dot" w:pos="9060"/>
            </w:tabs>
            <w:rPr>
              <w:rFonts w:eastAsiaTheme="minorEastAsia"/>
              <w:noProof/>
              <w:lang w:eastAsia="pl-PL"/>
            </w:rPr>
          </w:pPr>
          <w:hyperlink w:anchor="_Toc83377992" w:history="1">
            <w:r w:rsidR="0050713E" w:rsidRPr="000E6746">
              <w:rPr>
                <w:rStyle w:val="Hipercze"/>
                <w:rFonts w:ascii="Calibri" w:hAnsi="Calibri" w:cs="Arial"/>
                <w:b/>
                <w:noProof/>
              </w:rPr>
              <w:t>6.1.</w:t>
            </w:r>
            <w:r w:rsidR="0050713E">
              <w:rPr>
                <w:rFonts w:eastAsiaTheme="minorEastAsia"/>
                <w:noProof/>
                <w:lang w:eastAsia="pl-PL"/>
              </w:rPr>
              <w:tab/>
            </w:r>
            <w:r w:rsidR="0050713E" w:rsidRPr="000E6746">
              <w:rPr>
                <w:rStyle w:val="Hipercze"/>
                <w:rFonts w:ascii="Calibri" w:hAnsi="Calibri" w:cs="Arial"/>
                <w:b/>
                <w:noProof/>
              </w:rPr>
              <w:t>Przygotowanie wniosku o dofinansowanie</w:t>
            </w:r>
            <w:r w:rsidR="0050713E">
              <w:rPr>
                <w:noProof/>
                <w:webHidden/>
              </w:rPr>
              <w:tab/>
            </w:r>
            <w:r w:rsidR="0050713E">
              <w:rPr>
                <w:noProof/>
                <w:webHidden/>
              </w:rPr>
              <w:fldChar w:fldCharType="begin"/>
            </w:r>
            <w:r w:rsidR="0050713E">
              <w:rPr>
                <w:noProof/>
                <w:webHidden/>
              </w:rPr>
              <w:instrText xml:space="preserve"> PAGEREF _Toc83377992 \h </w:instrText>
            </w:r>
            <w:r w:rsidR="0050713E">
              <w:rPr>
                <w:noProof/>
                <w:webHidden/>
              </w:rPr>
            </w:r>
            <w:r w:rsidR="0050713E">
              <w:rPr>
                <w:noProof/>
                <w:webHidden/>
              </w:rPr>
              <w:fldChar w:fldCharType="separate"/>
            </w:r>
            <w:r w:rsidR="0050713E">
              <w:rPr>
                <w:noProof/>
                <w:webHidden/>
              </w:rPr>
              <w:t>55</w:t>
            </w:r>
            <w:r w:rsidR="0050713E">
              <w:rPr>
                <w:noProof/>
                <w:webHidden/>
              </w:rPr>
              <w:fldChar w:fldCharType="end"/>
            </w:r>
          </w:hyperlink>
        </w:p>
        <w:p w14:paraId="67C5615F" w14:textId="48C43EA3" w:rsidR="0050713E" w:rsidRDefault="005C4912">
          <w:pPr>
            <w:pStyle w:val="Spistreci1"/>
            <w:tabs>
              <w:tab w:val="left" w:pos="660"/>
              <w:tab w:val="right" w:leader="dot" w:pos="9060"/>
            </w:tabs>
            <w:rPr>
              <w:rFonts w:eastAsiaTheme="minorEastAsia"/>
              <w:noProof/>
              <w:lang w:eastAsia="pl-PL"/>
            </w:rPr>
          </w:pPr>
          <w:hyperlink w:anchor="_Toc83377993" w:history="1">
            <w:r w:rsidR="0050713E" w:rsidRPr="000E6746">
              <w:rPr>
                <w:rStyle w:val="Hipercze"/>
                <w:rFonts w:ascii="Calibri" w:hAnsi="Calibri" w:cs="Arial"/>
                <w:b/>
                <w:noProof/>
              </w:rPr>
              <w:t>6.2.</w:t>
            </w:r>
            <w:r w:rsidR="0050713E">
              <w:rPr>
                <w:rFonts w:eastAsiaTheme="minorEastAsia"/>
                <w:noProof/>
                <w:lang w:eastAsia="pl-PL"/>
              </w:rPr>
              <w:tab/>
            </w:r>
            <w:r w:rsidR="0050713E" w:rsidRPr="000E6746">
              <w:rPr>
                <w:rStyle w:val="Hipercze"/>
                <w:rFonts w:ascii="Calibri" w:hAnsi="Calibri" w:cs="Arial"/>
                <w:b/>
                <w:noProof/>
              </w:rPr>
              <w:t>Miejsce i termin składania wniosków</w:t>
            </w:r>
            <w:r w:rsidR="0050713E">
              <w:rPr>
                <w:noProof/>
                <w:webHidden/>
              </w:rPr>
              <w:tab/>
            </w:r>
            <w:r w:rsidR="0050713E">
              <w:rPr>
                <w:noProof/>
                <w:webHidden/>
              </w:rPr>
              <w:fldChar w:fldCharType="begin"/>
            </w:r>
            <w:r w:rsidR="0050713E">
              <w:rPr>
                <w:noProof/>
                <w:webHidden/>
              </w:rPr>
              <w:instrText xml:space="preserve"> PAGEREF _Toc83377993 \h </w:instrText>
            </w:r>
            <w:r w:rsidR="0050713E">
              <w:rPr>
                <w:noProof/>
                <w:webHidden/>
              </w:rPr>
            </w:r>
            <w:r w:rsidR="0050713E">
              <w:rPr>
                <w:noProof/>
                <w:webHidden/>
              </w:rPr>
              <w:fldChar w:fldCharType="separate"/>
            </w:r>
            <w:r w:rsidR="0050713E">
              <w:rPr>
                <w:noProof/>
                <w:webHidden/>
              </w:rPr>
              <w:t>56</w:t>
            </w:r>
            <w:r w:rsidR="0050713E">
              <w:rPr>
                <w:noProof/>
                <w:webHidden/>
              </w:rPr>
              <w:fldChar w:fldCharType="end"/>
            </w:r>
          </w:hyperlink>
        </w:p>
        <w:p w14:paraId="1A355FA4" w14:textId="12BB4830" w:rsidR="0050713E" w:rsidRDefault="005C4912">
          <w:pPr>
            <w:pStyle w:val="Spistreci1"/>
            <w:tabs>
              <w:tab w:val="left" w:pos="440"/>
              <w:tab w:val="right" w:leader="dot" w:pos="9060"/>
            </w:tabs>
            <w:rPr>
              <w:rFonts w:eastAsiaTheme="minorEastAsia"/>
              <w:noProof/>
              <w:lang w:eastAsia="pl-PL"/>
            </w:rPr>
          </w:pPr>
          <w:hyperlink w:anchor="_Toc83377994" w:history="1">
            <w:r w:rsidR="0050713E" w:rsidRPr="000E6746">
              <w:rPr>
                <w:rStyle w:val="Hipercze"/>
                <w:rFonts w:ascii="Calibri" w:hAnsi="Calibri" w:cs="Arial"/>
                <w:b/>
                <w:noProof/>
              </w:rPr>
              <w:t>7.</w:t>
            </w:r>
            <w:r w:rsidR="0050713E">
              <w:rPr>
                <w:rFonts w:eastAsiaTheme="minorEastAsia"/>
                <w:noProof/>
                <w:lang w:eastAsia="pl-PL"/>
              </w:rPr>
              <w:tab/>
            </w:r>
            <w:r w:rsidR="0050713E" w:rsidRPr="000E6746">
              <w:rPr>
                <w:rStyle w:val="Hipercze"/>
                <w:rFonts w:ascii="Calibri" w:hAnsi="Calibri" w:cs="Arial"/>
                <w:b/>
                <w:noProof/>
              </w:rPr>
              <w:t>Tryb wyboru projektów i etapy organizacji konkursu</w:t>
            </w:r>
            <w:r w:rsidR="0050713E">
              <w:rPr>
                <w:noProof/>
                <w:webHidden/>
              </w:rPr>
              <w:tab/>
            </w:r>
            <w:r w:rsidR="0050713E">
              <w:rPr>
                <w:noProof/>
                <w:webHidden/>
              </w:rPr>
              <w:fldChar w:fldCharType="begin"/>
            </w:r>
            <w:r w:rsidR="0050713E">
              <w:rPr>
                <w:noProof/>
                <w:webHidden/>
              </w:rPr>
              <w:instrText xml:space="preserve"> PAGEREF _Toc83377994 \h </w:instrText>
            </w:r>
            <w:r w:rsidR="0050713E">
              <w:rPr>
                <w:noProof/>
                <w:webHidden/>
              </w:rPr>
            </w:r>
            <w:r w:rsidR="0050713E">
              <w:rPr>
                <w:noProof/>
                <w:webHidden/>
              </w:rPr>
              <w:fldChar w:fldCharType="separate"/>
            </w:r>
            <w:r w:rsidR="0050713E">
              <w:rPr>
                <w:noProof/>
                <w:webHidden/>
              </w:rPr>
              <w:t>58</w:t>
            </w:r>
            <w:r w:rsidR="0050713E">
              <w:rPr>
                <w:noProof/>
                <w:webHidden/>
              </w:rPr>
              <w:fldChar w:fldCharType="end"/>
            </w:r>
          </w:hyperlink>
        </w:p>
        <w:p w14:paraId="0CA2E029" w14:textId="4FD730D7" w:rsidR="0050713E" w:rsidRDefault="005C4912">
          <w:pPr>
            <w:pStyle w:val="Spistreci1"/>
            <w:tabs>
              <w:tab w:val="left" w:pos="660"/>
              <w:tab w:val="right" w:leader="dot" w:pos="9060"/>
            </w:tabs>
            <w:rPr>
              <w:rFonts w:eastAsiaTheme="minorEastAsia"/>
              <w:noProof/>
              <w:lang w:eastAsia="pl-PL"/>
            </w:rPr>
          </w:pPr>
          <w:hyperlink w:anchor="_Toc83377995" w:history="1">
            <w:r w:rsidR="0050713E" w:rsidRPr="000E6746">
              <w:rPr>
                <w:rStyle w:val="Hipercze"/>
                <w:rFonts w:ascii="Calibri" w:hAnsi="Calibri" w:cs="Arial"/>
                <w:b/>
                <w:noProof/>
              </w:rPr>
              <w:t>7.1.</w:t>
            </w:r>
            <w:r w:rsidR="0050713E">
              <w:rPr>
                <w:rFonts w:eastAsiaTheme="minorEastAsia"/>
                <w:noProof/>
                <w:lang w:eastAsia="pl-PL"/>
              </w:rPr>
              <w:tab/>
            </w:r>
            <w:r w:rsidR="0050713E" w:rsidRPr="000E6746">
              <w:rPr>
                <w:rStyle w:val="Hipercze"/>
                <w:rFonts w:ascii="Calibri" w:hAnsi="Calibri" w:cs="Arial"/>
                <w:b/>
                <w:noProof/>
              </w:rPr>
              <w:t>Kryteria wyboru projektów</w:t>
            </w:r>
            <w:r w:rsidR="0050713E">
              <w:rPr>
                <w:noProof/>
                <w:webHidden/>
              </w:rPr>
              <w:tab/>
            </w:r>
            <w:r w:rsidR="0050713E">
              <w:rPr>
                <w:noProof/>
                <w:webHidden/>
              </w:rPr>
              <w:fldChar w:fldCharType="begin"/>
            </w:r>
            <w:r w:rsidR="0050713E">
              <w:rPr>
                <w:noProof/>
                <w:webHidden/>
              </w:rPr>
              <w:instrText xml:space="preserve"> PAGEREF _Toc83377995 \h </w:instrText>
            </w:r>
            <w:r w:rsidR="0050713E">
              <w:rPr>
                <w:noProof/>
                <w:webHidden/>
              </w:rPr>
            </w:r>
            <w:r w:rsidR="0050713E">
              <w:rPr>
                <w:noProof/>
                <w:webHidden/>
              </w:rPr>
              <w:fldChar w:fldCharType="separate"/>
            </w:r>
            <w:r w:rsidR="0050713E">
              <w:rPr>
                <w:noProof/>
                <w:webHidden/>
              </w:rPr>
              <w:t>59</w:t>
            </w:r>
            <w:r w:rsidR="0050713E">
              <w:rPr>
                <w:noProof/>
                <w:webHidden/>
              </w:rPr>
              <w:fldChar w:fldCharType="end"/>
            </w:r>
          </w:hyperlink>
        </w:p>
        <w:p w14:paraId="5F7E469B" w14:textId="3A291072" w:rsidR="0050713E" w:rsidRDefault="005C4912">
          <w:pPr>
            <w:pStyle w:val="Spistreci1"/>
            <w:tabs>
              <w:tab w:val="left" w:pos="660"/>
              <w:tab w:val="right" w:leader="dot" w:pos="9060"/>
            </w:tabs>
            <w:rPr>
              <w:rFonts w:eastAsiaTheme="minorEastAsia"/>
              <w:noProof/>
              <w:lang w:eastAsia="pl-PL"/>
            </w:rPr>
          </w:pPr>
          <w:hyperlink w:anchor="_Toc83377996" w:history="1">
            <w:r w:rsidR="0050713E" w:rsidRPr="000E6746">
              <w:rPr>
                <w:rStyle w:val="Hipercze"/>
                <w:rFonts w:eastAsia="Calibri" w:cs="Arial"/>
                <w:b/>
                <w:noProof/>
              </w:rPr>
              <w:t>7.2.</w:t>
            </w:r>
            <w:r w:rsidR="0050713E">
              <w:rPr>
                <w:rFonts w:eastAsiaTheme="minorEastAsia"/>
                <w:noProof/>
                <w:lang w:eastAsia="pl-PL"/>
              </w:rPr>
              <w:tab/>
            </w:r>
            <w:r w:rsidR="0050713E" w:rsidRPr="000E6746">
              <w:rPr>
                <w:rStyle w:val="Hipercze"/>
                <w:rFonts w:eastAsia="Calibri" w:cs="Arial"/>
                <w:b/>
                <w:noProof/>
              </w:rPr>
              <w:t>Etap oceny formalno-m</w:t>
            </w:r>
            <w:r w:rsidR="0050713E" w:rsidRPr="000E6746">
              <w:rPr>
                <w:rStyle w:val="Hipercze"/>
                <w:rFonts w:eastAsia="Calibri" w:cs="Arial"/>
                <w:b/>
                <w:noProof/>
                <w:shd w:val="clear" w:color="auto" w:fill="FFC000"/>
              </w:rPr>
              <w:t>e</w:t>
            </w:r>
            <w:r w:rsidR="0050713E" w:rsidRPr="000E6746">
              <w:rPr>
                <w:rStyle w:val="Hipercze"/>
                <w:rFonts w:eastAsia="Calibri" w:cs="Arial"/>
                <w:b/>
                <w:noProof/>
              </w:rPr>
              <w:t>rytorycznej</w:t>
            </w:r>
            <w:r w:rsidR="0050713E">
              <w:rPr>
                <w:noProof/>
                <w:webHidden/>
              </w:rPr>
              <w:tab/>
            </w:r>
            <w:r w:rsidR="0050713E">
              <w:rPr>
                <w:noProof/>
                <w:webHidden/>
              </w:rPr>
              <w:fldChar w:fldCharType="begin"/>
            </w:r>
            <w:r w:rsidR="0050713E">
              <w:rPr>
                <w:noProof/>
                <w:webHidden/>
              </w:rPr>
              <w:instrText xml:space="preserve"> PAGEREF _Toc83377996 \h </w:instrText>
            </w:r>
            <w:r w:rsidR="0050713E">
              <w:rPr>
                <w:noProof/>
                <w:webHidden/>
              </w:rPr>
            </w:r>
            <w:r w:rsidR="0050713E">
              <w:rPr>
                <w:noProof/>
                <w:webHidden/>
              </w:rPr>
              <w:fldChar w:fldCharType="separate"/>
            </w:r>
            <w:r w:rsidR="0050713E">
              <w:rPr>
                <w:noProof/>
                <w:webHidden/>
              </w:rPr>
              <w:t>77</w:t>
            </w:r>
            <w:r w:rsidR="0050713E">
              <w:rPr>
                <w:noProof/>
                <w:webHidden/>
              </w:rPr>
              <w:fldChar w:fldCharType="end"/>
            </w:r>
          </w:hyperlink>
        </w:p>
        <w:p w14:paraId="0A678D9E" w14:textId="73CE3FC8" w:rsidR="0050713E" w:rsidRDefault="005C4912">
          <w:pPr>
            <w:pStyle w:val="Spistreci1"/>
            <w:tabs>
              <w:tab w:val="left" w:pos="660"/>
              <w:tab w:val="right" w:leader="dot" w:pos="9060"/>
            </w:tabs>
            <w:rPr>
              <w:rFonts w:eastAsiaTheme="minorEastAsia"/>
              <w:noProof/>
              <w:lang w:eastAsia="pl-PL"/>
            </w:rPr>
          </w:pPr>
          <w:hyperlink w:anchor="_Toc83377997" w:history="1">
            <w:r w:rsidR="0050713E" w:rsidRPr="000E6746">
              <w:rPr>
                <w:rStyle w:val="Hipercze"/>
                <w:rFonts w:eastAsia="Calibri" w:cs="Arial"/>
                <w:b/>
                <w:noProof/>
              </w:rPr>
              <w:t>7.3</w:t>
            </w:r>
            <w:r w:rsidR="0050713E">
              <w:rPr>
                <w:rFonts w:eastAsiaTheme="minorEastAsia"/>
                <w:noProof/>
                <w:lang w:eastAsia="pl-PL"/>
              </w:rPr>
              <w:tab/>
            </w:r>
            <w:r w:rsidR="0050713E" w:rsidRPr="000E6746">
              <w:rPr>
                <w:rStyle w:val="Hipercze"/>
                <w:rFonts w:eastAsia="Calibri" w:cs="Arial"/>
                <w:b/>
                <w:noProof/>
              </w:rPr>
              <w:t>Analiza kart oceny i obliczanie liczby przyznanych punktów</w:t>
            </w:r>
            <w:r w:rsidR="0050713E">
              <w:rPr>
                <w:noProof/>
                <w:webHidden/>
              </w:rPr>
              <w:tab/>
            </w:r>
            <w:r w:rsidR="0050713E">
              <w:rPr>
                <w:noProof/>
                <w:webHidden/>
              </w:rPr>
              <w:fldChar w:fldCharType="begin"/>
            </w:r>
            <w:r w:rsidR="0050713E">
              <w:rPr>
                <w:noProof/>
                <w:webHidden/>
              </w:rPr>
              <w:instrText xml:space="preserve"> PAGEREF _Toc83377997 \h </w:instrText>
            </w:r>
            <w:r w:rsidR="0050713E">
              <w:rPr>
                <w:noProof/>
                <w:webHidden/>
              </w:rPr>
            </w:r>
            <w:r w:rsidR="0050713E">
              <w:rPr>
                <w:noProof/>
                <w:webHidden/>
              </w:rPr>
              <w:fldChar w:fldCharType="separate"/>
            </w:r>
            <w:r w:rsidR="0050713E">
              <w:rPr>
                <w:noProof/>
                <w:webHidden/>
              </w:rPr>
              <w:t>77</w:t>
            </w:r>
            <w:r w:rsidR="0050713E">
              <w:rPr>
                <w:noProof/>
                <w:webHidden/>
              </w:rPr>
              <w:fldChar w:fldCharType="end"/>
            </w:r>
          </w:hyperlink>
        </w:p>
        <w:p w14:paraId="41B089B1" w14:textId="5CBB9CDB" w:rsidR="0050713E" w:rsidRDefault="005C4912">
          <w:pPr>
            <w:pStyle w:val="Spistreci1"/>
            <w:tabs>
              <w:tab w:val="right" w:leader="dot" w:pos="9060"/>
            </w:tabs>
            <w:rPr>
              <w:rFonts w:eastAsiaTheme="minorEastAsia"/>
              <w:noProof/>
              <w:lang w:eastAsia="pl-PL"/>
            </w:rPr>
          </w:pPr>
          <w:hyperlink w:anchor="_Toc83377998" w:history="1">
            <w:r w:rsidR="0050713E" w:rsidRPr="000E6746">
              <w:rPr>
                <w:rStyle w:val="Hipercze"/>
                <w:rFonts w:eastAsia="Calibri" w:cs="Arial"/>
                <w:b/>
                <w:noProof/>
              </w:rPr>
              <w:t>7.4 Etap negocjacji</w:t>
            </w:r>
            <w:r w:rsidR="0050713E">
              <w:rPr>
                <w:noProof/>
                <w:webHidden/>
              </w:rPr>
              <w:tab/>
            </w:r>
            <w:r w:rsidR="0050713E">
              <w:rPr>
                <w:noProof/>
                <w:webHidden/>
              </w:rPr>
              <w:fldChar w:fldCharType="begin"/>
            </w:r>
            <w:r w:rsidR="0050713E">
              <w:rPr>
                <w:noProof/>
                <w:webHidden/>
              </w:rPr>
              <w:instrText xml:space="preserve"> PAGEREF _Toc83377998 \h </w:instrText>
            </w:r>
            <w:r w:rsidR="0050713E">
              <w:rPr>
                <w:noProof/>
                <w:webHidden/>
              </w:rPr>
            </w:r>
            <w:r w:rsidR="0050713E">
              <w:rPr>
                <w:noProof/>
                <w:webHidden/>
              </w:rPr>
              <w:fldChar w:fldCharType="separate"/>
            </w:r>
            <w:r w:rsidR="0050713E">
              <w:rPr>
                <w:noProof/>
                <w:webHidden/>
              </w:rPr>
              <w:t>78</w:t>
            </w:r>
            <w:r w:rsidR="0050713E">
              <w:rPr>
                <w:noProof/>
                <w:webHidden/>
              </w:rPr>
              <w:fldChar w:fldCharType="end"/>
            </w:r>
          </w:hyperlink>
        </w:p>
        <w:p w14:paraId="2C9F13FC" w14:textId="7B09BD2C" w:rsidR="0050713E" w:rsidRDefault="005C4912">
          <w:pPr>
            <w:pStyle w:val="Spistreci1"/>
            <w:tabs>
              <w:tab w:val="right" w:leader="dot" w:pos="9060"/>
            </w:tabs>
            <w:rPr>
              <w:rFonts w:eastAsiaTheme="minorEastAsia"/>
              <w:noProof/>
              <w:lang w:eastAsia="pl-PL"/>
            </w:rPr>
          </w:pPr>
          <w:hyperlink w:anchor="_Toc83377999" w:history="1">
            <w:r w:rsidR="0050713E" w:rsidRPr="000E6746">
              <w:rPr>
                <w:rStyle w:val="Hipercze"/>
                <w:rFonts w:eastAsia="Calibri" w:cs="Arial"/>
                <w:b/>
                <w:noProof/>
                <w:lang w:eastAsia="pl-PL"/>
              </w:rPr>
              <w:t>7.5 Wyniki konkursu</w:t>
            </w:r>
            <w:r w:rsidR="0050713E">
              <w:rPr>
                <w:noProof/>
                <w:webHidden/>
              </w:rPr>
              <w:tab/>
            </w:r>
            <w:r w:rsidR="0050713E">
              <w:rPr>
                <w:noProof/>
                <w:webHidden/>
              </w:rPr>
              <w:fldChar w:fldCharType="begin"/>
            </w:r>
            <w:r w:rsidR="0050713E">
              <w:rPr>
                <w:noProof/>
                <w:webHidden/>
              </w:rPr>
              <w:instrText xml:space="preserve"> PAGEREF _Toc83377999 \h </w:instrText>
            </w:r>
            <w:r w:rsidR="0050713E">
              <w:rPr>
                <w:noProof/>
                <w:webHidden/>
              </w:rPr>
            </w:r>
            <w:r w:rsidR="0050713E">
              <w:rPr>
                <w:noProof/>
                <w:webHidden/>
              </w:rPr>
              <w:fldChar w:fldCharType="separate"/>
            </w:r>
            <w:r w:rsidR="0050713E">
              <w:rPr>
                <w:noProof/>
                <w:webHidden/>
              </w:rPr>
              <w:t>80</w:t>
            </w:r>
            <w:r w:rsidR="0050713E">
              <w:rPr>
                <w:noProof/>
                <w:webHidden/>
              </w:rPr>
              <w:fldChar w:fldCharType="end"/>
            </w:r>
          </w:hyperlink>
        </w:p>
        <w:p w14:paraId="6DCE655D" w14:textId="19E3F5EA" w:rsidR="0050713E" w:rsidRDefault="005C4912">
          <w:pPr>
            <w:pStyle w:val="Spistreci1"/>
            <w:tabs>
              <w:tab w:val="left" w:pos="440"/>
              <w:tab w:val="right" w:leader="dot" w:pos="9060"/>
            </w:tabs>
            <w:rPr>
              <w:rFonts w:eastAsiaTheme="minorEastAsia"/>
              <w:noProof/>
              <w:lang w:eastAsia="pl-PL"/>
            </w:rPr>
          </w:pPr>
          <w:hyperlink w:anchor="_Toc83378000" w:history="1">
            <w:r w:rsidR="0050713E" w:rsidRPr="000E6746">
              <w:rPr>
                <w:rStyle w:val="Hipercze"/>
                <w:rFonts w:eastAsia="Calibri" w:cs="Arial"/>
                <w:b/>
                <w:noProof/>
              </w:rPr>
              <w:t>8.</w:t>
            </w:r>
            <w:r w:rsidR="0050713E">
              <w:rPr>
                <w:rFonts w:eastAsiaTheme="minorEastAsia"/>
                <w:noProof/>
                <w:lang w:eastAsia="pl-PL"/>
              </w:rPr>
              <w:tab/>
            </w:r>
            <w:r w:rsidR="0050713E" w:rsidRPr="000E6746">
              <w:rPr>
                <w:rStyle w:val="Hipercze"/>
                <w:rFonts w:eastAsia="Calibri" w:cs="Arial"/>
                <w:b/>
                <w:noProof/>
              </w:rPr>
              <w:t>Środki odwoławcze w przypadku negatywnej oceny</w:t>
            </w:r>
            <w:r w:rsidR="0050713E">
              <w:rPr>
                <w:noProof/>
                <w:webHidden/>
              </w:rPr>
              <w:tab/>
            </w:r>
            <w:r w:rsidR="0050713E">
              <w:rPr>
                <w:noProof/>
                <w:webHidden/>
              </w:rPr>
              <w:fldChar w:fldCharType="begin"/>
            </w:r>
            <w:r w:rsidR="0050713E">
              <w:rPr>
                <w:noProof/>
                <w:webHidden/>
              </w:rPr>
              <w:instrText xml:space="preserve"> PAGEREF _Toc83378000 \h </w:instrText>
            </w:r>
            <w:r w:rsidR="0050713E">
              <w:rPr>
                <w:noProof/>
                <w:webHidden/>
              </w:rPr>
            </w:r>
            <w:r w:rsidR="0050713E">
              <w:rPr>
                <w:noProof/>
                <w:webHidden/>
              </w:rPr>
              <w:fldChar w:fldCharType="separate"/>
            </w:r>
            <w:r w:rsidR="0050713E">
              <w:rPr>
                <w:noProof/>
                <w:webHidden/>
              </w:rPr>
              <w:t>82</w:t>
            </w:r>
            <w:r w:rsidR="0050713E">
              <w:rPr>
                <w:noProof/>
                <w:webHidden/>
              </w:rPr>
              <w:fldChar w:fldCharType="end"/>
            </w:r>
          </w:hyperlink>
        </w:p>
        <w:p w14:paraId="2213912E" w14:textId="699DEF1A" w:rsidR="0050713E" w:rsidRDefault="005C4912">
          <w:pPr>
            <w:pStyle w:val="Spistreci1"/>
            <w:tabs>
              <w:tab w:val="right" w:leader="dot" w:pos="9060"/>
            </w:tabs>
            <w:rPr>
              <w:rFonts w:eastAsiaTheme="minorEastAsia"/>
              <w:noProof/>
              <w:lang w:eastAsia="pl-PL"/>
            </w:rPr>
          </w:pPr>
          <w:hyperlink w:anchor="_Toc83378001" w:history="1">
            <w:r w:rsidR="0050713E" w:rsidRPr="000E6746">
              <w:rPr>
                <w:rStyle w:val="Hipercze"/>
                <w:rFonts w:eastAsia="Calibri" w:cs="Arial"/>
                <w:b/>
                <w:noProof/>
              </w:rPr>
              <w:t>8.1 Protest do IP</w:t>
            </w:r>
            <w:r w:rsidR="0050713E">
              <w:rPr>
                <w:noProof/>
                <w:webHidden/>
              </w:rPr>
              <w:tab/>
            </w:r>
            <w:r w:rsidR="0050713E">
              <w:rPr>
                <w:noProof/>
                <w:webHidden/>
              </w:rPr>
              <w:fldChar w:fldCharType="begin"/>
            </w:r>
            <w:r w:rsidR="0050713E">
              <w:rPr>
                <w:noProof/>
                <w:webHidden/>
              </w:rPr>
              <w:instrText xml:space="preserve"> PAGEREF _Toc83378001 \h </w:instrText>
            </w:r>
            <w:r w:rsidR="0050713E">
              <w:rPr>
                <w:noProof/>
                <w:webHidden/>
              </w:rPr>
            </w:r>
            <w:r w:rsidR="0050713E">
              <w:rPr>
                <w:noProof/>
                <w:webHidden/>
              </w:rPr>
              <w:fldChar w:fldCharType="separate"/>
            </w:r>
            <w:r w:rsidR="0050713E">
              <w:rPr>
                <w:noProof/>
                <w:webHidden/>
              </w:rPr>
              <w:t>82</w:t>
            </w:r>
            <w:r w:rsidR="0050713E">
              <w:rPr>
                <w:noProof/>
                <w:webHidden/>
              </w:rPr>
              <w:fldChar w:fldCharType="end"/>
            </w:r>
          </w:hyperlink>
        </w:p>
        <w:p w14:paraId="63B556DE" w14:textId="4910097A" w:rsidR="0050713E" w:rsidRDefault="005C4912">
          <w:pPr>
            <w:pStyle w:val="Spistreci1"/>
            <w:tabs>
              <w:tab w:val="left" w:pos="660"/>
              <w:tab w:val="right" w:leader="dot" w:pos="9060"/>
            </w:tabs>
            <w:rPr>
              <w:rFonts w:eastAsiaTheme="minorEastAsia"/>
              <w:noProof/>
              <w:lang w:eastAsia="pl-PL"/>
            </w:rPr>
          </w:pPr>
          <w:hyperlink w:anchor="_Toc83378002" w:history="1">
            <w:r w:rsidR="0050713E" w:rsidRPr="000E6746">
              <w:rPr>
                <w:rStyle w:val="Hipercze"/>
                <w:rFonts w:eastAsia="Calibri" w:cs="Arial"/>
                <w:b/>
                <w:noProof/>
              </w:rPr>
              <w:t>8.2</w:t>
            </w:r>
            <w:r w:rsidR="0050713E">
              <w:rPr>
                <w:rFonts w:eastAsiaTheme="minorEastAsia"/>
                <w:noProof/>
                <w:lang w:eastAsia="pl-PL"/>
              </w:rPr>
              <w:tab/>
            </w:r>
            <w:r w:rsidR="0050713E" w:rsidRPr="000E6746">
              <w:rPr>
                <w:rStyle w:val="Hipercze"/>
                <w:rFonts w:eastAsia="Calibri" w:cs="Arial"/>
                <w:b/>
                <w:noProof/>
              </w:rPr>
              <w:t>Skarga do sądu administracyjnego</w:t>
            </w:r>
            <w:r w:rsidR="0050713E">
              <w:rPr>
                <w:noProof/>
                <w:webHidden/>
              </w:rPr>
              <w:tab/>
            </w:r>
            <w:r w:rsidR="0050713E">
              <w:rPr>
                <w:noProof/>
                <w:webHidden/>
              </w:rPr>
              <w:fldChar w:fldCharType="begin"/>
            </w:r>
            <w:r w:rsidR="0050713E">
              <w:rPr>
                <w:noProof/>
                <w:webHidden/>
              </w:rPr>
              <w:instrText xml:space="preserve"> PAGEREF _Toc83378002 \h </w:instrText>
            </w:r>
            <w:r w:rsidR="0050713E">
              <w:rPr>
                <w:noProof/>
                <w:webHidden/>
              </w:rPr>
            </w:r>
            <w:r w:rsidR="0050713E">
              <w:rPr>
                <w:noProof/>
                <w:webHidden/>
              </w:rPr>
              <w:fldChar w:fldCharType="separate"/>
            </w:r>
            <w:r w:rsidR="0050713E">
              <w:rPr>
                <w:noProof/>
                <w:webHidden/>
              </w:rPr>
              <w:t>86</w:t>
            </w:r>
            <w:r w:rsidR="0050713E">
              <w:rPr>
                <w:noProof/>
                <w:webHidden/>
              </w:rPr>
              <w:fldChar w:fldCharType="end"/>
            </w:r>
          </w:hyperlink>
        </w:p>
        <w:p w14:paraId="3ED27597" w14:textId="478DB07B" w:rsidR="0050713E" w:rsidRDefault="005C4912">
          <w:pPr>
            <w:pStyle w:val="Spistreci1"/>
            <w:tabs>
              <w:tab w:val="left" w:pos="440"/>
              <w:tab w:val="right" w:leader="dot" w:pos="9060"/>
            </w:tabs>
            <w:rPr>
              <w:rFonts w:eastAsiaTheme="minorEastAsia"/>
              <w:noProof/>
              <w:lang w:eastAsia="pl-PL"/>
            </w:rPr>
          </w:pPr>
          <w:hyperlink w:anchor="_Toc83378003" w:history="1">
            <w:r w:rsidR="0050713E" w:rsidRPr="000E6746">
              <w:rPr>
                <w:rStyle w:val="Hipercze"/>
                <w:rFonts w:eastAsia="Calibri" w:cs="Arial"/>
                <w:b/>
                <w:noProof/>
              </w:rPr>
              <w:t>9.</w:t>
            </w:r>
            <w:r w:rsidR="0050713E">
              <w:rPr>
                <w:rFonts w:eastAsiaTheme="minorEastAsia"/>
                <w:noProof/>
                <w:lang w:eastAsia="pl-PL"/>
              </w:rPr>
              <w:tab/>
            </w:r>
            <w:r w:rsidR="0050713E" w:rsidRPr="000E6746">
              <w:rPr>
                <w:rStyle w:val="Hipercze"/>
                <w:rFonts w:eastAsia="Calibri" w:cs="Arial"/>
                <w:b/>
                <w:noProof/>
              </w:rPr>
              <w:t>Umowa o dofinansowanie</w:t>
            </w:r>
            <w:r w:rsidR="0050713E">
              <w:rPr>
                <w:noProof/>
                <w:webHidden/>
              </w:rPr>
              <w:tab/>
            </w:r>
            <w:r w:rsidR="0050713E">
              <w:rPr>
                <w:noProof/>
                <w:webHidden/>
              </w:rPr>
              <w:fldChar w:fldCharType="begin"/>
            </w:r>
            <w:r w:rsidR="0050713E">
              <w:rPr>
                <w:noProof/>
                <w:webHidden/>
              </w:rPr>
              <w:instrText xml:space="preserve"> PAGEREF _Toc83378003 \h </w:instrText>
            </w:r>
            <w:r w:rsidR="0050713E">
              <w:rPr>
                <w:noProof/>
                <w:webHidden/>
              </w:rPr>
            </w:r>
            <w:r w:rsidR="0050713E">
              <w:rPr>
                <w:noProof/>
                <w:webHidden/>
              </w:rPr>
              <w:fldChar w:fldCharType="separate"/>
            </w:r>
            <w:r w:rsidR="0050713E">
              <w:rPr>
                <w:noProof/>
                <w:webHidden/>
              </w:rPr>
              <w:t>87</w:t>
            </w:r>
            <w:r w:rsidR="0050713E">
              <w:rPr>
                <w:noProof/>
                <w:webHidden/>
              </w:rPr>
              <w:fldChar w:fldCharType="end"/>
            </w:r>
          </w:hyperlink>
        </w:p>
        <w:p w14:paraId="2AF5EDC2" w14:textId="09F5C022" w:rsidR="0050713E" w:rsidRDefault="005C4912">
          <w:pPr>
            <w:pStyle w:val="Spistreci1"/>
            <w:tabs>
              <w:tab w:val="left" w:pos="660"/>
              <w:tab w:val="right" w:leader="dot" w:pos="9060"/>
            </w:tabs>
            <w:rPr>
              <w:rFonts w:eastAsiaTheme="minorEastAsia"/>
              <w:noProof/>
              <w:lang w:eastAsia="pl-PL"/>
            </w:rPr>
          </w:pPr>
          <w:hyperlink w:anchor="_Toc83378004" w:history="1">
            <w:r w:rsidR="0050713E" w:rsidRPr="000E6746">
              <w:rPr>
                <w:rStyle w:val="Hipercze"/>
                <w:rFonts w:ascii="Calibri" w:hAnsi="Calibri" w:cs="Arial"/>
                <w:b/>
                <w:noProof/>
              </w:rPr>
              <w:t>10.</w:t>
            </w:r>
            <w:r w:rsidR="0050713E">
              <w:rPr>
                <w:rFonts w:eastAsiaTheme="minorEastAsia"/>
                <w:noProof/>
                <w:lang w:eastAsia="pl-PL"/>
              </w:rPr>
              <w:tab/>
            </w:r>
            <w:r w:rsidR="0050713E" w:rsidRPr="000E6746">
              <w:rPr>
                <w:rStyle w:val="Hipercze"/>
                <w:rFonts w:ascii="Calibri" w:hAnsi="Calibri" w:cs="Arial"/>
                <w:b/>
                <w:noProof/>
              </w:rPr>
              <w:t>Zabezpieczenie prawidłowej realizacji umowy</w:t>
            </w:r>
            <w:r w:rsidR="0050713E">
              <w:rPr>
                <w:noProof/>
                <w:webHidden/>
              </w:rPr>
              <w:tab/>
            </w:r>
            <w:r w:rsidR="0050713E">
              <w:rPr>
                <w:noProof/>
                <w:webHidden/>
              </w:rPr>
              <w:fldChar w:fldCharType="begin"/>
            </w:r>
            <w:r w:rsidR="0050713E">
              <w:rPr>
                <w:noProof/>
                <w:webHidden/>
              </w:rPr>
              <w:instrText xml:space="preserve"> PAGEREF _Toc83378004 \h </w:instrText>
            </w:r>
            <w:r w:rsidR="0050713E">
              <w:rPr>
                <w:noProof/>
                <w:webHidden/>
              </w:rPr>
            </w:r>
            <w:r w:rsidR="0050713E">
              <w:rPr>
                <w:noProof/>
                <w:webHidden/>
              </w:rPr>
              <w:fldChar w:fldCharType="separate"/>
            </w:r>
            <w:r w:rsidR="0050713E">
              <w:rPr>
                <w:noProof/>
                <w:webHidden/>
              </w:rPr>
              <w:t>90</w:t>
            </w:r>
            <w:r w:rsidR="0050713E">
              <w:rPr>
                <w:noProof/>
                <w:webHidden/>
              </w:rPr>
              <w:fldChar w:fldCharType="end"/>
            </w:r>
          </w:hyperlink>
        </w:p>
        <w:p w14:paraId="37AF0564" w14:textId="039769C9" w:rsidR="0050713E" w:rsidRDefault="005C4912">
          <w:pPr>
            <w:pStyle w:val="Spistreci1"/>
            <w:tabs>
              <w:tab w:val="left" w:pos="660"/>
              <w:tab w:val="right" w:leader="dot" w:pos="9060"/>
            </w:tabs>
            <w:rPr>
              <w:rFonts w:eastAsiaTheme="minorEastAsia"/>
              <w:noProof/>
              <w:lang w:eastAsia="pl-PL"/>
            </w:rPr>
          </w:pPr>
          <w:hyperlink w:anchor="_Toc83378005" w:history="1">
            <w:r w:rsidR="0050713E" w:rsidRPr="000E6746">
              <w:rPr>
                <w:rStyle w:val="Hipercze"/>
                <w:rFonts w:eastAsia="Calibri" w:cs="Arial"/>
                <w:b/>
                <w:noProof/>
              </w:rPr>
              <w:t>11.</w:t>
            </w:r>
            <w:r w:rsidR="0050713E">
              <w:rPr>
                <w:rFonts w:eastAsiaTheme="minorEastAsia"/>
                <w:noProof/>
                <w:lang w:eastAsia="pl-PL"/>
              </w:rPr>
              <w:tab/>
            </w:r>
            <w:r w:rsidR="0050713E" w:rsidRPr="000E6746">
              <w:rPr>
                <w:rStyle w:val="Hipercze"/>
                <w:rFonts w:eastAsia="Calibri" w:cs="Arial"/>
                <w:b/>
                <w:noProof/>
              </w:rPr>
              <w:t>Postanowienia końcowe</w:t>
            </w:r>
            <w:r w:rsidR="0050713E">
              <w:rPr>
                <w:noProof/>
                <w:webHidden/>
              </w:rPr>
              <w:tab/>
            </w:r>
            <w:r w:rsidR="0050713E">
              <w:rPr>
                <w:noProof/>
                <w:webHidden/>
              </w:rPr>
              <w:fldChar w:fldCharType="begin"/>
            </w:r>
            <w:r w:rsidR="0050713E">
              <w:rPr>
                <w:noProof/>
                <w:webHidden/>
              </w:rPr>
              <w:instrText xml:space="preserve"> PAGEREF _Toc83378005 \h </w:instrText>
            </w:r>
            <w:r w:rsidR="0050713E">
              <w:rPr>
                <w:noProof/>
                <w:webHidden/>
              </w:rPr>
            </w:r>
            <w:r w:rsidR="0050713E">
              <w:rPr>
                <w:noProof/>
                <w:webHidden/>
              </w:rPr>
              <w:fldChar w:fldCharType="separate"/>
            </w:r>
            <w:r w:rsidR="0050713E">
              <w:rPr>
                <w:noProof/>
                <w:webHidden/>
              </w:rPr>
              <w:t>92</w:t>
            </w:r>
            <w:r w:rsidR="0050713E">
              <w:rPr>
                <w:noProof/>
                <w:webHidden/>
              </w:rPr>
              <w:fldChar w:fldCharType="end"/>
            </w:r>
          </w:hyperlink>
        </w:p>
        <w:p w14:paraId="506EA5F8" w14:textId="146BC050" w:rsidR="0050713E" w:rsidRDefault="005C4912">
          <w:pPr>
            <w:pStyle w:val="Spistreci1"/>
            <w:tabs>
              <w:tab w:val="right" w:leader="dot" w:pos="9060"/>
            </w:tabs>
            <w:rPr>
              <w:rFonts w:eastAsiaTheme="minorEastAsia"/>
              <w:noProof/>
              <w:lang w:eastAsia="pl-PL"/>
            </w:rPr>
          </w:pPr>
          <w:hyperlink w:anchor="_Toc83378006" w:history="1">
            <w:r w:rsidR="0050713E" w:rsidRPr="000E6746">
              <w:rPr>
                <w:rStyle w:val="Hipercze"/>
                <w:rFonts w:eastAsia="Calibri" w:cs="Arial"/>
                <w:b/>
                <w:noProof/>
              </w:rPr>
              <w:t>Spis  załączników</w:t>
            </w:r>
            <w:r w:rsidR="0050713E">
              <w:rPr>
                <w:noProof/>
                <w:webHidden/>
              </w:rPr>
              <w:tab/>
            </w:r>
            <w:r w:rsidR="0050713E">
              <w:rPr>
                <w:noProof/>
                <w:webHidden/>
              </w:rPr>
              <w:fldChar w:fldCharType="begin"/>
            </w:r>
            <w:r w:rsidR="0050713E">
              <w:rPr>
                <w:noProof/>
                <w:webHidden/>
              </w:rPr>
              <w:instrText xml:space="preserve"> PAGEREF _Toc83378006 \h </w:instrText>
            </w:r>
            <w:r w:rsidR="0050713E">
              <w:rPr>
                <w:noProof/>
                <w:webHidden/>
              </w:rPr>
            </w:r>
            <w:r w:rsidR="0050713E">
              <w:rPr>
                <w:noProof/>
                <w:webHidden/>
              </w:rPr>
              <w:fldChar w:fldCharType="separate"/>
            </w:r>
            <w:r w:rsidR="0050713E">
              <w:rPr>
                <w:noProof/>
                <w:webHidden/>
              </w:rPr>
              <w:t>93</w:t>
            </w:r>
            <w:r w:rsidR="0050713E">
              <w:rPr>
                <w:noProof/>
                <w:webHidden/>
              </w:rPr>
              <w:fldChar w:fldCharType="end"/>
            </w:r>
          </w:hyperlink>
        </w:p>
        <w:p w14:paraId="5AEFC510" w14:textId="3FE1F05D"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77777777" w:rsidR="0095248A" w:rsidRPr="0095248A" w:rsidRDefault="0095248A" w:rsidP="0095248A">
      <w:pPr>
        <w:rPr>
          <w:rFonts w:eastAsia="Times New Roman" w:cs="Arial"/>
          <w:b/>
          <w:lang w:eastAsia="pl-PL"/>
        </w:rPr>
      </w:pP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83377965"/>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5347CC">
      <w:pPr>
        <w:numPr>
          <w:ilvl w:val="0"/>
          <w:numId w:val="71"/>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 xml:space="preserve">de </w:t>
      </w:r>
      <w:proofErr w:type="spellStart"/>
      <w:r w:rsidRPr="0095248A">
        <w:rPr>
          <w:rFonts w:cs="Arial"/>
          <w:sz w:val="24"/>
          <w:szCs w:val="24"/>
        </w:rPr>
        <w:t>minimis</w:t>
      </w:r>
      <w:proofErr w:type="spellEnd"/>
      <w:r w:rsidRPr="0095248A">
        <w:rPr>
          <w:rFonts w:cs="Arial"/>
          <w:sz w:val="24"/>
          <w:szCs w:val="24"/>
        </w:rPr>
        <w:t>.</w:t>
      </w:r>
    </w:p>
    <w:p w14:paraId="6BF41806"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Ministra Infrastruktury i Rozwoju z dnia 2 lipca 2015 r. w sprawie udzielenia pomocy de </w:t>
      </w:r>
      <w:proofErr w:type="spellStart"/>
      <w:r w:rsidRPr="0095248A">
        <w:rPr>
          <w:rFonts w:cs="Arial"/>
          <w:sz w:val="24"/>
          <w:szCs w:val="24"/>
        </w:rPr>
        <w:t>minimis</w:t>
      </w:r>
      <w:proofErr w:type="spellEnd"/>
      <w:r w:rsidRPr="0095248A">
        <w:rPr>
          <w:rFonts w:cs="Arial"/>
          <w:sz w:val="24"/>
          <w:szCs w:val="24"/>
        </w:rPr>
        <w:t xml:space="preserve"> oraz pomocy publicznej w ramach programów operacyjnych finansowanych z Europejskiego Funduszu Społecznego na lata 2014-2020.</w:t>
      </w:r>
    </w:p>
    <w:p w14:paraId="0E4A84AF"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Rady Ministrów z dnia 29 marca 2010 r. w sprawie zakresu informacji przedstawionych przez podmiot ubiegający się o pomoc de </w:t>
      </w:r>
      <w:proofErr w:type="spellStart"/>
      <w:r w:rsidRPr="0095248A">
        <w:rPr>
          <w:rFonts w:cs="Arial"/>
          <w:sz w:val="24"/>
          <w:szCs w:val="24"/>
        </w:rPr>
        <w:t>minimis</w:t>
      </w:r>
      <w:proofErr w:type="spellEnd"/>
      <w:r w:rsidRPr="0095248A">
        <w:rPr>
          <w:rFonts w:cs="Arial"/>
          <w:sz w:val="24"/>
          <w:szCs w:val="24"/>
        </w:rPr>
        <w:t>.</w:t>
      </w:r>
    </w:p>
    <w:p w14:paraId="5BD0F3A1" w14:textId="77777777" w:rsidR="0095248A" w:rsidRPr="0095248A" w:rsidRDefault="0095248A" w:rsidP="005347CC">
      <w:pPr>
        <w:numPr>
          <w:ilvl w:val="0"/>
          <w:numId w:val="71"/>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3426EBA2"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793E6B56" w14:textId="77777777" w:rsidR="000766A6" w:rsidRPr="007A1FE0" w:rsidRDefault="000766A6" w:rsidP="005347CC">
      <w:pPr>
        <w:numPr>
          <w:ilvl w:val="0"/>
          <w:numId w:val="71"/>
        </w:numPr>
        <w:spacing w:before="120" w:after="120"/>
        <w:ind w:left="426" w:hanging="426"/>
        <w:contextualSpacing/>
        <w:rPr>
          <w:rFonts w:cstheme="minorHAnsi"/>
          <w:sz w:val="24"/>
          <w:szCs w:val="24"/>
        </w:rPr>
      </w:pPr>
      <w:r w:rsidRPr="007A1FE0">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542A63AB" w14:textId="7B740811" w:rsidR="000766A6" w:rsidRPr="00674D20" w:rsidRDefault="000766A6" w:rsidP="005347CC">
      <w:pPr>
        <w:numPr>
          <w:ilvl w:val="0"/>
          <w:numId w:val="71"/>
        </w:numPr>
        <w:spacing w:before="120" w:after="120"/>
        <w:ind w:left="426" w:hanging="426"/>
        <w:contextualSpacing/>
        <w:rPr>
          <w:rStyle w:val="Hipercze"/>
          <w:rFonts w:cstheme="minorHAnsi"/>
          <w:color w:val="auto"/>
          <w:sz w:val="24"/>
          <w:szCs w:val="24"/>
          <w:u w:val="none"/>
        </w:rPr>
      </w:pPr>
      <w:r w:rsidRPr="007A1FE0">
        <w:t>U</w:t>
      </w:r>
      <w:hyperlink r:id="rId9" w:tgtFrame="_blank" w:history="1">
        <w:r w:rsidRPr="007A1FE0">
          <w:rPr>
            <w:rStyle w:val="Hipercze"/>
            <w:rFonts w:ascii="Calibri" w:hAnsi="Calibri"/>
            <w:color w:val="auto"/>
            <w:sz w:val="24"/>
            <w:szCs w:val="24"/>
            <w:u w:val="none"/>
          </w:rPr>
          <w:t xml:space="preserve">stawa z dnia 3 kwietnia 2020 r. </w:t>
        </w:r>
        <w:r w:rsidRPr="007A1FE0">
          <w:rPr>
            <w:rStyle w:val="Hipercze"/>
            <w:rFonts w:ascii="Calibri" w:hAnsi="Calibri"/>
            <w:iCs/>
            <w:color w:val="auto"/>
            <w:sz w:val="24"/>
            <w:szCs w:val="24"/>
            <w:u w:val="none"/>
          </w:rPr>
          <w:t>o szczególnych rozwiązaniach wspierających realizację programów operacyjnych w związku z wystąpieniem COVID-19</w:t>
        </w:r>
        <w:r w:rsidRPr="007A1FE0">
          <w:rPr>
            <w:rStyle w:val="Hipercze"/>
            <w:rFonts w:ascii="Calibri" w:hAnsi="Calibri"/>
            <w:i/>
            <w:iCs/>
            <w:color w:val="auto"/>
            <w:sz w:val="24"/>
            <w:szCs w:val="24"/>
            <w:u w:val="none"/>
          </w:rPr>
          <w:t>.</w:t>
        </w:r>
      </w:hyperlink>
    </w:p>
    <w:p w14:paraId="516011CA" w14:textId="5F1EFF77" w:rsidR="00674D20" w:rsidRPr="00674D20" w:rsidRDefault="00674D20" w:rsidP="00674D20">
      <w:pPr>
        <w:numPr>
          <w:ilvl w:val="0"/>
          <w:numId w:val="71"/>
        </w:numPr>
        <w:spacing w:before="120" w:after="120" w:line="288" w:lineRule="auto"/>
        <w:ind w:left="426" w:hanging="426"/>
        <w:contextualSpacing/>
        <w:rPr>
          <w:rFonts w:cstheme="minorHAnsi"/>
          <w:sz w:val="24"/>
          <w:szCs w:val="24"/>
        </w:rPr>
      </w:pPr>
      <w:r w:rsidRPr="00243CE0">
        <w:rPr>
          <w:rFonts w:cstheme="minorHAnsi"/>
          <w:sz w:val="24"/>
          <w:szCs w:val="24"/>
        </w:rPr>
        <w:t>Ustawa z dnia 9 grudnia 2020 r. o zmianie ustawy o szczególnych rozwiązaniach związanych z zapobieganiem, przeciwdziałaniem i zwalczaniem COVID-19, innych chorób zakaźnych oraz wywołanych nimi sytuacji kryzysowych oraz niektórych innych ustaw</w:t>
      </w:r>
      <w:r>
        <w:rPr>
          <w:rFonts w:cstheme="minorHAnsi"/>
          <w:sz w:val="24"/>
          <w:szCs w:val="24"/>
        </w:rPr>
        <w:t>.</w:t>
      </w:r>
    </w:p>
    <w:p w14:paraId="20E56DF8" w14:textId="7F0BF359" w:rsidR="0095248A" w:rsidRPr="00674D20" w:rsidRDefault="00674D20" w:rsidP="00674D20">
      <w:pPr>
        <w:numPr>
          <w:ilvl w:val="0"/>
          <w:numId w:val="71"/>
        </w:numPr>
        <w:spacing w:before="120" w:after="120" w:line="288" w:lineRule="auto"/>
        <w:ind w:left="426" w:hanging="426"/>
        <w:contextualSpacing/>
        <w:rPr>
          <w:rFonts w:cstheme="minorHAnsi"/>
          <w:sz w:val="24"/>
          <w:szCs w:val="24"/>
        </w:rPr>
      </w:pPr>
      <w:r>
        <w:rPr>
          <w:rFonts w:cstheme="minorHAnsi"/>
          <w:sz w:val="24"/>
          <w:szCs w:val="24"/>
        </w:rPr>
        <w:t>U</w:t>
      </w:r>
      <w:r w:rsidRPr="00243CE0">
        <w:rPr>
          <w:rFonts w:cstheme="minorHAnsi"/>
          <w:sz w:val="24"/>
          <w:szCs w:val="24"/>
        </w:rPr>
        <w:t>stawa z dnia 11 września 2019 r. - Prawo zamówień publicznych</w:t>
      </w:r>
      <w:r w:rsidR="0095248A" w:rsidRPr="00674D20">
        <w:rPr>
          <w:rFonts w:cs="Arial"/>
          <w:sz w:val="24"/>
          <w:szCs w:val="24"/>
        </w:rPr>
        <w:t>.</w:t>
      </w:r>
    </w:p>
    <w:p w14:paraId="1CB87B38"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lastRenderedPageBreak/>
        <w:t>Ustawa z dnia 27 sierpnia 2009 r. o finansach publicznych.</w:t>
      </w:r>
    </w:p>
    <w:p w14:paraId="6C5BC8B1"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12 marca 2004 r. o pomocy społecznej.</w:t>
      </w:r>
    </w:p>
    <w:p w14:paraId="71ADC6D0" w14:textId="50CB1917" w:rsidR="005F6544" w:rsidRP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77C3684" w14:textId="77777777" w:rsidR="005C7A68" w:rsidRPr="0070043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572FDB7" w14:textId="1344220C" w:rsidR="005C7A68" w:rsidRPr="005F654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0D8E2A5"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1E5A1649" w14:textId="2A6AA4E8" w:rsidR="0095248A" w:rsidRDefault="0095248A" w:rsidP="005347CC">
      <w:pPr>
        <w:numPr>
          <w:ilvl w:val="0"/>
          <w:numId w:val="71"/>
        </w:numPr>
        <w:spacing w:before="120" w:after="360" w:line="259" w:lineRule="auto"/>
        <w:ind w:left="425" w:hanging="425"/>
        <w:contextualSpacing/>
        <w:rPr>
          <w:rFonts w:cs="Arial"/>
          <w:sz w:val="24"/>
          <w:szCs w:val="24"/>
        </w:rPr>
      </w:pPr>
      <w:r w:rsidRPr="0095248A">
        <w:rPr>
          <w:rFonts w:cs="Arial"/>
          <w:sz w:val="24"/>
          <w:szCs w:val="24"/>
        </w:rPr>
        <w:t>Ustawa z dnia 13 czerwca 2003 r. o zatrudnieniu socjalnym.</w:t>
      </w:r>
    </w:p>
    <w:p w14:paraId="58451F9D" w14:textId="77777777" w:rsidR="00B927CF" w:rsidRPr="0095248A" w:rsidRDefault="00B927CF" w:rsidP="00B927CF">
      <w:pPr>
        <w:spacing w:before="120" w:after="360" w:line="259" w:lineRule="auto"/>
        <w:ind w:left="425"/>
        <w:contextualSpacing/>
        <w:rPr>
          <w:rFonts w:cs="Arial"/>
          <w:sz w:val="24"/>
          <w:szCs w:val="24"/>
        </w:rPr>
      </w:pPr>
    </w:p>
    <w:p w14:paraId="37C0709E"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04C2EC64"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674D20" w:rsidRPr="00A721F3">
        <w:rPr>
          <w:rFonts w:cstheme="minorHAnsi"/>
          <w:sz w:val="24"/>
          <w:szCs w:val="24"/>
        </w:rPr>
        <w:t>12</w:t>
      </w:r>
      <w:r w:rsidR="006C05E4" w:rsidRPr="00A721F3">
        <w:rPr>
          <w:rFonts w:cstheme="minorHAnsi"/>
          <w:sz w:val="24"/>
          <w:szCs w:val="24"/>
        </w:rPr>
        <w:t xml:space="preserve"> </w:t>
      </w:r>
      <w:r w:rsidR="00674D20" w:rsidRPr="00A721F3">
        <w:rPr>
          <w:rFonts w:cstheme="minorHAnsi"/>
          <w:sz w:val="24"/>
          <w:szCs w:val="24"/>
        </w:rPr>
        <w:t>maja</w:t>
      </w:r>
      <w:r w:rsidR="006C05E4" w:rsidRPr="00A721F3">
        <w:rPr>
          <w:rFonts w:cstheme="minorHAnsi"/>
          <w:sz w:val="24"/>
          <w:szCs w:val="24"/>
        </w:rPr>
        <w:t xml:space="preserve"> 202</w:t>
      </w:r>
      <w:r w:rsidR="00674D20" w:rsidRPr="00A721F3">
        <w:rPr>
          <w:rFonts w:cstheme="minorHAnsi"/>
          <w:sz w:val="24"/>
          <w:szCs w:val="24"/>
        </w:rPr>
        <w:t>1</w:t>
      </w:r>
      <w:r w:rsidR="006C05E4" w:rsidRPr="00A721F3">
        <w:rPr>
          <w:rFonts w:cstheme="minorHAnsi"/>
          <w:sz w:val="24"/>
          <w:szCs w:val="24"/>
        </w:rPr>
        <w:t xml:space="preserve"> r</w:t>
      </w:r>
      <w:r w:rsidR="006C05E4" w:rsidRPr="00DB5761">
        <w:rPr>
          <w:rFonts w:cstheme="minorHAnsi"/>
          <w:sz w:val="24"/>
          <w:szCs w:val="24"/>
        </w:rPr>
        <w:t>.</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zwany dalej RPO WŁ 2014-2020.</w:t>
      </w:r>
    </w:p>
    <w:p w14:paraId="4B07C97D" w14:textId="1C4EA4CF" w:rsidR="0095248A" w:rsidRPr="0095248A" w:rsidRDefault="0095248A" w:rsidP="005347CC">
      <w:pPr>
        <w:numPr>
          <w:ilvl w:val="0"/>
          <w:numId w:val="72"/>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Programu Operacyjnego Województwa Łódzkiego na lata 2014-2020</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CF2713" w:rsidRPr="0050713E">
        <w:rPr>
          <w:rFonts w:cstheme="minorHAnsi"/>
          <w:sz w:val="24"/>
          <w:szCs w:val="24"/>
        </w:rPr>
        <w:t xml:space="preserve">30 sierpnia </w:t>
      </w:r>
      <w:r w:rsidR="006C05E4" w:rsidRPr="0050713E">
        <w:rPr>
          <w:rFonts w:cstheme="minorHAnsi"/>
          <w:sz w:val="24"/>
          <w:szCs w:val="24"/>
        </w:rPr>
        <w:t>202</w:t>
      </w:r>
      <w:r w:rsidR="00A721F3" w:rsidRPr="0050713E">
        <w:rPr>
          <w:rFonts w:cstheme="minorHAnsi"/>
          <w:sz w:val="24"/>
          <w:szCs w:val="24"/>
        </w:rPr>
        <w:t>1</w:t>
      </w:r>
      <w:r w:rsidR="006C05E4" w:rsidRPr="0050713E">
        <w:rPr>
          <w:rFonts w:cstheme="minorHAnsi"/>
          <w:sz w:val="24"/>
          <w:szCs w:val="24"/>
        </w:rPr>
        <w:t xml:space="preserve"> r.,</w:t>
      </w:r>
      <w:r w:rsidR="006C05E4" w:rsidRPr="00C520DF">
        <w:rPr>
          <w:rFonts w:cstheme="minorHAnsi"/>
          <w:sz w:val="24"/>
          <w:szCs w:val="24"/>
        </w:rPr>
        <w:t xml:space="preserve"> </w:t>
      </w:r>
      <w:r w:rsidRPr="0095248A">
        <w:rPr>
          <w:rFonts w:cs="Arial"/>
          <w:sz w:val="24"/>
          <w:szCs w:val="24"/>
        </w:rPr>
        <w:t xml:space="preserve">zwany dalej </w:t>
      </w:r>
      <w:proofErr w:type="spellStart"/>
      <w:r w:rsidRPr="0095248A">
        <w:rPr>
          <w:rFonts w:cs="Arial"/>
          <w:sz w:val="24"/>
          <w:szCs w:val="24"/>
        </w:rPr>
        <w:t>SzOOP</w:t>
      </w:r>
      <w:proofErr w:type="spellEnd"/>
      <w:r w:rsidRPr="0095248A">
        <w:rPr>
          <w:rFonts w:cs="Arial"/>
          <w:sz w:val="24"/>
          <w:szCs w:val="24"/>
        </w:rPr>
        <w:t xml:space="preserve"> </w:t>
      </w:r>
      <w:bookmarkStart w:id="3" w:name="__DdeLink__10125_595416512"/>
      <w:bookmarkEnd w:id="3"/>
      <w:r w:rsidRPr="0095248A">
        <w:rPr>
          <w:rFonts w:cs="Arial"/>
          <w:sz w:val="24"/>
          <w:szCs w:val="24"/>
        </w:rPr>
        <w:t>2014-2020.</w:t>
      </w:r>
    </w:p>
    <w:p w14:paraId="04C99036" w14:textId="222D7E2A" w:rsid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2D23398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w:t>
      </w:r>
      <w:r w:rsidR="00674D20">
        <w:rPr>
          <w:rFonts w:cs="Arial"/>
          <w:sz w:val="24"/>
          <w:szCs w:val="24"/>
        </w:rPr>
        <w:t>21</w:t>
      </w:r>
      <w:r w:rsidRPr="0095248A">
        <w:rPr>
          <w:rFonts w:cs="Arial"/>
          <w:sz w:val="24"/>
          <w:szCs w:val="24"/>
        </w:rPr>
        <w:t xml:space="preserve"> </w:t>
      </w:r>
      <w:r w:rsidR="00674D20">
        <w:rPr>
          <w:rFonts w:cs="Arial"/>
          <w:sz w:val="24"/>
          <w:szCs w:val="24"/>
        </w:rPr>
        <w:t>grudnia</w:t>
      </w:r>
      <w:r w:rsidRPr="0095248A">
        <w:rPr>
          <w:rFonts w:cs="Arial"/>
          <w:sz w:val="24"/>
          <w:szCs w:val="24"/>
        </w:rPr>
        <w:t xml:space="preserve"> 20</w:t>
      </w:r>
      <w:r w:rsidR="00674D20">
        <w:rPr>
          <w:rFonts w:cs="Arial"/>
          <w:sz w:val="24"/>
          <w:szCs w:val="24"/>
        </w:rPr>
        <w:t>20</w:t>
      </w:r>
      <w:r w:rsidRPr="0095248A">
        <w:rPr>
          <w:rFonts w:cs="Arial"/>
          <w:sz w:val="24"/>
          <w:szCs w:val="24"/>
        </w:rPr>
        <w:t xml:space="preserve"> r., zwane dalej Wytycznymi w zakresie kwalifikowalności wydatków. </w:t>
      </w:r>
    </w:p>
    <w:p w14:paraId="0BE47BC7" w14:textId="33B74CFC"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576D43AE" w14:textId="77777777" w:rsidR="0095248A" w:rsidRPr="0095248A" w:rsidRDefault="0095248A" w:rsidP="005347CC">
      <w:pPr>
        <w:numPr>
          <w:ilvl w:val="0"/>
          <w:numId w:val="72"/>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Pr="00A721F3"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realizacji przedsięwzięć w obszarze włączenia społecznego i zwalczania ubóstwa z wykorzystaniem środków Europejskiego Funduszu Społecznego i Europejskiego Funduszu Rozwoju Regionalnego na lata 2014-2020 z dnia </w:t>
      </w:r>
      <w:r w:rsidRPr="00A721F3">
        <w:rPr>
          <w:rFonts w:cs="Arial"/>
          <w:sz w:val="24"/>
          <w:szCs w:val="24"/>
        </w:rPr>
        <w:t>8 lipca 2019 r.</w:t>
      </w:r>
    </w:p>
    <w:p w14:paraId="0ADF10F7" w14:textId="582E6598" w:rsidR="0095248A" w:rsidRPr="00B927CF"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pacing w:val="-4"/>
          <w:sz w:val="24"/>
          <w:szCs w:val="24"/>
        </w:rPr>
        <w:lastRenderedPageBreak/>
        <w:t>Wytyczne w zakresie rewitalizacji w programach operacyjnych na lata 2014-2020 z dnia 2 sierpnia 2016 r.</w:t>
      </w:r>
    </w:p>
    <w:p w14:paraId="19B6B1AF" w14:textId="23FB8D49" w:rsidR="00B927CF" w:rsidRPr="0095248A" w:rsidRDefault="00B927CF"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Gminny Program Rewitalizacji dla miasta Łodzi 2026+ </w:t>
      </w:r>
      <w:r w:rsidR="00E90D76" w:rsidRPr="00E90D76">
        <w:rPr>
          <w:rFonts w:cs="Arial"/>
          <w:sz w:val="24"/>
          <w:szCs w:val="24"/>
        </w:rPr>
        <w:t>z dnia 24 grudnia 2020 r. przyjęty uchwałą Rady Miejskiej w Łodzi Nr LXXXIV/1122/20</w:t>
      </w:r>
      <w:r w:rsidRPr="00A0042B">
        <w:rPr>
          <w:rFonts w:cs="Arial"/>
          <w:sz w:val="24"/>
          <w:szCs w:val="24"/>
        </w:rPr>
        <w:t>.</w:t>
      </w:r>
    </w:p>
    <w:p w14:paraId="06FC5788" w14:textId="6253C66C" w:rsidR="00B927CF" w:rsidRPr="00B927CF" w:rsidRDefault="00B927CF" w:rsidP="005347CC">
      <w:pPr>
        <w:numPr>
          <w:ilvl w:val="0"/>
          <w:numId w:val="72"/>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2A9A7DC4"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Polskie Ramy Jakości Staży i Praktyk - Informator.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10">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4" w:name="_Toc522191830"/>
      <w:bookmarkStart w:id="5" w:name="_Toc83377966"/>
      <w:r w:rsidRPr="00272B17">
        <w:rPr>
          <w:rFonts w:ascii="Calibri" w:eastAsiaTheme="majorEastAsia" w:hAnsi="Calibri" w:cs="Arial"/>
          <w:b/>
          <w:sz w:val="24"/>
          <w:szCs w:val="24"/>
        </w:rPr>
        <w:t>Wykaz skrótów:</w:t>
      </w:r>
      <w:bookmarkEnd w:id="4"/>
      <w:bookmarkEnd w:id="5"/>
    </w:p>
    <w:p w14:paraId="4C8A314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CIS</w:t>
      </w:r>
      <w:r w:rsidRPr="0095248A">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24A05E3E" w14:textId="77777777" w:rsidR="0095248A" w:rsidRPr="0095248A" w:rsidRDefault="0095248A" w:rsidP="0095248A">
      <w:pPr>
        <w:spacing w:before="120" w:after="120"/>
        <w:rPr>
          <w:rFonts w:cs="Arial"/>
          <w:sz w:val="24"/>
          <w:szCs w:val="24"/>
        </w:rPr>
      </w:pPr>
      <w:r w:rsidRPr="0095248A">
        <w:rPr>
          <w:rFonts w:cs="Arial"/>
          <w:b/>
          <w:sz w:val="24"/>
          <w:szCs w:val="24"/>
        </w:rPr>
        <w:t>KIS</w:t>
      </w:r>
      <w:r w:rsidRPr="0095248A">
        <w:rPr>
          <w:rFonts w:cs="Arial"/>
          <w:sz w:val="24"/>
          <w:szCs w:val="24"/>
        </w:rPr>
        <w:t xml:space="preserve"> – Klub integracji społecznej</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lastRenderedPageBreak/>
        <w:t>PO PŻ</w:t>
      </w:r>
      <w:r w:rsidRPr="0095248A">
        <w:rPr>
          <w:rFonts w:cs="Arial"/>
          <w:sz w:val="24"/>
          <w:szCs w:val="24"/>
        </w:rPr>
        <w:t xml:space="preserve"> – Program Operacyjny Pomoc Żywnościowa</w:t>
      </w:r>
    </w:p>
    <w:p w14:paraId="012181D0"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 xml:space="preserve">PSZ </w:t>
      </w:r>
      <w:r w:rsidRPr="0095248A">
        <w:rPr>
          <w:rFonts w:cs="Arial"/>
          <w:sz w:val="24"/>
          <w:szCs w:val="24"/>
        </w:rPr>
        <w:t>– Publiczne służby zatrudnienia</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PUP</w:t>
      </w:r>
      <w:r w:rsidRPr="0095248A">
        <w:rPr>
          <w:rFonts w:cs="Arial"/>
          <w:sz w:val="24"/>
          <w:szCs w:val="24"/>
        </w:rPr>
        <w:t xml:space="preserve"> – Powiatowy Urząd Pracy</w:t>
      </w:r>
    </w:p>
    <w:p w14:paraId="5AE8C5B6"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proofErr w:type="spellStart"/>
      <w:r w:rsidRPr="0095248A">
        <w:rPr>
          <w:rFonts w:cs="Arial"/>
          <w:b/>
          <w:sz w:val="24"/>
          <w:szCs w:val="24"/>
        </w:rPr>
        <w:t>SzOOP</w:t>
      </w:r>
      <w:proofErr w:type="spellEnd"/>
      <w:r w:rsidRPr="0095248A">
        <w:rPr>
          <w:rFonts w:cs="Arial"/>
          <w:b/>
          <w:sz w:val="24"/>
          <w:szCs w:val="24"/>
        </w:rPr>
        <w:t xml:space="preserve">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95248A">
        <w:rPr>
          <w:rFonts w:cs="Arial"/>
          <w:b/>
          <w:sz w:val="24"/>
          <w:szCs w:val="24"/>
          <w:lang w:eastAsia="pl-PL"/>
        </w:rPr>
        <w:t>WTZ</w:t>
      </w:r>
      <w:r w:rsidRPr="0095248A">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5C3A75CC"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C5F4B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6" w:name="_Toc522191831"/>
      <w:bookmarkStart w:id="7" w:name="_Toc83377967"/>
      <w:r w:rsidRPr="00272B17">
        <w:rPr>
          <w:rFonts w:ascii="Calibri" w:eastAsiaTheme="majorEastAsia" w:hAnsi="Calibri" w:cs="Arial"/>
          <w:b/>
          <w:sz w:val="24"/>
          <w:szCs w:val="24"/>
        </w:rPr>
        <w:t>Definicje:</w:t>
      </w:r>
      <w:bookmarkEnd w:id="6"/>
      <w:bookmarkEnd w:id="7"/>
    </w:p>
    <w:p w14:paraId="4A4AEA80" w14:textId="460B90F3"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6F72496E" w14:textId="77777777" w:rsidR="0095248A" w:rsidRDefault="0095248A" w:rsidP="0095248A">
      <w:pPr>
        <w:spacing w:before="120" w:after="120"/>
        <w:rPr>
          <w:rFonts w:cs="Arial"/>
          <w:sz w:val="24"/>
          <w:szCs w:val="24"/>
        </w:rPr>
      </w:pPr>
      <w:r w:rsidRPr="0095248A">
        <w:rPr>
          <w:rFonts w:cs="Arial"/>
          <w:b/>
          <w:sz w:val="24"/>
          <w:szCs w:val="24"/>
        </w:rPr>
        <w:t>centrum integracji społecznej</w:t>
      </w:r>
      <w:r w:rsidRPr="0095248A">
        <w:rPr>
          <w:rFonts w:cs="Arial"/>
          <w:sz w:val="24"/>
          <w:szCs w:val="24"/>
        </w:rPr>
        <w:t xml:space="preserve"> (CIS) – podmiot reintegracji społecznej i zawodowej utworzony na podstawie przepisów ustawy z dnia 13 czerwca 2003 r. o zatrudnieniu socjalnym, posiadający aktualny wpis do rejestru CIS  prowadzonego przez właściwego wojewodę.</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w:t>
      </w:r>
      <w:proofErr w:type="spellStart"/>
      <w:r w:rsidRPr="005F6544">
        <w:rPr>
          <w:rFonts w:cstheme="minorHAnsi"/>
          <w:b/>
          <w:sz w:val="24"/>
          <w:szCs w:val="24"/>
        </w:rPr>
        <w:t>financing</w:t>
      </w:r>
      <w:proofErr w:type="spellEnd"/>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2D4FF451" w14:textId="77777777" w:rsidR="0095248A" w:rsidRPr="0095248A" w:rsidRDefault="0095248A" w:rsidP="0095248A">
      <w:pPr>
        <w:spacing w:before="120" w:after="120"/>
        <w:rPr>
          <w:rFonts w:cs="Arial"/>
          <w:sz w:val="24"/>
          <w:szCs w:val="24"/>
        </w:rPr>
      </w:pPr>
      <w:r w:rsidRPr="0095248A">
        <w:rPr>
          <w:rFonts w:cs="Arial"/>
          <w:b/>
          <w:sz w:val="24"/>
          <w:szCs w:val="24"/>
        </w:rPr>
        <w:t>klub integracji społecznej (KIS)</w:t>
      </w:r>
      <w:r w:rsidRPr="0095248A">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lastRenderedPageBreak/>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C70443B" w14:textId="5AFFC480" w:rsidR="0095248A" w:rsidRPr="0095248A" w:rsidRDefault="0095248A" w:rsidP="0095248A">
      <w:pPr>
        <w:spacing w:before="120" w:after="120"/>
        <w:rPr>
          <w:rFonts w:cs="Arial"/>
          <w:sz w:val="24"/>
          <w:szCs w:val="24"/>
        </w:rPr>
      </w:pPr>
      <w:r w:rsidRPr="0095248A">
        <w:rPr>
          <w:rFonts w:cs="Arial"/>
          <w:b/>
          <w:sz w:val="24"/>
          <w:szCs w:val="24"/>
        </w:rPr>
        <w:t>kontrakt socjalny</w:t>
      </w:r>
      <w:r w:rsidRPr="0095248A">
        <w:rPr>
          <w:rFonts w:cs="Arial"/>
          <w:sz w:val="24"/>
          <w:szCs w:val="24"/>
        </w:rPr>
        <w:t xml:space="preserve"> – kontrakt socjalny w rozumieniu art. 6 pkt 6 ustawy z dnia 12 marca </w:t>
      </w:r>
      <w:r w:rsidR="005F6544">
        <w:rPr>
          <w:rFonts w:cs="Arial"/>
          <w:sz w:val="24"/>
          <w:szCs w:val="24"/>
        </w:rPr>
        <w:br/>
      </w:r>
      <w:r w:rsidRPr="0095248A">
        <w:rPr>
          <w:rFonts w:cs="Arial"/>
          <w:sz w:val="24"/>
          <w:szCs w:val="24"/>
        </w:rPr>
        <w:t xml:space="preserve">2004 r. o pomocy społecznej. </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0EB1F9DE" w:rsid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CCB60D6" w14:textId="6DA704B6" w:rsidR="00B927CF" w:rsidRPr="00B927CF" w:rsidRDefault="00B927CF" w:rsidP="0095248A">
      <w:pPr>
        <w:rPr>
          <w:rFonts w:ascii="Calibri" w:hAnsi="Calibri"/>
          <w:b/>
          <w:sz w:val="24"/>
          <w:szCs w:val="24"/>
        </w:rPr>
      </w:pPr>
      <w:r w:rsidRPr="00B927CF">
        <w:rPr>
          <w:rFonts w:ascii="Calibri" w:hAnsi="Calibri"/>
          <w:b/>
          <w:sz w:val="24"/>
          <w:szCs w:val="24"/>
        </w:rPr>
        <w:t>obszar rewitalizacji</w:t>
      </w:r>
      <w:r w:rsidRPr="00B927CF">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w:t>
      </w:r>
      <w:proofErr w:type="spellStart"/>
      <w:r w:rsidRPr="00B927CF">
        <w:rPr>
          <w:rFonts w:ascii="Calibri" w:hAnsi="Calibri"/>
          <w:sz w:val="24"/>
          <w:szCs w:val="24"/>
        </w:rPr>
        <w:t>poportowe</w:t>
      </w:r>
      <w:proofErr w:type="spellEnd"/>
      <w:r w:rsidRPr="00B927CF">
        <w:rPr>
          <w:rFonts w:ascii="Calibri" w:hAnsi="Calibri"/>
          <w:sz w:val="24"/>
          <w:szCs w:val="24"/>
        </w:rPr>
        <w:t xml:space="preserve"> i </w:t>
      </w:r>
      <w:proofErr w:type="spellStart"/>
      <w:r w:rsidRPr="00B927CF">
        <w:rPr>
          <w:rFonts w:ascii="Calibri" w:hAnsi="Calibri"/>
          <w:sz w:val="24"/>
          <w:szCs w:val="24"/>
        </w:rPr>
        <w:t>powydobywcze</w:t>
      </w:r>
      <w:proofErr w:type="spellEnd"/>
      <w:r w:rsidRPr="00B927CF">
        <w:rPr>
          <w:rFonts w:ascii="Calibri" w:hAnsi="Calibri"/>
          <w:sz w:val="24"/>
          <w:szCs w:val="24"/>
        </w:rPr>
        <w:t xml:space="preserve">), powojskowe lub </w:t>
      </w:r>
      <w:proofErr w:type="spellStart"/>
      <w:r w:rsidRPr="00B927CF">
        <w:rPr>
          <w:rFonts w:ascii="Calibri" w:hAnsi="Calibri"/>
          <w:sz w:val="24"/>
          <w:szCs w:val="24"/>
        </w:rPr>
        <w:t>pokolejowe</w:t>
      </w:r>
      <w:proofErr w:type="spellEnd"/>
      <w:r w:rsidRPr="00B927CF">
        <w:rPr>
          <w:rFonts w:ascii="Calibri" w:hAnsi="Calibri"/>
          <w:sz w:val="24"/>
          <w:szCs w:val="24"/>
        </w:rPr>
        <w:t>, wyłącznie w przypadku, gdy przewidziane dla nich działania są ściśle powiązane z celami rewitalizacji dla danego obszaru rewitalizacji.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 xml:space="preserve">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w:t>
      </w:r>
      <w:r w:rsidRPr="0095248A">
        <w:rPr>
          <w:rFonts w:cs="Arial"/>
          <w:sz w:val="24"/>
          <w:szCs w:val="24"/>
        </w:rPr>
        <w:lastRenderedPageBreak/>
        <w:t>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77777777" w:rsidR="0095248A" w:rsidRPr="0095248A" w:rsidRDefault="0095248A" w:rsidP="0095248A">
      <w:pPr>
        <w:rPr>
          <w:rFonts w:ascii="Calibri" w:hAnsi="Calibri"/>
          <w:sz w:val="24"/>
          <w:szCs w:val="24"/>
        </w:rPr>
      </w:pPr>
      <w:r w:rsidRPr="00CF2713">
        <w:rPr>
          <w:rFonts w:ascii="Calibri" w:hAnsi="Calibri"/>
          <w:b/>
          <w:sz w:val="24"/>
          <w:szCs w:val="24"/>
        </w:rPr>
        <w:t xml:space="preserve">osoby z niepełnosprawnościami </w:t>
      </w:r>
      <w:r w:rsidRPr="00CF2713">
        <w:rPr>
          <w:rFonts w:ascii="Calibri" w:hAnsi="Calibri"/>
          <w:sz w:val="24"/>
          <w:szCs w:val="24"/>
        </w:rPr>
        <w:t>–</w:t>
      </w:r>
      <w:r w:rsidRPr="00CF2713">
        <w:rPr>
          <w:rFonts w:ascii="Calibri" w:hAnsi="Calibri"/>
          <w:b/>
          <w:sz w:val="24"/>
          <w:szCs w:val="24"/>
        </w:rPr>
        <w:t xml:space="preserve"> </w:t>
      </w:r>
      <w:r w:rsidRPr="00CF2713">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83AF34F" w14:textId="77777777" w:rsidR="0095248A" w:rsidRDefault="0095248A" w:rsidP="0095248A">
      <w:pPr>
        <w:spacing w:before="120" w:after="120"/>
        <w:rPr>
          <w:sz w:val="24"/>
          <w:szCs w:val="24"/>
        </w:rPr>
      </w:pPr>
      <w:r w:rsidRPr="0095248A">
        <w:rPr>
          <w:b/>
          <w:sz w:val="24"/>
          <w:szCs w:val="24"/>
        </w:rPr>
        <w:t>program aktywności lokalnej</w:t>
      </w:r>
      <w:r w:rsidRPr="0095248A">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894EE52" w14:textId="50FBDE29" w:rsid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6986BA3C" w14:textId="4E698933" w:rsidR="00B927CF" w:rsidRPr="0095248A" w:rsidRDefault="00B927CF" w:rsidP="0095248A">
      <w:pPr>
        <w:spacing w:before="120" w:after="120"/>
        <w:rPr>
          <w:sz w:val="24"/>
          <w:szCs w:val="24"/>
        </w:rPr>
      </w:pPr>
      <w:r w:rsidRPr="00B927CF">
        <w:rPr>
          <w:b/>
          <w:sz w:val="24"/>
          <w:szCs w:val="24"/>
        </w:rPr>
        <w:t xml:space="preserve">projekt rewitalizacyjny - </w:t>
      </w:r>
      <w:r w:rsidRPr="00B927CF">
        <w:rPr>
          <w:sz w:val="24"/>
          <w:szCs w:val="24"/>
        </w:rPr>
        <w:t xml:space="preserve">projekt wynikający z programu rewitalizacji, tj. zaplanowany w programie rewitalizacji i ukierunkowany na osiągnięcie jego celów albo logicznie powiązany z </w:t>
      </w:r>
      <w:r w:rsidRPr="00B927CF">
        <w:rPr>
          <w:sz w:val="24"/>
          <w:szCs w:val="24"/>
        </w:rPr>
        <w:lastRenderedPageBreak/>
        <w:t>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3ACE9BF" w14:textId="77777777" w:rsidR="0095248A" w:rsidRDefault="0095248A" w:rsidP="0095248A">
      <w:pPr>
        <w:spacing w:before="120" w:after="120"/>
        <w:rPr>
          <w:sz w:val="24"/>
          <w:szCs w:val="24"/>
        </w:rPr>
      </w:pPr>
      <w:r w:rsidRPr="0095248A">
        <w:rPr>
          <w:b/>
          <w:sz w:val="24"/>
          <w:szCs w:val="24"/>
        </w:rPr>
        <w:t>projekt socjalny</w:t>
      </w:r>
      <w:r w:rsidRPr="0095248A">
        <w:rPr>
          <w:sz w:val="24"/>
          <w:szCs w:val="24"/>
        </w:rPr>
        <w:t xml:space="preserve"> – projekt socjalny, o którym mowa w art. 6 pkt 18 ustawy z dnia </w:t>
      </w:r>
      <w:r w:rsidRPr="0095248A">
        <w:rPr>
          <w:sz w:val="24"/>
          <w:szCs w:val="24"/>
        </w:rPr>
        <w:br/>
        <w:t>12 marca 2004 r. o pomocy społecznej.</w:t>
      </w:r>
    </w:p>
    <w:p w14:paraId="6388E65C" w14:textId="6C823D5C" w:rsidR="001A3565" w:rsidRPr="001A3565" w:rsidRDefault="001A3565" w:rsidP="00D87466">
      <w:pPr>
        <w:rPr>
          <w:rFonts w:cstheme="minorHAnsi"/>
          <w:b/>
          <w:sz w:val="24"/>
          <w:szCs w:val="24"/>
        </w:rPr>
      </w:pPr>
      <w:r w:rsidRPr="001A3565">
        <w:rPr>
          <w:rFonts w:cstheme="minorHAnsi"/>
          <w:b/>
          <w:sz w:val="24"/>
          <w:szCs w:val="24"/>
        </w:rPr>
        <w:t xml:space="preserve">ścieżka reintegracji </w:t>
      </w:r>
      <w:r w:rsidRPr="001A3565">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41C14B02" w:rsid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2F6771A1" w14:textId="77777777" w:rsidR="00B927CF" w:rsidRPr="0095248A" w:rsidRDefault="00B927CF" w:rsidP="0095248A">
      <w:pPr>
        <w:spacing w:after="0"/>
        <w:rPr>
          <w:rFonts w:ascii="Calibri" w:hAnsi="Calibri"/>
          <w:sz w:val="24"/>
          <w:szCs w:val="24"/>
        </w:rPr>
      </w:pP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8" w:name="_Toc431974569"/>
      <w:bookmarkStart w:id="9" w:name="_Toc522191832"/>
      <w:bookmarkStart w:id="10" w:name="_Toc83377968"/>
      <w:r w:rsidRPr="0095248A">
        <w:rPr>
          <w:rFonts w:ascii="Calibri" w:hAnsi="Calibri" w:cs="Arial"/>
          <w:b/>
          <w:sz w:val="24"/>
          <w:szCs w:val="24"/>
        </w:rPr>
        <w:t>Postanowienia ogólne</w:t>
      </w:r>
      <w:bookmarkEnd w:id="8"/>
      <w:bookmarkEnd w:id="9"/>
      <w:bookmarkEnd w:id="10"/>
    </w:p>
    <w:p w14:paraId="1D5B48C0"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2">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lastRenderedPageBreak/>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1" w:name="_Toc431974570"/>
      <w:bookmarkStart w:id="12" w:name="_Toc522191833"/>
      <w:bookmarkStart w:id="13" w:name="_Toc83377969"/>
      <w:r w:rsidRPr="0095248A">
        <w:rPr>
          <w:rFonts w:ascii="Calibri" w:hAnsi="Calibri" w:cs="Arial"/>
          <w:b/>
          <w:sz w:val="24"/>
          <w:szCs w:val="24"/>
        </w:rPr>
        <w:t>Informacje o konkursie</w:t>
      </w:r>
      <w:bookmarkEnd w:id="11"/>
      <w:bookmarkEnd w:id="12"/>
      <w:bookmarkEnd w:id="13"/>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4" w:name="_Toc431974571"/>
      <w:bookmarkStart w:id="15" w:name="_Toc522191834"/>
      <w:bookmarkStart w:id="16" w:name="_Toc83377970"/>
      <w:r w:rsidRPr="0095248A">
        <w:rPr>
          <w:rFonts w:ascii="Calibri" w:hAnsi="Calibri" w:cs="Arial"/>
          <w:b/>
          <w:sz w:val="24"/>
          <w:szCs w:val="24"/>
        </w:rPr>
        <w:t>Instytucja organizująca konkurs</w:t>
      </w:r>
      <w:bookmarkEnd w:id="14"/>
      <w:bookmarkEnd w:id="15"/>
      <w:bookmarkEnd w:id="16"/>
    </w:p>
    <w:p w14:paraId="2772EBB3" w14:textId="77777777" w:rsidR="0095248A" w:rsidRPr="0095248A" w:rsidRDefault="0095248A" w:rsidP="0095248A">
      <w:pPr>
        <w:keepNext/>
        <w:rPr>
          <w:rFonts w:cs="Arial"/>
          <w:sz w:val="24"/>
          <w:szCs w:val="24"/>
        </w:rPr>
      </w:pPr>
      <w:bookmarkStart w:id="17"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8" w:name="_Toc522191835"/>
      <w:bookmarkStart w:id="19" w:name="_Toc83377971"/>
      <w:r w:rsidRPr="0095248A">
        <w:rPr>
          <w:rFonts w:ascii="Calibri" w:hAnsi="Calibri" w:cs="Arial"/>
          <w:b/>
          <w:sz w:val="24"/>
          <w:szCs w:val="24"/>
        </w:rPr>
        <w:t>Kontakt i informacje dotyczące konkursu</w:t>
      </w:r>
      <w:bookmarkEnd w:id="17"/>
      <w:bookmarkEnd w:id="18"/>
      <w:bookmarkEnd w:id="19"/>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lastRenderedPageBreak/>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412516" w:rsidRDefault="0095248A" w:rsidP="0095248A">
      <w:pPr>
        <w:spacing w:before="120" w:after="120"/>
        <w:contextualSpacing/>
        <w:rPr>
          <w:rFonts w:ascii="Calibri" w:hAnsi="Calibri" w:cs="Arial"/>
          <w:sz w:val="24"/>
          <w:szCs w:val="24"/>
          <w:lang w:val="en-AU"/>
        </w:rPr>
      </w:pPr>
      <w:r w:rsidRPr="0095248A">
        <w:rPr>
          <w:rFonts w:cs="Arial"/>
          <w:sz w:val="24"/>
          <w:szCs w:val="24"/>
          <w:lang w:val="en-US"/>
        </w:rPr>
        <w:t xml:space="preserve">e-mail: </w:t>
      </w:r>
      <w:hyperlink r:id="rId13"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t xml:space="preserve">Tel (42) 638 91 80, e-mail: </w:t>
      </w:r>
      <w:hyperlink r:id="rId14" w:history="1">
        <w:r w:rsidRPr="0095248A">
          <w:rPr>
            <w:rFonts w:ascii="Calibri" w:hAnsi="Calibri" w:cs="Arial"/>
            <w:color w:val="0563C1" w:themeColor="hyperlink"/>
            <w:sz w:val="24"/>
            <w:szCs w:val="24"/>
            <w:u w:val="single"/>
            <w:lang w:val="en-US"/>
          </w:rPr>
          <w:t>generator@wup.lodz.pl</w:t>
        </w:r>
      </w:hyperlink>
    </w:p>
    <w:p w14:paraId="596CDFFF" w14:textId="77777777" w:rsidR="004208AE" w:rsidRPr="00412516" w:rsidRDefault="004208AE" w:rsidP="0095248A">
      <w:pPr>
        <w:spacing w:after="0"/>
        <w:jc w:val="both"/>
        <w:rPr>
          <w:rFonts w:ascii="Arial" w:hAnsi="Arial" w:cs="Arial"/>
          <w:sz w:val="25"/>
          <w:szCs w:val="25"/>
          <w:lang w:val="en-AU"/>
        </w:rPr>
      </w:pPr>
    </w:p>
    <w:p w14:paraId="40DA2EFA" w14:textId="77777777" w:rsidR="004208AE" w:rsidRPr="005C4912" w:rsidRDefault="004208AE" w:rsidP="0095248A">
      <w:pPr>
        <w:spacing w:after="0"/>
        <w:jc w:val="both"/>
        <w:rPr>
          <w:rFonts w:ascii="Calibri" w:hAnsi="Calibri" w:cs="Arial"/>
          <w:sz w:val="24"/>
          <w:szCs w:val="24"/>
          <w:lang w:val="en-AU"/>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0" w:name="_Toc431974573"/>
      <w:bookmarkStart w:id="21" w:name="_Toc522191836"/>
      <w:bookmarkStart w:id="22" w:name="_Toc83377972"/>
      <w:r w:rsidRPr="0095248A">
        <w:rPr>
          <w:rFonts w:ascii="Calibri" w:hAnsi="Calibri" w:cs="Arial"/>
          <w:b/>
          <w:sz w:val="24"/>
          <w:szCs w:val="24"/>
        </w:rPr>
        <w:t>Kwota przeznaczona na dofinansowanie projektów i poziom dofinansowania projektów</w:t>
      </w:r>
      <w:bookmarkEnd w:id="20"/>
      <w:bookmarkEnd w:id="21"/>
      <w:bookmarkEnd w:id="22"/>
    </w:p>
    <w:p w14:paraId="277A4AF8" w14:textId="53CA6C06" w:rsidR="007A1C56" w:rsidRDefault="001A3565" w:rsidP="007A1C56">
      <w:pPr>
        <w:spacing w:before="360" w:after="240"/>
        <w:rPr>
          <w:rFonts w:cstheme="minorHAnsi"/>
          <w:sz w:val="24"/>
          <w:szCs w:val="24"/>
        </w:rPr>
      </w:pPr>
      <w:r w:rsidRPr="001A3565">
        <w:rPr>
          <w:rFonts w:cstheme="minorHAnsi"/>
          <w:sz w:val="24"/>
          <w:szCs w:val="24"/>
        </w:rPr>
        <w:t xml:space="preserve">Całkowita kwota środków przeznaczonych na dofinansowanie projektów w ramach niniejszego konkursu wynosi </w:t>
      </w:r>
      <w:r w:rsidR="00A324F0" w:rsidRPr="0050713E">
        <w:rPr>
          <w:rFonts w:cs="Calibri"/>
          <w:b/>
          <w:sz w:val="24"/>
          <w:szCs w:val="24"/>
        </w:rPr>
        <w:t>5 937 331,00</w:t>
      </w:r>
      <w:r w:rsidR="00A324F0" w:rsidRPr="00A324F0">
        <w:rPr>
          <w:rFonts w:cs="Calibri"/>
          <w:b/>
          <w:sz w:val="24"/>
          <w:szCs w:val="24"/>
        </w:rPr>
        <w:t xml:space="preserve"> </w:t>
      </w:r>
      <w:r w:rsidRPr="00A324F0">
        <w:rPr>
          <w:rFonts w:cstheme="minorHAnsi"/>
          <w:b/>
          <w:sz w:val="24"/>
          <w:szCs w:val="24"/>
        </w:rPr>
        <w:t xml:space="preserve"> PLN</w:t>
      </w:r>
      <w:r w:rsidR="000C2B62" w:rsidRPr="00A324F0">
        <w:rPr>
          <w:rFonts w:cstheme="minorHAnsi"/>
          <w:sz w:val="24"/>
          <w:szCs w:val="24"/>
        </w:rPr>
        <w:t>.</w:t>
      </w:r>
    </w:p>
    <w:p w14:paraId="31ADCCE1" w14:textId="77777777" w:rsidR="000C2B62" w:rsidRPr="00CC5B19" w:rsidRDefault="000C2B62" w:rsidP="007A1C56">
      <w:pPr>
        <w:widowControl w:val="0"/>
        <w:tabs>
          <w:tab w:val="left" w:pos="461"/>
        </w:tabs>
        <w:suppressAutoHyphens/>
        <w:overflowPunct w:val="0"/>
        <w:spacing w:after="0"/>
        <w:ind w:right="110"/>
        <w:rPr>
          <w:rFonts w:eastAsia="SimSun" w:cs="Arial"/>
          <w:color w:val="00000A"/>
          <w:sz w:val="24"/>
          <w:szCs w:val="24"/>
        </w:rPr>
      </w:pPr>
      <w:r w:rsidRPr="00CC5B19">
        <w:rPr>
          <w:rFonts w:eastAsia="SimSun" w:cs="Arial"/>
          <w:color w:val="00000A"/>
          <w:sz w:val="24"/>
          <w:szCs w:val="24"/>
        </w:rPr>
        <w:t>Maksymalny poziom dofinansowania wydatków kwalifikowalnych w projekcie wynosi:</w:t>
      </w:r>
    </w:p>
    <w:p w14:paraId="7399918D" w14:textId="67910222" w:rsidR="000C2B62" w:rsidRPr="00CC5B19" w:rsidRDefault="000C2B62" w:rsidP="007A1C56">
      <w:pPr>
        <w:widowControl w:val="0"/>
        <w:numPr>
          <w:ilvl w:val="0"/>
          <w:numId w:val="82"/>
        </w:numPr>
        <w:tabs>
          <w:tab w:val="left" w:pos="461"/>
        </w:tabs>
        <w:suppressAutoHyphens/>
        <w:overflowPunct w:val="0"/>
        <w:spacing w:after="0"/>
        <w:ind w:left="714" w:right="108" w:hanging="357"/>
        <w:rPr>
          <w:rFonts w:eastAsia="SimSun" w:cs="Arial"/>
          <w:bCs/>
          <w:color w:val="00000A"/>
          <w:sz w:val="24"/>
          <w:szCs w:val="24"/>
        </w:rPr>
      </w:pPr>
      <w:r w:rsidRPr="00CC5B19">
        <w:rPr>
          <w:rFonts w:eastAsia="SimSun" w:cs="Arial"/>
          <w:color w:val="00000A"/>
          <w:sz w:val="24"/>
          <w:szCs w:val="24"/>
        </w:rPr>
        <w:t xml:space="preserve">85,00% - projekty jednostek pomocy </w:t>
      </w:r>
      <w:r w:rsidRPr="00B323DB">
        <w:rPr>
          <w:rFonts w:eastAsia="SimSun" w:cs="Arial"/>
          <w:color w:val="00000A"/>
          <w:sz w:val="24"/>
          <w:szCs w:val="24"/>
        </w:rPr>
        <w:t>społecznej (</w:t>
      </w:r>
      <w:r w:rsidR="00B323DB" w:rsidRPr="00B323DB">
        <w:rPr>
          <w:rFonts w:eastAsia="SimSun" w:cs="Arial"/>
          <w:color w:val="00000A"/>
          <w:sz w:val="24"/>
          <w:szCs w:val="24"/>
        </w:rPr>
        <w:t>MOPS</w:t>
      </w:r>
      <w:r w:rsidRPr="00CC5B19">
        <w:rPr>
          <w:rFonts w:eastAsia="SimSun" w:cs="Arial"/>
          <w:color w:val="00000A"/>
          <w:sz w:val="24"/>
          <w:szCs w:val="24"/>
        </w:rPr>
        <w:t>),</w:t>
      </w:r>
    </w:p>
    <w:p w14:paraId="6571C8CE" w14:textId="410BC764" w:rsidR="000C2B62" w:rsidRPr="00CC5B19" w:rsidRDefault="000C2B62" w:rsidP="007A1C56">
      <w:pPr>
        <w:widowControl w:val="0"/>
        <w:numPr>
          <w:ilvl w:val="0"/>
          <w:numId w:val="82"/>
        </w:numPr>
        <w:tabs>
          <w:tab w:val="left" w:pos="461"/>
        </w:tabs>
        <w:suppressAutoHyphens/>
        <w:overflowPunct w:val="0"/>
        <w:spacing w:after="0"/>
        <w:ind w:left="714" w:right="108" w:hanging="357"/>
        <w:rPr>
          <w:rFonts w:eastAsia="SimSun" w:cs="Arial"/>
          <w:bCs/>
          <w:color w:val="00000A"/>
          <w:sz w:val="24"/>
          <w:szCs w:val="24"/>
        </w:rPr>
      </w:pPr>
      <w:r w:rsidRPr="00CC5B19">
        <w:rPr>
          <w:rFonts w:eastAsia="SimSun" w:cs="Arial"/>
          <w:bCs/>
          <w:color w:val="00000A"/>
          <w:sz w:val="24"/>
          <w:szCs w:val="24"/>
        </w:rPr>
        <w:t>95,00% - pozostałe projekty.</w:t>
      </w:r>
    </w:p>
    <w:p w14:paraId="593166F8" w14:textId="570A5EBB" w:rsidR="000C2B62" w:rsidRPr="00CC5B19" w:rsidRDefault="00674D20" w:rsidP="007A1C56">
      <w:pPr>
        <w:spacing w:after="0"/>
        <w:rPr>
          <w:rFonts w:ascii="Calibri" w:hAnsi="Calibri" w:cs="Arial"/>
          <w:sz w:val="24"/>
          <w:szCs w:val="24"/>
        </w:rPr>
      </w:pPr>
      <w:r>
        <w:rPr>
          <w:rFonts w:ascii="Calibri" w:hAnsi="Calibri" w:cs="Arial"/>
          <w:sz w:val="24"/>
          <w:szCs w:val="24"/>
        </w:rPr>
        <w:t>Poziom wkładu własnego:</w:t>
      </w:r>
    </w:p>
    <w:p w14:paraId="574813A8" w14:textId="270FB119" w:rsidR="000C2B62" w:rsidRPr="00CC5B19" w:rsidRDefault="000C2B62" w:rsidP="007A1C56">
      <w:pPr>
        <w:widowControl w:val="0"/>
        <w:numPr>
          <w:ilvl w:val="0"/>
          <w:numId w:val="82"/>
        </w:numPr>
        <w:tabs>
          <w:tab w:val="left" w:pos="461"/>
        </w:tabs>
        <w:suppressAutoHyphens/>
        <w:overflowPunct w:val="0"/>
        <w:spacing w:after="0"/>
        <w:ind w:right="110"/>
        <w:rPr>
          <w:rFonts w:eastAsia="SimSun" w:cs="Arial"/>
          <w:bCs/>
          <w:color w:val="00000A"/>
          <w:sz w:val="24"/>
          <w:szCs w:val="24"/>
        </w:rPr>
      </w:pPr>
      <w:r w:rsidRPr="00CC5B19">
        <w:rPr>
          <w:rFonts w:eastAsia="SimSun" w:cs="Arial"/>
          <w:color w:val="00000A"/>
          <w:sz w:val="24"/>
          <w:szCs w:val="24"/>
        </w:rPr>
        <w:t xml:space="preserve">15,00% - projekty jednostek pomocy społecznej </w:t>
      </w:r>
      <w:r w:rsidRPr="00B323DB">
        <w:rPr>
          <w:rFonts w:eastAsia="SimSun" w:cs="Arial"/>
          <w:color w:val="00000A"/>
          <w:sz w:val="24"/>
          <w:szCs w:val="24"/>
        </w:rPr>
        <w:t>(</w:t>
      </w:r>
      <w:r w:rsidR="00B323DB" w:rsidRPr="00B323DB">
        <w:rPr>
          <w:rFonts w:eastAsia="SimSun" w:cs="Arial"/>
          <w:color w:val="00000A"/>
          <w:sz w:val="24"/>
          <w:szCs w:val="24"/>
        </w:rPr>
        <w:t>MOPS</w:t>
      </w:r>
      <w:r w:rsidRPr="00B323DB">
        <w:rPr>
          <w:rFonts w:eastAsia="SimSun" w:cs="Arial"/>
          <w:color w:val="00000A"/>
          <w:sz w:val="24"/>
          <w:szCs w:val="24"/>
        </w:rPr>
        <w:t>),</w:t>
      </w:r>
    </w:p>
    <w:p w14:paraId="0326EC87" w14:textId="37810456" w:rsidR="000C2B62" w:rsidRPr="007A1C56" w:rsidRDefault="000C2B62" w:rsidP="007A1C56">
      <w:pPr>
        <w:widowControl w:val="0"/>
        <w:numPr>
          <w:ilvl w:val="0"/>
          <w:numId w:val="82"/>
        </w:numPr>
        <w:tabs>
          <w:tab w:val="left" w:pos="461"/>
        </w:tabs>
        <w:suppressAutoHyphens/>
        <w:overflowPunct w:val="0"/>
        <w:spacing w:after="0"/>
        <w:ind w:right="110"/>
        <w:rPr>
          <w:rFonts w:eastAsia="SimSun" w:cs="Arial"/>
          <w:bCs/>
          <w:color w:val="00000A"/>
          <w:sz w:val="24"/>
          <w:szCs w:val="24"/>
        </w:rPr>
      </w:pPr>
      <w:r w:rsidRPr="00CC5B19">
        <w:rPr>
          <w:rFonts w:ascii="Calibri" w:eastAsia="SimSun" w:hAnsi="Calibri" w:cs="Arial"/>
          <w:bCs/>
          <w:color w:val="00000A"/>
          <w:sz w:val="24"/>
          <w:szCs w:val="24"/>
        </w:rPr>
        <w:t>5,00% - pozostałe projekty.</w:t>
      </w:r>
      <w:r w:rsidRPr="00CC5B19">
        <w:rPr>
          <w:rFonts w:ascii="Calibri" w:eastAsia="SimSun" w:hAnsi="Calibri" w:cs="Arial"/>
          <w:color w:val="00000A"/>
          <w:sz w:val="24"/>
          <w:szCs w:val="24"/>
        </w:rPr>
        <w:t xml:space="preserve"> </w:t>
      </w:r>
    </w:p>
    <w:p w14:paraId="199AC2B8" w14:textId="77777777" w:rsidR="007A1C56" w:rsidRPr="00CC5B19" w:rsidRDefault="007A1C56" w:rsidP="007A1C56">
      <w:pPr>
        <w:widowControl w:val="0"/>
        <w:tabs>
          <w:tab w:val="left" w:pos="461"/>
        </w:tabs>
        <w:suppressAutoHyphens/>
        <w:overflowPunct w:val="0"/>
        <w:spacing w:after="0"/>
        <w:ind w:left="360" w:right="110"/>
        <w:rPr>
          <w:rFonts w:eastAsia="SimSun" w:cs="Arial"/>
          <w:bCs/>
          <w:color w:val="00000A"/>
          <w:sz w:val="24"/>
          <w:szCs w:val="24"/>
        </w:rPr>
      </w:pPr>
    </w:p>
    <w:p w14:paraId="79E70080" w14:textId="77777777" w:rsidR="00CC5B19" w:rsidRPr="00C520DF" w:rsidRDefault="00CC5B19" w:rsidP="00CC5B19">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2E0B1933" w14:textId="014E85BA" w:rsidR="00CC5B19" w:rsidRPr="00C520DF" w:rsidRDefault="00CC5B19" w:rsidP="00CC5B19">
      <w:pPr>
        <w:pBdr>
          <w:left w:val="single" w:sz="48" w:space="4" w:color="E36C0A"/>
        </w:pBdr>
        <w:spacing w:after="0"/>
        <w:ind w:left="142"/>
        <w:rPr>
          <w:rFonts w:cstheme="minorHAnsi"/>
          <w:sz w:val="24"/>
          <w:szCs w:val="24"/>
        </w:rPr>
      </w:pPr>
      <w:r w:rsidRPr="00C520DF">
        <w:rPr>
          <w:rFonts w:eastAsia="Calibri" w:cstheme="minorHAnsi"/>
          <w:sz w:val="24"/>
          <w:szCs w:val="24"/>
        </w:rPr>
        <w:t xml:space="preserve">W nawiązaniu do </w:t>
      </w:r>
      <w:r>
        <w:rPr>
          <w:rFonts w:eastAsia="Calibri" w:cstheme="minorHAnsi"/>
          <w:sz w:val="24"/>
          <w:szCs w:val="24"/>
        </w:rPr>
        <w:t>ogólnego</w:t>
      </w:r>
      <w:r w:rsidRPr="00C520DF">
        <w:rPr>
          <w:rFonts w:eastAsia="Calibri" w:cstheme="minorHAnsi"/>
          <w:sz w:val="24"/>
          <w:szCs w:val="24"/>
        </w:rPr>
        <w:t xml:space="preserve"> kryterium dostępu </w:t>
      </w:r>
      <w:r w:rsidRPr="00C520DF">
        <w:rPr>
          <w:rFonts w:eastAsia="Calibri" w:cstheme="minorHAnsi"/>
          <w:b/>
          <w:sz w:val="24"/>
          <w:szCs w:val="24"/>
        </w:rPr>
        <w:t>nr 8 „</w:t>
      </w:r>
      <w:r w:rsidRPr="00C520DF">
        <w:rPr>
          <w:rFonts w:cstheme="minorHAnsi"/>
          <w:b/>
          <w:sz w:val="24"/>
          <w:szCs w:val="24"/>
        </w:rPr>
        <w:t>Właściwa metoda rozliczania kosztów</w:t>
      </w:r>
      <w:r w:rsidR="00CD5E85">
        <w:rPr>
          <w:rFonts w:cstheme="minorHAnsi"/>
          <w:sz w:val="24"/>
          <w:szCs w:val="24"/>
        </w:rPr>
        <w:t>”, IOK ustala</w:t>
      </w:r>
      <w:r w:rsidRPr="00C520DF">
        <w:rPr>
          <w:rFonts w:cstheme="minorHAnsi"/>
          <w:sz w:val="24"/>
          <w:szCs w:val="24"/>
        </w:rPr>
        <w:t>, że w</w:t>
      </w:r>
      <w:r w:rsidRPr="00C520DF">
        <w:rPr>
          <w:rFonts w:eastAsia="Calibri" w:cstheme="minorHAnsi"/>
          <w:b/>
          <w:sz w:val="24"/>
          <w:szCs w:val="24"/>
        </w:rPr>
        <w:t xml:space="preserve"> </w:t>
      </w:r>
      <w:r w:rsidRPr="00C520DF">
        <w:rPr>
          <w:rFonts w:eastAsia="Calibri" w:cstheme="minorHAnsi"/>
          <w:sz w:val="24"/>
          <w:szCs w:val="24"/>
        </w:rPr>
        <w:t xml:space="preserve">przypadku niniejszego konkursu </w:t>
      </w:r>
      <w:r w:rsidRPr="00C520DF">
        <w:rPr>
          <w:rFonts w:cstheme="minorHAnsi"/>
          <w:spacing w:val="6"/>
          <w:sz w:val="24"/>
          <w:szCs w:val="24"/>
        </w:rPr>
        <w:t>koszty bezpośrednie muszą być rozliczane na podstawie rzeczywiście ponoszonych wydatków</w:t>
      </w:r>
      <w:r w:rsidRPr="00C520DF">
        <w:rPr>
          <w:rFonts w:cstheme="minorHAnsi"/>
          <w:b/>
          <w:sz w:val="24"/>
          <w:szCs w:val="24"/>
        </w:rPr>
        <w:t xml:space="preserve"> </w:t>
      </w:r>
      <w:r w:rsidRPr="00C520DF">
        <w:rPr>
          <w:rFonts w:cstheme="minorHAnsi"/>
          <w:sz w:val="24"/>
          <w:szCs w:val="24"/>
        </w:rPr>
        <w:t>– w związku z tym</w:t>
      </w:r>
      <w:r w:rsidRPr="00C520DF">
        <w:rPr>
          <w:rFonts w:cstheme="minorHAnsi"/>
          <w:b/>
          <w:sz w:val="24"/>
          <w:szCs w:val="24"/>
        </w:rPr>
        <w:t xml:space="preserve"> </w:t>
      </w:r>
      <w:r w:rsidRPr="00C520DF">
        <w:rPr>
          <w:rFonts w:eastAsia="Calibri" w:cstheme="minorHAnsi"/>
          <w:b/>
          <w:sz w:val="24"/>
          <w:szCs w:val="24"/>
        </w:rPr>
        <w:t xml:space="preserve">minimalna wartość dofinansowania projektu musi być wyższa niż </w:t>
      </w:r>
      <w:r w:rsidR="008B3A7E" w:rsidRPr="008B3A7E">
        <w:rPr>
          <w:rFonts w:cstheme="minorHAnsi"/>
          <w:b/>
          <w:bCs/>
          <w:sz w:val="24"/>
          <w:szCs w:val="24"/>
        </w:rPr>
        <w:t>100 tys. EUR</w:t>
      </w:r>
      <w:r w:rsidR="008B3A7E">
        <w:rPr>
          <w:rStyle w:val="Odwoanieprzypisudolnego"/>
          <w:bCs/>
          <w:szCs w:val="24"/>
        </w:rPr>
        <w:footnoteReference w:id="1"/>
      </w:r>
      <w:r w:rsidRPr="00C520DF">
        <w:rPr>
          <w:rFonts w:cstheme="minorHAnsi"/>
          <w:b/>
          <w:bCs/>
          <w:spacing w:val="6"/>
          <w:sz w:val="24"/>
          <w:szCs w:val="24"/>
        </w:rPr>
        <w:t>.</w:t>
      </w:r>
    </w:p>
    <w:p w14:paraId="6B903307" w14:textId="77777777" w:rsidR="00CC5B19" w:rsidRDefault="00CC5B19" w:rsidP="00CC5B19">
      <w:pPr>
        <w:widowControl w:val="0"/>
        <w:tabs>
          <w:tab w:val="left" w:pos="461"/>
        </w:tabs>
        <w:suppressAutoHyphens/>
        <w:overflowPunct w:val="0"/>
        <w:spacing w:before="120" w:after="120"/>
        <w:ind w:right="110"/>
        <w:rPr>
          <w:rFonts w:eastAsia="SimSun" w:cs="Arial"/>
          <w:bCs/>
          <w:color w:val="00000A"/>
          <w:sz w:val="24"/>
          <w:szCs w:val="24"/>
          <w:highlight w:val="yellow"/>
        </w:rPr>
      </w:pPr>
    </w:p>
    <w:p w14:paraId="594A2902" w14:textId="37BF37C1" w:rsidR="004208AE" w:rsidRPr="000C2B62" w:rsidRDefault="004208AE" w:rsidP="004208AE">
      <w:pPr>
        <w:widowControl w:val="0"/>
        <w:tabs>
          <w:tab w:val="left" w:pos="461"/>
        </w:tabs>
        <w:suppressAutoHyphens/>
        <w:overflowPunct w:val="0"/>
        <w:spacing w:before="120" w:after="120"/>
        <w:ind w:right="110"/>
        <w:rPr>
          <w:rFonts w:eastAsia="SimSun" w:cs="Arial"/>
          <w:bCs/>
          <w:color w:val="00000A"/>
          <w:sz w:val="24"/>
          <w:szCs w:val="24"/>
          <w:highlight w:val="yellow"/>
        </w:rPr>
      </w:pPr>
    </w:p>
    <w:p w14:paraId="074C9804" w14:textId="77777777" w:rsidR="000C2B62" w:rsidRPr="00CC5B19" w:rsidRDefault="000C2B62" w:rsidP="000C2B62">
      <w:pPr>
        <w:spacing w:after="120"/>
        <w:rPr>
          <w:rFonts w:ascii="Calibri" w:hAnsi="Calibri" w:cs="Arial"/>
          <w:sz w:val="24"/>
          <w:szCs w:val="24"/>
        </w:rPr>
      </w:pPr>
      <w:r w:rsidRPr="00CC5B19">
        <w:rPr>
          <w:rFonts w:ascii="Calibri" w:hAnsi="Calibri" w:cs="Arial"/>
          <w:sz w:val="24"/>
          <w:szCs w:val="24"/>
        </w:rPr>
        <w:t>IOK</w:t>
      </w:r>
      <w:r w:rsidRPr="00CC5B19" w:rsidDel="00B72630">
        <w:rPr>
          <w:rFonts w:ascii="Calibri" w:hAnsi="Calibri" w:cs="Arial"/>
          <w:sz w:val="24"/>
          <w:szCs w:val="24"/>
        </w:rPr>
        <w:t xml:space="preserve"> </w:t>
      </w:r>
      <w:r w:rsidRPr="00CC5B19">
        <w:rPr>
          <w:rFonts w:ascii="Calibri" w:hAnsi="Calibri" w:cs="Arial"/>
          <w:sz w:val="24"/>
          <w:szCs w:val="24"/>
        </w:rPr>
        <w:t>zastrzega sobie możliwość zmiany</w:t>
      </w:r>
      <w:r w:rsidRPr="00CC5B19">
        <w:rPr>
          <w:rFonts w:ascii="Calibri" w:hAnsi="Calibri" w:cs="Arial"/>
          <w:color w:val="000000" w:themeColor="text1"/>
          <w:sz w:val="24"/>
          <w:szCs w:val="24"/>
        </w:rPr>
        <w:t xml:space="preserve">, w trakcie trwania konkursu, </w:t>
      </w:r>
      <w:r w:rsidRPr="00CC5B19">
        <w:rPr>
          <w:rFonts w:ascii="Calibri" w:hAnsi="Calibri" w:cs="Arial"/>
          <w:sz w:val="24"/>
          <w:szCs w:val="24"/>
        </w:rPr>
        <w:t>kwoty przeznaczonej na dofinansowanie projektów, w tym w wyniku zmiany kursu euro.</w:t>
      </w:r>
    </w:p>
    <w:p w14:paraId="207081F0" w14:textId="77777777" w:rsidR="000C2B62" w:rsidRPr="0095248A" w:rsidRDefault="000C2B62" w:rsidP="000C2B62">
      <w:pPr>
        <w:spacing w:after="0"/>
        <w:rPr>
          <w:rFonts w:ascii="Calibri" w:hAnsi="Calibri" w:cs="Arial"/>
          <w:sz w:val="24"/>
          <w:szCs w:val="24"/>
        </w:rPr>
      </w:pPr>
      <w:r w:rsidRPr="00CC5B19">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Informacja o zwiększeniu kwoty alokacji dla konkursu oraz o </w:t>
      </w:r>
      <w:r w:rsidRPr="00CC5B19">
        <w:rPr>
          <w:rFonts w:ascii="Calibri" w:hAnsi="Calibri" w:cs="Arial"/>
          <w:sz w:val="24"/>
          <w:szCs w:val="24"/>
        </w:rPr>
        <w:lastRenderedPageBreak/>
        <w:t xml:space="preserve">wyborze projektów do dofinansowania upubliczniana jest na stronach internetowych </w:t>
      </w:r>
      <w:hyperlink r:id="rId15">
        <w:r w:rsidRPr="00CC5B19">
          <w:rPr>
            <w:rFonts w:ascii="Calibri" w:hAnsi="Calibri" w:cs="Arial"/>
            <w:webHidden/>
            <w:color w:val="0563C1" w:themeColor="hyperlink"/>
            <w:sz w:val="24"/>
            <w:szCs w:val="24"/>
            <w:u w:val="single"/>
          </w:rPr>
          <w:t>www.rpo.wup.lodz.pl</w:t>
        </w:r>
      </w:hyperlink>
      <w:r w:rsidRPr="00CC5B19">
        <w:rPr>
          <w:rFonts w:ascii="Calibri" w:hAnsi="Calibri" w:cs="Arial"/>
          <w:sz w:val="24"/>
          <w:szCs w:val="24"/>
        </w:rPr>
        <w:t xml:space="preserve"> oraz </w:t>
      </w:r>
      <w:hyperlink r:id="rId16">
        <w:r w:rsidRPr="00CC5B19">
          <w:rPr>
            <w:rFonts w:ascii="Calibri" w:hAnsi="Calibri" w:cs="Arial"/>
            <w:webHidden/>
            <w:color w:val="0563C1" w:themeColor="hyperlink"/>
            <w:sz w:val="24"/>
            <w:szCs w:val="24"/>
            <w:u w:val="single"/>
          </w:rPr>
          <w:t>www.funduszeeuropejskie.gov.pl</w:t>
        </w:r>
      </w:hyperlink>
      <w:r w:rsidRPr="00CC5B19">
        <w:rPr>
          <w:rFonts w:ascii="Calibri" w:hAnsi="Calibri" w:cs="Arial"/>
          <w:sz w:val="24"/>
          <w:szCs w:val="24"/>
        </w:rPr>
        <w:t xml:space="preserve"> .</w:t>
      </w:r>
    </w:p>
    <w:p w14:paraId="17358C4D" w14:textId="77777777" w:rsidR="000C2B62" w:rsidRPr="0095248A" w:rsidRDefault="000C2B62" w:rsidP="000C2B62">
      <w:pPr>
        <w:spacing w:after="0"/>
        <w:rPr>
          <w:rFonts w:ascii="Calibri" w:hAnsi="Calibri" w:cs="Arial"/>
          <w:sz w:val="24"/>
          <w:szCs w:val="24"/>
        </w:rPr>
      </w:pP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3" w:name="_Toc431974574"/>
      <w:bookmarkStart w:id="24" w:name="_Toc522191837"/>
      <w:bookmarkStart w:id="25" w:name="_Toc83377973"/>
      <w:r w:rsidRPr="0095248A">
        <w:rPr>
          <w:rFonts w:ascii="Calibri" w:hAnsi="Calibri" w:cs="Arial"/>
          <w:b/>
          <w:sz w:val="24"/>
          <w:szCs w:val="24"/>
        </w:rPr>
        <w:t>Podmioty uprawnione do ubiegania się o dofinansowanie</w:t>
      </w:r>
      <w:bookmarkEnd w:id="23"/>
      <w:bookmarkEnd w:id="24"/>
      <w:bookmarkEnd w:id="25"/>
    </w:p>
    <w:p w14:paraId="373C79A1" w14:textId="6576950C" w:rsidR="000B39AF" w:rsidRPr="0095248A" w:rsidRDefault="000B39AF" w:rsidP="007A1C56">
      <w:pPr>
        <w:spacing w:before="240" w:after="0"/>
        <w:rPr>
          <w:rFonts w:cs="Arial"/>
          <w:sz w:val="24"/>
          <w:szCs w:val="24"/>
        </w:rPr>
      </w:pPr>
      <w:r w:rsidRPr="0095248A">
        <w:rPr>
          <w:rFonts w:cs="Arial"/>
          <w:sz w:val="24"/>
          <w:szCs w:val="24"/>
        </w:rPr>
        <w:t xml:space="preserve">Wnioskodawcą w ramach Poddziałania IX.1.3 w niniejszym konkursie mogą być: </w:t>
      </w:r>
    </w:p>
    <w:p w14:paraId="2612D75A" w14:textId="555460D1" w:rsidR="000B39AF" w:rsidRPr="00791A13" w:rsidRDefault="00791A13" w:rsidP="00791A13">
      <w:pPr>
        <w:pStyle w:val="Akapitzlist"/>
        <w:numPr>
          <w:ilvl w:val="0"/>
          <w:numId w:val="92"/>
        </w:numPr>
        <w:spacing w:after="0"/>
        <w:ind w:left="426" w:hanging="426"/>
        <w:rPr>
          <w:rFonts w:cs="Arial"/>
          <w:sz w:val="24"/>
          <w:szCs w:val="24"/>
        </w:rPr>
      </w:pPr>
      <w:r>
        <w:rPr>
          <w:rFonts w:cs="Arial"/>
          <w:b/>
          <w:sz w:val="24"/>
          <w:szCs w:val="24"/>
        </w:rPr>
        <w:t>M</w:t>
      </w:r>
      <w:r w:rsidR="000B39AF" w:rsidRPr="00791A13">
        <w:rPr>
          <w:rFonts w:cs="Arial"/>
          <w:b/>
          <w:sz w:val="24"/>
          <w:szCs w:val="24"/>
        </w:rPr>
        <w:t>iasto Łódź</w:t>
      </w:r>
      <w:r>
        <w:rPr>
          <w:rFonts w:cs="Arial"/>
          <w:b/>
          <w:sz w:val="24"/>
          <w:szCs w:val="24"/>
        </w:rPr>
        <w:t>,</w:t>
      </w:r>
    </w:p>
    <w:p w14:paraId="3BDC6493" w14:textId="28623D6F" w:rsidR="000B39AF" w:rsidRPr="00791A13" w:rsidRDefault="000B39AF" w:rsidP="00791A13">
      <w:pPr>
        <w:pStyle w:val="Akapitzlist"/>
        <w:numPr>
          <w:ilvl w:val="0"/>
          <w:numId w:val="92"/>
        </w:numPr>
        <w:spacing w:after="0"/>
        <w:ind w:left="426" w:hanging="426"/>
        <w:rPr>
          <w:rFonts w:eastAsia="Times New Roman" w:cs="Arial"/>
          <w:sz w:val="24"/>
          <w:szCs w:val="24"/>
          <w:lang w:eastAsia="pl-PL"/>
        </w:rPr>
      </w:pPr>
      <w:r w:rsidRPr="00791A13">
        <w:rPr>
          <w:rFonts w:eastAsia="Times New Roman" w:cs="Arial"/>
          <w:b/>
          <w:sz w:val="24"/>
          <w:szCs w:val="24"/>
          <w:lang w:eastAsia="pl-PL"/>
        </w:rPr>
        <w:t>podmioty specjalizujące się w aktywizowaniu osób zagrożonych ubóstwem lub wykluczeniem społecznym:</w:t>
      </w:r>
    </w:p>
    <w:p w14:paraId="110B1CD1"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instytucje pomocy i integracji społecznej;</w:t>
      </w:r>
    </w:p>
    <w:p w14:paraId="725D475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podmioty ekonomii społecznej;</w:t>
      </w:r>
    </w:p>
    <w:p w14:paraId="7F874832"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 xml:space="preserve">jednostki samorządu terytorialnego i ich jednostki organizacyjne, związki i stowarzyszenia </w:t>
      </w:r>
      <w:proofErr w:type="spellStart"/>
      <w:r w:rsidRPr="0095248A">
        <w:rPr>
          <w:rFonts w:eastAsia="Times New Roman" w:cs="Arial"/>
          <w:sz w:val="24"/>
          <w:szCs w:val="24"/>
          <w:lang w:eastAsia="pl-PL"/>
        </w:rPr>
        <w:t>jst</w:t>
      </w:r>
      <w:proofErr w:type="spellEnd"/>
      <w:r w:rsidRPr="0095248A">
        <w:rPr>
          <w:rFonts w:eastAsia="Times New Roman" w:cs="Arial"/>
          <w:sz w:val="24"/>
          <w:szCs w:val="24"/>
          <w:lang w:eastAsia="pl-PL"/>
        </w:rPr>
        <w:t>;</w:t>
      </w:r>
    </w:p>
    <w:p w14:paraId="03E993C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organizacje pozarządowe;</w:t>
      </w:r>
    </w:p>
    <w:p w14:paraId="32D755F8"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kościoły, związki wyznaniowe oraz osoby prawne kościołów i związków wyznaniowych;</w:t>
      </w:r>
    </w:p>
    <w:p w14:paraId="0A09DDAB"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przedsiębiorcy</w:t>
      </w:r>
    </w:p>
    <w:p w14:paraId="3789A30B" w14:textId="77777777" w:rsidR="000B39AF" w:rsidRPr="0095248A" w:rsidRDefault="000B39AF" w:rsidP="000B39AF">
      <w:pPr>
        <w:spacing w:after="0" w:line="240" w:lineRule="auto"/>
        <w:ind w:left="720"/>
        <w:contextualSpacing/>
        <w:rPr>
          <w:rFonts w:eastAsia="Times New Roman" w:cs="Arial"/>
          <w:b/>
          <w:sz w:val="24"/>
          <w:szCs w:val="24"/>
          <w:lang w:eastAsia="pl-PL"/>
        </w:rPr>
      </w:pPr>
      <w:r w:rsidRPr="0095248A">
        <w:rPr>
          <w:rFonts w:eastAsia="Times New Roman" w:cs="Arial"/>
          <w:b/>
          <w:sz w:val="24"/>
          <w:szCs w:val="24"/>
          <w:lang w:eastAsia="pl-PL"/>
        </w:rPr>
        <w:t>wyłącznie pod warunkiem realizacji projektu w partnerstwie z Miastem Łodzią.</w:t>
      </w:r>
    </w:p>
    <w:p w14:paraId="06582831" w14:textId="77777777" w:rsidR="00E53EEB" w:rsidRDefault="00E53EEB" w:rsidP="000B39AF">
      <w:pPr>
        <w:spacing w:after="0"/>
        <w:rPr>
          <w:rFonts w:eastAsia="Times New Roman" w:cs="Arial"/>
          <w:sz w:val="24"/>
          <w:szCs w:val="24"/>
          <w:lang w:eastAsia="pl-PL"/>
        </w:rPr>
      </w:pPr>
    </w:p>
    <w:p w14:paraId="3640A022" w14:textId="77777777" w:rsidR="000B39AF" w:rsidRDefault="000B39AF" w:rsidP="000B39AF">
      <w:pPr>
        <w:spacing w:after="0"/>
        <w:rPr>
          <w:rFonts w:eastAsia="Times New Roman" w:cs="Arial"/>
          <w:sz w:val="24"/>
          <w:szCs w:val="24"/>
          <w:lang w:eastAsia="pl-PL"/>
        </w:rPr>
      </w:pPr>
      <w:r w:rsidRPr="0095248A">
        <w:rPr>
          <w:rFonts w:eastAsia="Times New Roman" w:cs="Arial"/>
          <w:sz w:val="24"/>
          <w:szCs w:val="24"/>
          <w:lang w:eastAsia="pl-PL"/>
        </w:rPr>
        <w:t>Rola podmiotów w partnerstwie określana będzie każdorazowo w umowie pomiędzy stronami.</w:t>
      </w:r>
    </w:p>
    <w:p w14:paraId="2E935C24" w14:textId="77777777" w:rsidR="00E53EEB" w:rsidRDefault="00E53EEB" w:rsidP="000B39AF">
      <w:pPr>
        <w:spacing w:after="0"/>
        <w:rPr>
          <w:rFonts w:eastAsia="Times New Roman" w:cs="Arial"/>
          <w:sz w:val="24"/>
          <w:szCs w:val="24"/>
          <w:lang w:eastAsia="pl-PL"/>
        </w:rPr>
      </w:pPr>
    </w:p>
    <w:p w14:paraId="253EC009" w14:textId="77777777" w:rsidR="00E53EEB" w:rsidRPr="0095248A" w:rsidRDefault="00E53EEB" w:rsidP="000B39AF">
      <w:pPr>
        <w:spacing w:after="0"/>
        <w:rPr>
          <w:rFonts w:cs="Arial"/>
          <w:sz w:val="24"/>
          <w:szCs w:val="24"/>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6" w:name="_Toc431974575"/>
      <w:bookmarkStart w:id="27" w:name="_Toc522191838"/>
      <w:bookmarkStart w:id="28" w:name="_Toc83377974"/>
      <w:r w:rsidRPr="0095248A">
        <w:rPr>
          <w:rFonts w:ascii="Calibri" w:hAnsi="Calibri" w:cs="Arial"/>
          <w:b/>
          <w:sz w:val="24"/>
          <w:szCs w:val="24"/>
        </w:rPr>
        <w:t>Grupa docelowa</w:t>
      </w:r>
      <w:bookmarkEnd w:id="26"/>
      <w:bookmarkEnd w:id="27"/>
      <w:bookmarkEnd w:id="28"/>
    </w:p>
    <w:p w14:paraId="5766E8AA" w14:textId="77777777" w:rsidR="000B39AF" w:rsidRPr="0095248A" w:rsidRDefault="000B39AF" w:rsidP="007A1C56">
      <w:pPr>
        <w:suppressAutoHyphens/>
        <w:overflowPunct w:val="0"/>
        <w:spacing w:before="240" w:after="0"/>
        <w:rPr>
          <w:rFonts w:eastAsia="SimSun" w:cs="Arial"/>
          <w:color w:val="00000A"/>
          <w:sz w:val="24"/>
          <w:szCs w:val="24"/>
        </w:rPr>
      </w:pPr>
      <w:r w:rsidRPr="0095248A">
        <w:rPr>
          <w:rFonts w:eastAsia="SimSun" w:cs="Arial"/>
          <w:color w:val="00000A"/>
          <w:sz w:val="24"/>
          <w:szCs w:val="24"/>
        </w:rPr>
        <w:t xml:space="preserve">W ramach konkursu wsparciem mogą być objęte tylko poniższe grupy docelowe: </w:t>
      </w:r>
    </w:p>
    <w:p w14:paraId="21F89D06" w14:textId="77777777" w:rsidR="000B39AF" w:rsidRPr="0095248A" w:rsidRDefault="000B39AF" w:rsidP="000B39AF">
      <w:pPr>
        <w:numPr>
          <w:ilvl w:val="0"/>
          <w:numId w:val="3"/>
        </w:numPr>
        <w:spacing w:before="120" w:after="120" w:line="240" w:lineRule="auto"/>
        <w:ind w:left="426" w:hanging="426"/>
        <w:contextualSpacing/>
        <w:jc w:val="both"/>
        <w:rPr>
          <w:rFonts w:cstheme="minorHAnsi"/>
          <w:b/>
          <w:sz w:val="24"/>
          <w:szCs w:val="24"/>
        </w:rPr>
      </w:pPr>
      <w:r w:rsidRPr="0095248A">
        <w:rPr>
          <w:rFonts w:cstheme="minorHAnsi"/>
          <w:b/>
          <w:sz w:val="24"/>
          <w:szCs w:val="24"/>
        </w:rPr>
        <w:t xml:space="preserve">Osoby zagrożone ubóstwem lub wykluczeniem społecznym, w tym osoby bezrobotne, które w pierwszej kolejności wymagają aktywizacji społecznej. </w:t>
      </w:r>
    </w:p>
    <w:p w14:paraId="59ACABCC" w14:textId="77777777" w:rsidR="000B39AF" w:rsidRPr="0095248A" w:rsidRDefault="000B39AF" w:rsidP="000B39AF">
      <w:pPr>
        <w:numPr>
          <w:ilvl w:val="0"/>
          <w:numId w:val="3"/>
        </w:numPr>
        <w:suppressAutoHyphens/>
        <w:overflowPunct w:val="0"/>
        <w:spacing w:after="120"/>
        <w:ind w:left="426" w:hanging="426"/>
        <w:rPr>
          <w:rFonts w:eastAsia="SimSun" w:cs="Arial"/>
          <w:b/>
          <w:color w:val="00000A"/>
          <w:sz w:val="24"/>
          <w:szCs w:val="24"/>
        </w:rPr>
      </w:pPr>
      <w:r w:rsidRPr="0095248A">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14:paraId="504788ED" w14:textId="77777777" w:rsidR="000B39AF" w:rsidRPr="0095248A" w:rsidRDefault="000B39AF" w:rsidP="000B39AF">
      <w:pPr>
        <w:spacing w:after="0"/>
        <w:ind w:left="720"/>
        <w:contextualSpacing/>
        <w:rPr>
          <w:rFonts w:eastAsia="Times New Roman" w:cs="Arial"/>
          <w:b/>
          <w:sz w:val="24"/>
          <w:szCs w:val="24"/>
          <w:lang w:eastAsia="pl-PL"/>
        </w:rPr>
      </w:pPr>
      <w:r w:rsidRPr="0095248A">
        <w:rPr>
          <w:rFonts w:cs="Arial"/>
          <w:b/>
          <w:bCs/>
          <w:sz w:val="24"/>
          <w:szCs w:val="24"/>
          <w:lang w:eastAsia="pl-PL"/>
        </w:rPr>
        <w:t>Otoczenie osób zagrożonych ubóstwem lub wykluczeniem społecznym</w:t>
      </w:r>
      <w:r w:rsidRPr="0095248A">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635CC170" w14:textId="77777777" w:rsidR="000B39AF" w:rsidRPr="0095248A" w:rsidRDefault="000B39AF" w:rsidP="000B39AF">
      <w:pPr>
        <w:spacing w:after="0"/>
        <w:rPr>
          <w:rFonts w:eastAsia="Times New Roman" w:cs="Arial"/>
          <w:b/>
          <w:sz w:val="24"/>
          <w:szCs w:val="24"/>
          <w:lang w:eastAsia="pl-PL"/>
        </w:rPr>
      </w:pPr>
    </w:p>
    <w:p w14:paraId="21130A7E" w14:textId="77777777" w:rsidR="00791A13" w:rsidRPr="00791A13" w:rsidRDefault="000B39AF" w:rsidP="000B39AF">
      <w:pPr>
        <w:pBdr>
          <w:left w:val="single" w:sz="48" w:space="4" w:color="E36C0A"/>
        </w:pBdr>
        <w:spacing w:before="120" w:after="120"/>
        <w:ind w:left="720"/>
        <w:contextualSpacing/>
        <w:rPr>
          <w:rFonts w:cs="Arial"/>
          <w:b/>
          <w:bCs/>
          <w:iCs/>
          <w:sz w:val="24"/>
          <w:szCs w:val="24"/>
          <w:lang w:eastAsia="pl-PL"/>
        </w:rPr>
      </w:pPr>
      <w:r w:rsidRPr="00791A13">
        <w:rPr>
          <w:rFonts w:cs="Arial"/>
          <w:b/>
          <w:bCs/>
          <w:iCs/>
          <w:sz w:val="24"/>
          <w:szCs w:val="24"/>
          <w:lang w:eastAsia="pl-PL"/>
        </w:rPr>
        <w:t xml:space="preserve">Uwaga! </w:t>
      </w:r>
    </w:p>
    <w:p w14:paraId="7875E19E" w14:textId="72865212" w:rsidR="000B39AF" w:rsidRPr="00791A13" w:rsidRDefault="000B39AF" w:rsidP="000B39AF">
      <w:pPr>
        <w:pBdr>
          <w:left w:val="single" w:sz="48" w:space="4" w:color="E36C0A"/>
        </w:pBdr>
        <w:spacing w:before="120" w:after="120"/>
        <w:ind w:left="720"/>
        <w:contextualSpacing/>
        <w:rPr>
          <w:rFonts w:cs="Arial"/>
          <w:bCs/>
          <w:iCs/>
          <w:sz w:val="24"/>
          <w:szCs w:val="24"/>
          <w:lang w:eastAsia="pl-PL"/>
        </w:rPr>
      </w:pPr>
      <w:r w:rsidRPr="00791A13">
        <w:rPr>
          <w:rFonts w:cs="Arial"/>
          <w:bCs/>
          <w:iCs/>
          <w:sz w:val="24"/>
          <w:szCs w:val="24"/>
          <w:lang w:eastAsia="pl-PL"/>
        </w:rPr>
        <w:lastRenderedPageBreak/>
        <w:t>Wsparciem można objąć otoczenie osób zagrożonych ubóstwem lub wykluczeniem społecznym, o ile jest ono niezbędne dla skutecznego wsparcia osób zagrożonych ubóstwem lub wykluczeniem społecznym.</w:t>
      </w:r>
    </w:p>
    <w:p w14:paraId="5D5D54DF" w14:textId="77777777" w:rsidR="000B39AF" w:rsidRPr="00791A13" w:rsidRDefault="000B39AF" w:rsidP="000B39AF">
      <w:pPr>
        <w:pBdr>
          <w:left w:val="single" w:sz="48" w:space="4" w:color="E36C0A"/>
        </w:pBdr>
        <w:spacing w:before="120" w:after="120"/>
        <w:ind w:left="720"/>
        <w:contextualSpacing/>
        <w:rPr>
          <w:rFonts w:cs="Arial"/>
          <w:bCs/>
          <w:iCs/>
          <w:sz w:val="24"/>
          <w:szCs w:val="24"/>
          <w:lang w:eastAsia="pl-PL"/>
        </w:rPr>
      </w:pPr>
    </w:p>
    <w:p w14:paraId="608DCD32" w14:textId="260775A0" w:rsidR="000B39AF" w:rsidRDefault="000B39AF" w:rsidP="000B39AF">
      <w:pPr>
        <w:pBdr>
          <w:left w:val="single" w:sz="48" w:space="4" w:color="E36C0A"/>
        </w:pBdr>
        <w:spacing w:before="120" w:after="120"/>
        <w:ind w:left="720"/>
        <w:contextualSpacing/>
        <w:rPr>
          <w:rFonts w:ascii="Calibri" w:eastAsia="Calibri" w:hAnsi="Calibri" w:cs="Arial"/>
          <w:sz w:val="24"/>
          <w:szCs w:val="24"/>
        </w:rPr>
      </w:pPr>
      <w:r w:rsidRPr="00791A13">
        <w:rPr>
          <w:rFonts w:ascii="Calibri" w:eastAsia="Calibri" w:hAnsi="Calibri" w:cs="Arial"/>
          <w:sz w:val="24"/>
          <w:szCs w:val="24"/>
        </w:rPr>
        <w:t xml:space="preserve">Zgodnie ze szczegółowym kryterium dostępu </w:t>
      </w:r>
      <w:r w:rsidRPr="007A1C56">
        <w:rPr>
          <w:rFonts w:ascii="Calibri" w:eastAsia="Calibri" w:hAnsi="Calibri" w:cs="Arial"/>
          <w:sz w:val="24"/>
          <w:szCs w:val="24"/>
        </w:rPr>
        <w:t>nr 1</w:t>
      </w:r>
      <w:r w:rsidRPr="00791A13">
        <w:rPr>
          <w:rFonts w:ascii="Calibri" w:eastAsia="Calibri" w:hAnsi="Calibri" w:cs="Arial"/>
          <w:b/>
          <w:sz w:val="24"/>
          <w:szCs w:val="24"/>
        </w:rPr>
        <w:t xml:space="preserve"> „</w:t>
      </w:r>
      <w:r w:rsidRPr="00791A13">
        <w:rPr>
          <w:rFonts w:ascii="Calibri" w:eastAsia="Calibri" w:hAnsi="Calibri" w:cs="Arial"/>
          <w:b/>
          <w:color w:val="000000"/>
          <w:sz w:val="24"/>
          <w:szCs w:val="24"/>
        </w:rPr>
        <w:t>Projekt wynika z obowiązującego i pozytywnie zweryfikowanego przez IZ RPO WŁ programu rewitalizacji oraz jest zlokalizowany na obszarze rewitalizacji</w:t>
      </w:r>
      <w:r w:rsidRPr="00791A13">
        <w:rPr>
          <w:rFonts w:ascii="Calibri" w:eastAsia="Calibri" w:hAnsi="Calibri" w:cs="Arial"/>
          <w:b/>
          <w:sz w:val="24"/>
          <w:szCs w:val="24"/>
        </w:rPr>
        <w:t>”</w:t>
      </w:r>
      <w:r w:rsidRPr="00791A13">
        <w:rPr>
          <w:rFonts w:ascii="Calibri" w:eastAsia="Calibri" w:hAnsi="Calibri" w:cs="Arial"/>
          <w:sz w:val="24"/>
          <w:szCs w:val="24"/>
        </w:rPr>
        <w:t xml:space="preserve"> - uczestnikami projektu są mieszkańcy</w:t>
      </w:r>
      <w:r w:rsidRPr="0095248A">
        <w:rPr>
          <w:rFonts w:ascii="Calibri" w:eastAsia="Calibri" w:hAnsi="Calibri" w:cs="Arial"/>
          <w:b/>
          <w:i/>
          <w:sz w:val="24"/>
          <w:szCs w:val="24"/>
        </w:rPr>
        <w:t xml:space="preserve"> </w:t>
      </w:r>
      <w:r w:rsidRPr="00791A13">
        <w:rPr>
          <w:rFonts w:ascii="Calibri" w:eastAsia="Calibri" w:hAnsi="Calibri" w:cs="Arial"/>
          <w:sz w:val="24"/>
          <w:szCs w:val="24"/>
        </w:rPr>
        <w:t>obszaru rewitalizowanego lub osoby przeniesione w związku z wdrażaniem procesu rewitalizacji.</w:t>
      </w:r>
    </w:p>
    <w:p w14:paraId="6FED8866" w14:textId="77777777" w:rsidR="00E53EEB" w:rsidRDefault="00E53EEB" w:rsidP="000B39AF">
      <w:pPr>
        <w:pBdr>
          <w:left w:val="single" w:sz="48" w:space="4" w:color="E36C0A"/>
        </w:pBdr>
        <w:spacing w:before="120" w:after="120"/>
        <w:ind w:left="720"/>
        <w:contextualSpacing/>
        <w:rPr>
          <w:rFonts w:ascii="Calibri" w:eastAsia="Calibri" w:hAnsi="Calibri" w:cs="Arial"/>
          <w:sz w:val="24"/>
          <w:szCs w:val="24"/>
        </w:rPr>
      </w:pPr>
    </w:p>
    <w:p w14:paraId="6AB37692" w14:textId="77777777" w:rsidR="007A1C56" w:rsidRPr="0095248A" w:rsidRDefault="007A1C56"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6F3B83">
      <w:pPr>
        <w:numPr>
          <w:ilvl w:val="1"/>
          <w:numId w:val="4"/>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3A1446CB"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00674D20">
        <w:rPr>
          <w:rFonts w:cs="Arial"/>
          <w:sz w:val="24"/>
          <w:szCs w:val="24"/>
        </w:rPr>
        <w:br/>
      </w:r>
      <w:r w:rsidRPr="0095248A">
        <w:rPr>
          <w:rFonts w:cs="Arial"/>
          <w:sz w:val="24"/>
          <w:szCs w:val="24"/>
        </w:rPr>
        <w:t>o postępowaniu w sprawach nieletnich;</w:t>
      </w:r>
    </w:p>
    <w:p w14:paraId="1CA289E8" w14:textId="43E10FBD"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młodzieżowych ośrodkach wychowawczych i młodzieżowych ośrodkach socjoterapii, o których mowa w ustawie z dnia 7 września 1991 r. o systemie oświaty;</w:t>
      </w:r>
    </w:p>
    <w:p w14:paraId="2291496C" w14:textId="31AC936D"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00674D20">
        <w:rPr>
          <w:rFonts w:cs="Arial"/>
          <w:color w:val="000000"/>
          <w:sz w:val="24"/>
          <w:szCs w:val="24"/>
        </w:rPr>
        <w:br/>
      </w:r>
      <w:r w:rsidRPr="0095248A">
        <w:rPr>
          <w:rFonts w:cs="Arial"/>
          <w:color w:val="000000"/>
          <w:sz w:val="24"/>
          <w:szCs w:val="24"/>
        </w:rPr>
        <w:t xml:space="preserve">o rehabilitacji zawodowej i społecznej oraz zatrudnianiu osób niepełnosprawnych, </w:t>
      </w:r>
      <w:r w:rsidRPr="0095248A">
        <w:rPr>
          <w:rFonts w:cs="Arial"/>
          <w:color w:val="000000"/>
          <w:sz w:val="24"/>
          <w:szCs w:val="24"/>
        </w:rPr>
        <w:br/>
        <w:t>a także osoby z zaburzeniami psychicznymi, w rozumieniu ustawy z dnia 19 sierpnia 1994 r. o ochronie zdrowia psychicznego;</w:t>
      </w:r>
    </w:p>
    <w:p w14:paraId="3ABA7A4B"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51C72471"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5FCDD7CB" w14:textId="77777777" w:rsidR="0095248A" w:rsidRPr="0095248A" w:rsidRDefault="0095248A" w:rsidP="0095248A">
      <w:pPr>
        <w:tabs>
          <w:tab w:val="num" w:pos="720"/>
        </w:tabs>
        <w:spacing w:before="120" w:after="120"/>
        <w:ind w:left="720"/>
        <w:rPr>
          <w:rFonts w:cs="Arial"/>
          <w:sz w:val="16"/>
          <w:szCs w:val="16"/>
        </w:rPr>
      </w:pPr>
    </w:p>
    <w:p w14:paraId="62D167DF" w14:textId="77777777" w:rsidR="00995B6A" w:rsidRDefault="0095248A" w:rsidP="0095248A">
      <w:pPr>
        <w:pBdr>
          <w:left w:val="single" w:sz="48" w:space="2" w:color="E36C0A"/>
        </w:pBdr>
        <w:spacing w:after="0"/>
        <w:rPr>
          <w:rFonts w:cs="Arial"/>
          <w:b/>
          <w:sz w:val="24"/>
          <w:szCs w:val="24"/>
        </w:rPr>
      </w:pPr>
      <w:r w:rsidRPr="0095248A">
        <w:rPr>
          <w:rFonts w:cs="Arial"/>
          <w:b/>
          <w:sz w:val="24"/>
          <w:szCs w:val="24"/>
        </w:rPr>
        <w:t xml:space="preserve">Uwaga! </w:t>
      </w:r>
    </w:p>
    <w:p w14:paraId="773D9F56" w14:textId="46BDB537" w:rsidR="0095248A" w:rsidRPr="00995B6A" w:rsidRDefault="0095248A" w:rsidP="0095248A">
      <w:pPr>
        <w:pBdr>
          <w:left w:val="single" w:sz="48" w:space="2" w:color="E36C0A"/>
        </w:pBdr>
        <w:spacing w:after="0"/>
        <w:rPr>
          <w:rFonts w:cs="Arial"/>
          <w:sz w:val="24"/>
          <w:szCs w:val="24"/>
        </w:rPr>
      </w:pPr>
      <w:r w:rsidRPr="00995B6A">
        <w:rPr>
          <w:rFonts w:cs="Arial"/>
          <w:sz w:val="24"/>
          <w:szCs w:val="24"/>
        </w:rPr>
        <w:t xml:space="preserve">Zgodnie ze szczegółowym kryterium dostępu </w:t>
      </w:r>
      <w:r w:rsidRPr="007A1C56">
        <w:rPr>
          <w:rFonts w:cs="Arial"/>
          <w:sz w:val="24"/>
          <w:szCs w:val="24"/>
        </w:rPr>
        <w:t xml:space="preserve">nr </w:t>
      </w:r>
      <w:r w:rsidR="000E7F5B" w:rsidRPr="007A1C56">
        <w:rPr>
          <w:rFonts w:cs="Arial"/>
          <w:sz w:val="24"/>
          <w:szCs w:val="24"/>
        </w:rPr>
        <w:t>7</w:t>
      </w:r>
      <w:r w:rsidRPr="00995B6A">
        <w:rPr>
          <w:rFonts w:cs="Arial"/>
          <w:b/>
          <w:sz w:val="24"/>
          <w:szCs w:val="24"/>
        </w:rPr>
        <w:t xml:space="preserve"> „Preferencje grupy docelowej”, </w:t>
      </w:r>
      <w:r w:rsidRPr="00995B6A">
        <w:rPr>
          <w:rFonts w:cs="Arial"/>
          <w:sz w:val="24"/>
          <w:szCs w:val="24"/>
        </w:rPr>
        <w:t>Wnioskodawca musi zapewnić podczas rekrutacji preferencje dla następujących grup:</w:t>
      </w:r>
    </w:p>
    <w:p w14:paraId="12169883" w14:textId="72AF3F62" w:rsidR="0095248A" w:rsidRPr="00995B6A" w:rsidRDefault="0095248A" w:rsidP="005347CC">
      <w:pPr>
        <w:numPr>
          <w:ilvl w:val="0"/>
          <w:numId w:val="70"/>
        </w:numPr>
        <w:pBdr>
          <w:left w:val="single" w:sz="48" w:space="2" w:color="E36C0A"/>
        </w:pBdr>
        <w:tabs>
          <w:tab w:val="left" w:pos="709"/>
        </w:tabs>
        <w:spacing w:after="0"/>
        <w:ind w:left="426" w:hanging="426"/>
        <w:rPr>
          <w:rFonts w:cs="Arial"/>
          <w:sz w:val="24"/>
          <w:szCs w:val="24"/>
        </w:rPr>
      </w:pPr>
      <w:r w:rsidRPr="00995B6A">
        <w:rPr>
          <w:rFonts w:cs="Arial"/>
          <w:sz w:val="24"/>
          <w:szCs w:val="24"/>
        </w:rPr>
        <w:t xml:space="preserve">osób zagrożonych ubóstwem lub wykluczeniem społecznym doświadczających wielokrotnego wykluczenia społecznego rozumianego jako wykluczenie z powodu więcej niż jednej z przesłanek, o których mowa w Rozdziale 3 pkt 15 Wytycznych w zakresie realizacji przedsięwzięć w obszarze włączenia społecznego i zwalczania ubóstwa z wykorzystaniem Europejskiego Funduszu Społecznego i Europejskiego Funduszu Rozwoju Regionalnego na lata 2014-2020  z dnia </w:t>
      </w:r>
      <w:r w:rsidR="00995B6A">
        <w:rPr>
          <w:rFonts w:cs="Arial"/>
          <w:sz w:val="24"/>
          <w:szCs w:val="24"/>
        </w:rPr>
        <w:t>8</w:t>
      </w:r>
      <w:r w:rsidRPr="00995B6A">
        <w:rPr>
          <w:rFonts w:cs="Arial"/>
          <w:sz w:val="24"/>
          <w:szCs w:val="24"/>
        </w:rPr>
        <w:t xml:space="preserve"> </w:t>
      </w:r>
      <w:r w:rsidR="00995B6A">
        <w:rPr>
          <w:rFonts w:cs="Arial"/>
          <w:sz w:val="24"/>
          <w:szCs w:val="24"/>
        </w:rPr>
        <w:t>lipca</w:t>
      </w:r>
      <w:r w:rsidRPr="00995B6A">
        <w:rPr>
          <w:rFonts w:cs="Arial"/>
          <w:sz w:val="24"/>
          <w:szCs w:val="24"/>
        </w:rPr>
        <w:t xml:space="preserve"> 201</w:t>
      </w:r>
      <w:r w:rsidR="00995B6A">
        <w:rPr>
          <w:rFonts w:cs="Arial"/>
          <w:sz w:val="24"/>
          <w:szCs w:val="24"/>
        </w:rPr>
        <w:t>9</w:t>
      </w:r>
      <w:r w:rsidRPr="00995B6A">
        <w:rPr>
          <w:rFonts w:cs="Arial"/>
          <w:sz w:val="24"/>
          <w:szCs w:val="24"/>
        </w:rPr>
        <w:t xml:space="preserve"> r.,</w:t>
      </w:r>
    </w:p>
    <w:p w14:paraId="07E58D38"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C675698"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o znacznym lub umiarkowanym stopniu niepełnosprawności,</w:t>
      </w:r>
    </w:p>
    <w:p w14:paraId="7371B000"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z niepełnosprawnością sprzężoną,</w:t>
      </w:r>
    </w:p>
    <w:p w14:paraId="658FC84A" w14:textId="77777777" w:rsid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z zaburzeniami psychicznymi, w tym osób z niepełnosprawnością intelektualną i osób z całościowymi zaburzeniami rozwojowymi.</w:t>
      </w:r>
    </w:p>
    <w:p w14:paraId="33CCC1D9" w14:textId="25566ED2" w:rsidR="00995B6A" w:rsidRPr="004208AE" w:rsidRDefault="0095248A" w:rsidP="00250863">
      <w:pPr>
        <w:pBdr>
          <w:left w:val="single" w:sz="48" w:space="2" w:color="E36C0A"/>
        </w:pBdr>
        <w:spacing w:after="0"/>
        <w:rPr>
          <w:rFonts w:cs="Arial"/>
          <w:sz w:val="24"/>
          <w:szCs w:val="24"/>
        </w:rPr>
      </w:pPr>
      <w:r w:rsidRPr="00995B6A">
        <w:rPr>
          <w:rFonts w:eastAsia="Times New Roman" w:cs="Arial"/>
          <w:b/>
          <w:sz w:val="24"/>
          <w:szCs w:val="24"/>
          <w:lang w:eastAsia="pl-PL"/>
        </w:rPr>
        <w:t>Ww. kryterium nie dotyczy projektów, w których prowadzona jest zamknięta rekrutacja.</w:t>
      </w:r>
    </w:p>
    <w:p w14:paraId="1C69D2DE" w14:textId="361BF5C0" w:rsidR="0095248A" w:rsidRPr="0095248A" w:rsidRDefault="0095248A" w:rsidP="00250863">
      <w:pPr>
        <w:pBdr>
          <w:left w:val="single" w:sz="48" w:space="0" w:color="E36C0A"/>
        </w:pBdr>
        <w:spacing w:after="0"/>
        <w:rPr>
          <w:rFonts w:cs="Arial"/>
          <w:bCs/>
          <w:sz w:val="24"/>
          <w:szCs w:val="24"/>
          <w:lang w:eastAsia="pl-PL"/>
        </w:rPr>
      </w:pPr>
      <w:r w:rsidRPr="0095248A">
        <w:rPr>
          <w:rFonts w:cs="Arial"/>
          <w:sz w:val="24"/>
          <w:szCs w:val="24"/>
        </w:rPr>
        <w:t xml:space="preserve">Zgodnie ze szczegółowym kryterium dostępu </w:t>
      </w:r>
      <w:r w:rsidRPr="007A1C56">
        <w:rPr>
          <w:rFonts w:cs="Arial"/>
          <w:sz w:val="24"/>
          <w:szCs w:val="24"/>
        </w:rPr>
        <w:t xml:space="preserve">nr </w:t>
      </w:r>
      <w:r w:rsidR="000E7F5B" w:rsidRPr="007A1C56">
        <w:rPr>
          <w:rFonts w:cs="Arial"/>
          <w:sz w:val="24"/>
          <w:szCs w:val="24"/>
        </w:rPr>
        <w:t>8</w:t>
      </w:r>
      <w:r w:rsidRPr="0095248A">
        <w:rPr>
          <w:rFonts w:cs="Arial"/>
          <w:b/>
          <w:sz w:val="24"/>
          <w:szCs w:val="24"/>
        </w:rPr>
        <w:t xml:space="preserve"> „Osoby młode</w:t>
      </w:r>
      <w:r w:rsidRPr="0095248A">
        <w:rPr>
          <w:rFonts w:cs="Arial"/>
          <w:sz w:val="24"/>
          <w:szCs w:val="24"/>
        </w:rPr>
        <w:t>”, 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 Kryterium nie dotyczy projektów przeznaczonych dla osób</w:t>
      </w:r>
      <w:r w:rsidRPr="0095248A" w:rsidDel="00D27AC1">
        <w:rPr>
          <w:rFonts w:cs="Arial"/>
          <w:sz w:val="24"/>
          <w:szCs w:val="24"/>
        </w:rPr>
        <w:t xml:space="preserve"> </w:t>
      </w:r>
      <w:r w:rsidRPr="0095248A">
        <w:rPr>
          <w:rFonts w:cs="Arial"/>
          <w:bCs/>
          <w:sz w:val="24"/>
          <w:szCs w:val="24"/>
          <w:lang w:eastAsia="pl-PL"/>
        </w:rPr>
        <w:t>:</w:t>
      </w:r>
    </w:p>
    <w:p w14:paraId="22CB62F2" w14:textId="77777777" w:rsidR="0095248A" w:rsidRPr="0095248A" w:rsidRDefault="0095248A" w:rsidP="00250863">
      <w:pPr>
        <w:pBdr>
          <w:left w:val="single" w:sz="48" w:space="0" w:color="E36C0A"/>
        </w:pBdr>
        <w:spacing w:after="0"/>
        <w:rPr>
          <w:rFonts w:cs="Arial"/>
          <w:bCs/>
          <w:sz w:val="24"/>
          <w:szCs w:val="24"/>
          <w:lang w:eastAsia="pl-PL"/>
        </w:rPr>
      </w:pPr>
      <w:r w:rsidRPr="0095248A">
        <w:rPr>
          <w:rFonts w:cs="Arial"/>
          <w:bCs/>
          <w:sz w:val="24"/>
          <w:szCs w:val="24"/>
          <w:lang w:eastAsia="pl-PL"/>
        </w:rPr>
        <w:t>a)</w:t>
      </w:r>
      <w:r w:rsidRPr="0095248A">
        <w:rPr>
          <w:rFonts w:cs="Arial"/>
          <w:bCs/>
          <w:sz w:val="24"/>
          <w:szCs w:val="24"/>
          <w:lang w:eastAsia="pl-PL"/>
        </w:rPr>
        <w:tab/>
        <w:t xml:space="preserve">wspieranych w ramach placówek wsparcia dziennego, o których mowa w ustawie </w:t>
      </w:r>
      <w:r w:rsidRPr="0095248A">
        <w:rPr>
          <w:rFonts w:cs="Arial"/>
          <w:bCs/>
          <w:sz w:val="24"/>
          <w:szCs w:val="24"/>
          <w:lang w:eastAsia="pl-PL"/>
        </w:rPr>
        <w:br/>
        <w:t>z dnia 9 czerwca 2011 r. o wspieraniu rodziny i systemie pieczy zastępczej;</w:t>
      </w:r>
    </w:p>
    <w:p w14:paraId="6F9F9EA6" w14:textId="77777777" w:rsidR="0095248A" w:rsidRPr="0095248A" w:rsidRDefault="0095248A" w:rsidP="00250863">
      <w:pPr>
        <w:pBdr>
          <w:left w:val="single" w:sz="48" w:space="0" w:color="E36C0A"/>
        </w:pBdr>
        <w:spacing w:after="0"/>
        <w:rPr>
          <w:rFonts w:cs="Arial"/>
          <w:bCs/>
          <w:sz w:val="24"/>
          <w:szCs w:val="24"/>
          <w:lang w:eastAsia="pl-PL"/>
        </w:rPr>
      </w:pPr>
      <w:r w:rsidRPr="0095248A">
        <w:rPr>
          <w:rFonts w:cs="Arial"/>
          <w:bCs/>
          <w:sz w:val="24"/>
          <w:szCs w:val="24"/>
          <w:lang w:eastAsia="pl-PL"/>
        </w:rPr>
        <w:t>b)</w:t>
      </w:r>
      <w:r w:rsidRPr="0095248A">
        <w:rPr>
          <w:rFonts w:cs="Arial"/>
          <w:bCs/>
          <w:sz w:val="24"/>
          <w:szCs w:val="24"/>
          <w:lang w:eastAsia="pl-PL"/>
        </w:rPr>
        <w:tab/>
        <w:t>przebywających w pieczy zastępczej i opuszczających tę pieczę, o których mowa w ustawie z dnia 9 czerwca 2011 r. o wspieraniu rodziny i systemie pieczy zastępczej;</w:t>
      </w:r>
    </w:p>
    <w:p w14:paraId="5996441C" w14:textId="77777777" w:rsidR="0095248A" w:rsidRPr="0095248A" w:rsidRDefault="0095248A" w:rsidP="00250863">
      <w:pPr>
        <w:pBdr>
          <w:left w:val="single" w:sz="48" w:space="0" w:color="E36C0A"/>
        </w:pBdr>
        <w:spacing w:after="0"/>
        <w:rPr>
          <w:rFonts w:cs="Arial"/>
          <w:bCs/>
          <w:sz w:val="24"/>
          <w:szCs w:val="24"/>
          <w:lang w:eastAsia="pl-PL"/>
        </w:rPr>
      </w:pPr>
      <w:r w:rsidRPr="0095248A">
        <w:rPr>
          <w:rFonts w:cs="Arial"/>
          <w:bCs/>
          <w:sz w:val="24"/>
          <w:szCs w:val="24"/>
          <w:lang w:eastAsia="pl-PL"/>
        </w:rPr>
        <w:t>c)</w:t>
      </w:r>
      <w:r w:rsidRPr="0095248A">
        <w:rPr>
          <w:rFonts w:cs="Arial"/>
          <w:bCs/>
          <w:sz w:val="24"/>
          <w:szCs w:val="24"/>
          <w:lang w:eastAsia="pl-PL"/>
        </w:rPr>
        <w:tab/>
        <w:t>nieletnich, wobec których zastosowano środki zapobiegania i zwalczania demoralizacji i przestępczości zgodnie z ustawą z dnia 26 października 1982 r. o postępowaniu w sprawach nieletnich;</w:t>
      </w:r>
    </w:p>
    <w:p w14:paraId="7B13864F" w14:textId="6B59667A" w:rsidR="0095248A" w:rsidRPr="005C7A68" w:rsidRDefault="0095248A" w:rsidP="00250863">
      <w:pPr>
        <w:pBdr>
          <w:left w:val="single" w:sz="48" w:space="0" w:color="E36C0A"/>
        </w:pBdr>
        <w:spacing w:after="0"/>
        <w:rPr>
          <w:rFonts w:cs="Arial"/>
          <w:bCs/>
          <w:sz w:val="24"/>
          <w:szCs w:val="24"/>
          <w:lang w:eastAsia="pl-PL"/>
        </w:rPr>
      </w:pPr>
      <w:r w:rsidRPr="0095248A">
        <w:rPr>
          <w:rFonts w:cs="Arial"/>
          <w:bCs/>
          <w:sz w:val="24"/>
          <w:szCs w:val="24"/>
          <w:lang w:eastAsia="pl-PL"/>
        </w:rPr>
        <w:t>d)</w:t>
      </w:r>
      <w:r w:rsidRPr="0095248A">
        <w:rPr>
          <w:rFonts w:cs="Arial"/>
          <w:bCs/>
          <w:sz w:val="24"/>
          <w:szCs w:val="24"/>
          <w:lang w:eastAsia="pl-PL"/>
        </w:rPr>
        <w:tab/>
        <w:t xml:space="preserve">przebywających w młodzieżowych ośrodkach wychowawczych i młodzieżowych ośrodkach socjoterapii, o których mowa w ustawie z dnia 7 września 1991 r. o systemie oświaty. </w:t>
      </w:r>
    </w:p>
    <w:p w14:paraId="60DF07BC" w14:textId="77777777" w:rsidR="00250863" w:rsidRPr="00995B6A" w:rsidRDefault="00250863" w:rsidP="00250863">
      <w:pPr>
        <w:pBdr>
          <w:left w:val="single" w:sz="48" w:space="0" w:color="E36C0A"/>
        </w:pBdr>
        <w:spacing w:after="0"/>
        <w:rPr>
          <w:rFonts w:cs="Arial"/>
          <w:b/>
          <w:sz w:val="24"/>
          <w:szCs w:val="24"/>
        </w:rPr>
      </w:pPr>
    </w:p>
    <w:p w14:paraId="37148F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9" w:name="_Toc431974576"/>
      <w:bookmarkStart w:id="30" w:name="_Toc522191839"/>
      <w:bookmarkStart w:id="31" w:name="_Toc83377975"/>
      <w:r w:rsidRPr="0095248A">
        <w:rPr>
          <w:rFonts w:ascii="Calibri" w:hAnsi="Calibri" w:cs="Arial"/>
          <w:b/>
          <w:sz w:val="24"/>
          <w:szCs w:val="24"/>
        </w:rPr>
        <w:t>Przedmiot konkursu – typy projektów</w:t>
      </w:r>
      <w:bookmarkEnd w:id="29"/>
      <w:bookmarkEnd w:id="30"/>
      <w:bookmarkEnd w:id="31"/>
    </w:p>
    <w:p w14:paraId="2AD9510B" w14:textId="77777777" w:rsidR="0095248A" w:rsidRPr="0095248A" w:rsidRDefault="0095248A" w:rsidP="006F3B83">
      <w:pPr>
        <w:spacing w:before="360" w:after="0"/>
        <w:rPr>
          <w:rFonts w:cstheme="minorHAnsi"/>
          <w:sz w:val="24"/>
          <w:szCs w:val="24"/>
        </w:rPr>
      </w:pPr>
      <w:r w:rsidRPr="0095248A">
        <w:rPr>
          <w:rFonts w:cstheme="minorHAnsi"/>
          <w:sz w:val="24"/>
          <w:szCs w:val="24"/>
        </w:rPr>
        <w:t>Typy projektu przewidziane do realizacji w ramach konkursu to:</w:t>
      </w:r>
    </w:p>
    <w:p w14:paraId="6E06E15E" w14:textId="5FBD3B9F"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programy służące aktywizacji społeczno-zawodowej osób zagrożonych ubóstwem lub wykluczeniem społecznym za pomocą instrumentów aktywizacji społecznej, zawodowej, edukacyjnej</w:t>
      </w:r>
      <w:r w:rsidR="005C7A68">
        <w:rPr>
          <w:rFonts w:cstheme="minorHAnsi"/>
          <w:b/>
          <w:sz w:val="24"/>
          <w:szCs w:val="24"/>
        </w:rPr>
        <w:t xml:space="preserve"> i zdrowotnej</w:t>
      </w:r>
      <w:r w:rsidRPr="0095248A">
        <w:rPr>
          <w:rFonts w:cstheme="minorHAnsi"/>
          <w:b/>
          <w:sz w:val="24"/>
          <w:szCs w:val="24"/>
        </w:rPr>
        <w:t>,</w:t>
      </w:r>
    </w:p>
    <w:p w14:paraId="1900D334"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lastRenderedPageBreak/>
        <w:t>wsparcie na tworzenie lub funkcjonowanie podmiotów integracji społecznej służące realizacji usług reintegracji społeczno-zawodowej, w tym KIS, CIS, WTZ, ZAZ.</w:t>
      </w:r>
    </w:p>
    <w:p w14:paraId="4FB335B3"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p>
    <w:p w14:paraId="291FFCA1"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w ramach programów aktywizacji społeczno- zawodowej obejmują:</w:t>
      </w:r>
    </w:p>
    <w:p w14:paraId="4B2B75D8"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społecznej ukierunkowane na przywrócenie zdolności do prawidłowego wypełniania ról społecznych, w tym praca socjalna,</w:t>
      </w:r>
    </w:p>
    <w:p w14:paraId="5D54B2A3"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zawodowej ukierunkowane na podniesienie kwalifikacji zawodowych, poszerzenie wiedzy i umiejętności w celu uzyskania lub utrzymania zatrudnienia,</w:t>
      </w:r>
    </w:p>
    <w:p w14:paraId="155608E2" w14:textId="18E62394" w:rsid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edukacyjnej ukierunkowane na poszerzenie wiedzy i umiejętności podnoszących kompetencje ogólne,</w:t>
      </w:r>
      <w:r w:rsidR="005C7A68">
        <w:rPr>
          <w:rFonts w:cstheme="minorHAnsi"/>
          <w:sz w:val="24"/>
          <w:szCs w:val="24"/>
        </w:rPr>
        <w:t xml:space="preserve"> wpływające na status społeczny,</w:t>
      </w:r>
    </w:p>
    <w:p w14:paraId="5199EB56" w14:textId="03BA844A" w:rsidR="005C7A68" w:rsidRPr="0095248A" w:rsidRDefault="005C7A68" w:rsidP="00531644">
      <w:pPr>
        <w:numPr>
          <w:ilvl w:val="0"/>
          <w:numId w:val="8"/>
        </w:numPr>
        <w:autoSpaceDE w:val="0"/>
        <w:autoSpaceDN w:val="0"/>
        <w:adjustRightInd w:val="0"/>
        <w:spacing w:after="0"/>
        <w:ind w:left="284" w:hanging="284"/>
        <w:contextualSpacing/>
        <w:rPr>
          <w:rFonts w:cstheme="minorHAnsi"/>
          <w:sz w:val="24"/>
          <w:szCs w:val="24"/>
        </w:rPr>
      </w:pPr>
      <w:r w:rsidRPr="00156328">
        <w:rPr>
          <w:rFonts w:cstheme="minorHAnsi"/>
          <w:sz w:val="24"/>
          <w:szCs w:val="24"/>
        </w:rPr>
        <w:t>instrumenty aktywizacji zdrowotnej ukierunkowane na wyeliminowanie lub złagodzenie barier zdrowotnych utrudniających funkcjonowanie w społeczeństwie lub powodujących oddalenie od rynku pracy</w:t>
      </w:r>
      <w:r>
        <w:rPr>
          <w:rFonts w:cstheme="minorHAnsi"/>
          <w:sz w:val="24"/>
          <w:szCs w:val="24"/>
        </w:rPr>
        <w:t>.</w:t>
      </w:r>
    </w:p>
    <w:p w14:paraId="209F8EA2" w14:textId="77777777" w:rsidR="0095248A" w:rsidRPr="0095248A" w:rsidRDefault="0095248A" w:rsidP="0095248A">
      <w:pPr>
        <w:autoSpaceDE w:val="0"/>
        <w:autoSpaceDN w:val="0"/>
        <w:adjustRightInd w:val="0"/>
        <w:spacing w:after="0"/>
        <w:contextualSpacing/>
        <w:rPr>
          <w:rFonts w:cstheme="minorHAnsi"/>
          <w:sz w:val="24"/>
          <w:szCs w:val="24"/>
        </w:rPr>
      </w:pPr>
    </w:p>
    <w:p w14:paraId="242FB019" w14:textId="77777777" w:rsidR="0095248A" w:rsidRPr="0095248A" w:rsidRDefault="0095248A" w:rsidP="0095248A">
      <w:pPr>
        <w:spacing w:after="0"/>
        <w:contextualSpacing/>
        <w:rPr>
          <w:rFonts w:cstheme="minorHAnsi"/>
          <w:color w:val="000000"/>
          <w:sz w:val="24"/>
          <w:szCs w:val="24"/>
        </w:rPr>
      </w:pPr>
      <w:r w:rsidRPr="0095248A">
        <w:rPr>
          <w:rFonts w:cstheme="minorHAnsi"/>
          <w:color w:val="000000"/>
          <w:sz w:val="24"/>
          <w:szCs w:val="24"/>
        </w:rPr>
        <w:t>Proces wsparcia osób zagrożonych ubóstwem lub wykluczeniem społecznym oraz ich otoczenia odbywa się zgodnie z:</w:t>
      </w:r>
    </w:p>
    <w:p w14:paraId="5483815A"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54064478" w14:textId="77777777" w:rsidR="0095248A" w:rsidRPr="0095248A" w:rsidRDefault="0095248A" w:rsidP="00531644">
      <w:pPr>
        <w:numPr>
          <w:ilvl w:val="0"/>
          <w:numId w:val="6"/>
        </w:numPr>
        <w:spacing w:after="0"/>
        <w:ind w:left="284" w:hanging="284"/>
        <w:contextualSpacing/>
        <w:rPr>
          <w:rFonts w:cstheme="minorHAnsi"/>
          <w:sz w:val="24"/>
          <w:szCs w:val="24"/>
        </w:rPr>
      </w:pPr>
      <w:r w:rsidRPr="000E7F5B">
        <w:rPr>
          <w:rFonts w:cstheme="minorHAnsi"/>
          <w:sz w:val="24"/>
          <w:szCs w:val="24"/>
        </w:rPr>
        <w:t>Załącznikiem nr 6</w:t>
      </w:r>
      <w:r w:rsidRPr="0095248A">
        <w:rPr>
          <w:rFonts w:cstheme="minorHAnsi"/>
          <w:sz w:val="24"/>
          <w:szCs w:val="24"/>
        </w:rPr>
        <w:t xml:space="preserve"> do Regulaminu konkursu „</w:t>
      </w:r>
      <w:r w:rsidRPr="0095248A">
        <w:rPr>
          <w:rFonts w:cstheme="minorHAnsi"/>
          <w:bCs/>
          <w:sz w:val="24"/>
          <w:szCs w:val="24"/>
        </w:rPr>
        <w:t>Wymagania dotyczące standardu oraz cen rynkowych</w:t>
      </w:r>
      <w:r w:rsidRPr="0095248A">
        <w:rPr>
          <w:rFonts w:cstheme="minorHAnsi"/>
          <w:sz w:val="24"/>
          <w:szCs w:val="24"/>
        </w:rPr>
        <w:t>”.</w:t>
      </w:r>
    </w:p>
    <w:p w14:paraId="1E530F07" w14:textId="77777777" w:rsidR="00CB7582" w:rsidRPr="0095248A" w:rsidRDefault="00CB7582" w:rsidP="0095248A">
      <w:pPr>
        <w:spacing w:after="0"/>
        <w:rPr>
          <w:rFonts w:cs="Arial"/>
          <w:sz w:val="24"/>
          <w:szCs w:val="24"/>
        </w:rPr>
      </w:pPr>
    </w:p>
    <w:p w14:paraId="2EDC6A21" w14:textId="77777777" w:rsidR="00A26C13" w:rsidRPr="0095248A" w:rsidRDefault="00A26C13" w:rsidP="00A26C13">
      <w:pPr>
        <w:pBdr>
          <w:left w:val="single" w:sz="48" w:space="4" w:color="E36C0A"/>
        </w:pBdr>
        <w:spacing w:after="0"/>
        <w:contextualSpacing/>
        <w:rPr>
          <w:rFonts w:ascii="Calibri" w:eastAsia="Calibri" w:hAnsi="Calibri" w:cs="Calibri"/>
          <w:lang w:val="x-none"/>
        </w:rPr>
      </w:pPr>
      <w:bookmarkStart w:id="32" w:name="_Toc431974577"/>
      <w:bookmarkStart w:id="33" w:name="_Toc522191840"/>
      <w:r w:rsidRPr="0095248A">
        <w:rPr>
          <w:rFonts w:cs="Arial"/>
          <w:b/>
          <w:sz w:val="24"/>
          <w:szCs w:val="24"/>
        </w:rPr>
        <w:t>Uwaga!</w:t>
      </w:r>
      <w:r w:rsidRPr="0095248A">
        <w:rPr>
          <w:rFonts w:ascii="Calibri" w:eastAsia="Calibri" w:hAnsi="Calibri" w:cs="Calibri"/>
          <w:lang w:val="x-none"/>
        </w:rPr>
        <w:t xml:space="preserve"> </w:t>
      </w:r>
    </w:p>
    <w:p w14:paraId="58E039E5" w14:textId="77777777" w:rsidR="00A26C13" w:rsidRPr="0095248A" w:rsidRDefault="00A26C13" w:rsidP="00A26C13">
      <w:pPr>
        <w:pBdr>
          <w:left w:val="single" w:sz="48" w:space="4" w:color="E36C0A"/>
        </w:pBdr>
        <w:spacing w:after="0"/>
        <w:contextualSpacing/>
        <w:rPr>
          <w:rFonts w:cs="Arial"/>
          <w:sz w:val="24"/>
          <w:szCs w:val="24"/>
          <w:lang w:val="x-none"/>
        </w:rPr>
      </w:pPr>
      <w:r w:rsidRPr="0095248A">
        <w:rPr>
          <w:rFonts w:cs="Arial"/>
          <w:sz w:val="24"/>
          <w:szCs w:val="24"/>
          <w:lang w:val="x-none"/>
        </w:rPr>
        <w:t xml:space="preserve">Zgodnie ze szczegółowym kryterium dostępu nr </w:t>
      </w:r>
      <w:r>
        <w:rPr>
          <w:rFonts w:cs="Arial"/>
          <w:sz w:val="24"/>
          <w:szCs w:val="24"/>
        </w:rPr>
        <w:t>1</w:t>
      </w:r>
      <w:r w:rsidRPr="0095248A">
        <w:rPr>
          <w:rFonts w:cs="Arial"/>
          <w:sz w:val="24"/>
          <w:szCs w:val="24"/>
          <w:lang w:val="x-none"/>
        </w:rPr>
        <w:t xml:space="preserve"> </w:t>
      </w:r>
      <w:r w:rsidRPr="0095248A">
        <w:rPr>
          <w:rFonts w:cs="Arial"/>
          <w:b/>
          <w:sz w:val="24"/>
          <w:szCs w:val="24"/>
          <w:lang w:val="x-none"/>
        </w:rPr>
        <w:t>„Projekt wynika z obowiązującego i pozytywnie zweryfikowanego przez IZ RPO WŁ programu rewitalizacji dla miasta Łodzi ”</w:t>
      </w:r>
      <w:r w:rsidRPr="0095248A">
        <w:rPr>
          <w:rFonts w:cs="Arial"/>
          <w:sz w:val="24"/>
          <w:szCs w:val="24"/>
        </w:rPr>
        <w:t>,</w:t>
      </w:r>
      <w:r>
        <w:rPr>
          <w:rFonts w:cs="Arial"/>
          <w:sz w:val="24"/>
          <w:szCs w:val="24"/>
        </w:rPr>
        <w:t xml:space="preserve"> </w:t>
      </w:r>
      <w:bookmarkStart w:id="34" w:name="_Hlk21514292"/>
      <w:r>
        <w:rPr>
          <w:rFonts w:cs="Arial"/>
          <w:sz w:val="24"/>
          <w:szCs w:val="24"/>
        </w:rPr>
        <w:t xml:space="preserve">projekt </w:t>
      </w:r>
      <w:r w:rsidRPr="0095248A">
        <w:rPr>
          <w:rFonts w:cs="Arial"/>
          <w:sz w:val="24"/>
          <w:szCs w:val="24"/>
          <w:lang w:val="x-none"/>
        </w:rPr>
        <w:t>wynika z obowiązują</w:t>
      </w:r>
      <w:r>
        <w:rPr>
          <w:rFonts w:cs="Arial"/>
          <w:sz w:val="24"/>
          <w:szCs w:val="24"/>
        </w:rPr>
        <w:t>cego</w:t>
      </w:r>
      <w:r w:rsidRPr="0095248A">
        <w:rPr>
          <w:rFonts w:cs="Arial"/>
          <w:sz w:val="24"/>
          <w:szCs w:val="24"/>
          <w:lang w:val="x-none"/>
        </w:rPr>
        <w:t xml:space="preserve"> (na dzień składania wniosku o dofinansowanie) program</w:t>
      </w:r>
      <w:r>
        <w:rPr>
          <w:rFonts w:cs="Arial"/>
          <w:sz w:val="24"/>
          <w:szCs w:val="24"/>
        </w:rPr>
        <w:t xml:space="preserve">u </w:t>
      </w:r>
      <w:r w:rsidRPr="0095248A">
        <w:rPr>
          <w:rFonts w:cs="Arial"/>
          <w:sz w:val="24"/>
          <w:szCs w:val="24"/>
          <w:lang w:val="x-none"/>
        </w:rPr>
        <w:t xml:space="preserve">rewitalizacji </w:t>
      </w:r>
      <w:r w:rsidRPr="0095248A">
        <w:rPr>
          <w:rFonts w:cs="Arial"/>
          <w:sz w:val="24"/>
          <w:szCs w:val="24"/>
        </w:rPr>
        <w:t xml:space="preserve">dla miasta Łodzi </w:t>
      </w:r>
      <w:r w:rsidRPr="0095248A">
        <w:rPr>
          <w:rFonts w:cs="Arial"/>
          <w:sz w:val="24"/>
          <w:szCs w:val="24"/>
          <w:lang w:val="x-none"/>
        </w:rPr>
        <w:t>znajdując</w:t>
      </w:r>
      <w:r>
        <w:rPr>
          <w:rFonts w:cs="Arial"/>
          <w:sz w:val="24"/>
          <w:szCs w:val="24"/>
        </w:rPr>
        <w:t>ego</w:t>
      </w:r>
      <w:r w:rsidRPr="0095248A">
        <w:rPr>
          <w:rFonts w:cs="Arial"/>
          <w:sz w:val="24"/>
          <w:szCs w:val="24"/>
          <w:lang w:val="x-none"/>
        </w:rPr>
        <w:t xml:space="preserve"> się w wykazie prowadzonym przez </w:t>
      </w:r>
      <w:bookmarkEnd w:id="34"/>
      <w:r w:rsidRPr="0095248A">
        <w:rPr>
          <w:rFonts w:cs="Arial"/>
          <w:sz w:val="24"/>
          <w:szCs w:val="24"/>
          <w:lang w:val="x-none"/>
        </w:rPr>
        <w:t>IZ RPO WŁ 2014-2020 (www.rpo.lodzkie.pl w zakładce „O programie/rewitalizacja”).</w:t>
      </w:r>
    </w:p>
    <w:p w14:paraId="2D19F217" w14:textId="77777777" w:rsidR="00A26C13" w:rsidRPr="0095248A" w:rsidRDefault="00A26C13" w:rsidP="00A26C13">
      <w:pPr>
        <w:pBdr>
          <w:left w:val="single" w:sz="48" w:space="4" w:color="E36C0A"/>
        </w:pBdr>
        <w:contextualSpacing/>
        <w:rPr>
          <w:rFonts w:cs="Arial"/>
          <w:sz w:val="24"/>
          <w:szCs w:val="24"/>
          <w:lang w:val="x-none"/>
        </w:rPr>
      </w:pPr>
      <w:r w:rsidRPr="0095248A">
        <w:rPr>
          <w:rFonts w:cs="Arial"/>
          <w:sz w:val="24"/>
          <w:szCs w:val="24"/>
          <w:lang w:val="x-none"/>
        </w:rPr>
        <w:t xml:space="preserve">Wynikanie projektu z programu rewitalizacji oznacza albo wymienienie go wprost w programie rewitalizacji, albo określenie go w ogólnym (zbiorczym) opisie innych, uzupełniających rodzajów działań rewitalizacyjnych. </w:t>
      </w:r>
      <w:r w:rsidRPr="0095248A">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57692569" w14:textId="77777777" w:rsidR="00A26C13" w:rsidRPr="0095248A" w:rsidRDefault="00A26C13" w:rsidP="00A26C13">
      <w:pPr>
        <w:pBdr>
          <w:left w:val="single" w:sz="48" w:space="4" w:color="E36C0A"/>
        </w:pBdr>
        <w:spacing w:after="0"/>
        <w:contextualSpacing/>
        <w:rPr>
          <w:rFonts w:cs="Arial"/>
          <w:b/>
          <w:sz w:val="24"/>
          <w:szCs w:val="24"/>
        </w:rPr>
      </w:pPr>
    </w:p>
    <w:p w14:paraId="4AE9684F" w14:textId="161DCF59" w:rsidR="00A26C13" w:rsidRPr="00A26C13" w:rsidRDefault="00A26C13" w:rsidP="00A26C13">
      <w:pPr>
        <w:pBdr>
          <w:left w:val="single" w:sz="48" w:space="4" w:color="E36C0A"/>
        </w:pBdr>
        <w:spacing w:after="0"/>
        <w:contextualSpacing/>
        <w:rPr>
          <w:rFonts w:cs="Calibri"/>
          <w:sz w:val="24"/>
          <w:szCs w:val="24"/>
        </w:rPr>
      </w:pPr>
      <w:r w:rsidRPr="0095248A">
        <w:rPr>
          <w:rFonts w:cs="Arial"/>
          <w:sz w:val="24"/>
          <w:szCs w:val="24"/>
        </w:rPr>
        <w:lastRenderedPageBreak/>
        <w:t xml:space="preserve">Zgodnie ze szczegółowym kryterium dostępu nr 4 </w:t>
      </w:r>
      <w:r w:rsidRPr="0095248A">
        <w:rPr>
          <w:rFonts w:cs="Arial"/>
          <w:b/>
          <w:sz w:val="24"/>
          <w:szCs w:val="24"/>
        </w:rPr>
        <w:t>„</w:t>
      </w:r>
      <w:r w:rsidRPr="0095248A">
        <w:rPr>
          <w:rFonts w:cs="Calibri"/>
          <w:b/>
          <w:sz w:val="24"/>
          <w:szCs w:val="24"/>
        </w:rPr>
        <w:t>Indywidualizacja wsparcia”</w:t>
      </w:r>
      <w:r w:rsidRPr="0095248A">
        <w:rPr>
          <w:rFonts w:cs="Calibri"/>
          <w:sz w:val="24"/>
          <w:szCs w:val="24"/>
        </w:rPr>
        <w:t xml:space="preserve">, proces wsparcia osób zagrożonych ubóstwem lub wykluczeniem społecznym odbywa się </w:t>
      </w:r>
      <w:r w:rsidRPr="0095248A">
        <w:rPr>
          <w:rFonts w:cs="Calibri"/>
          <w:sz w:val="24"/>
          <w:szCs w:val="24"/>
        </w:rPr>
        <w:br/>
        <w:t>w oparciu o indywidualną ścieżkę reintegracji z uwzględnieniem diagnozy sytuacji problemowej, zasobów, potencjału, predyspozycji, potrzeb z zastrzeżeniem, że</w:t>
      </w:r>
      <w:r>
        <w:rPr>
          <w:rFonts w:cs="Calibri"/>
          <w:sz w:val="24"/>
          <w:szCs w:val="24"/>
        </w:rPr>
        <w:t>:</w:t>
      </w:r>
    </w:p>
    <w:p w14:paraId="7753698D" w14:textId="77777777" w:rsidR="00A26C13" w:rsidRPr="00A26C13" w:rsidRDefault="00A26C13" w:rsidP="00791A13">
      <w:pPr>
        <w:pBdr>
          <w:left w:val="single" w:sz="48" w:space="4" w:color="E36C0A"/>
        </w:pBdr>
        <w:spacing w:after="0"/>
        <w:ind w:left="426" w:hanging="426"/>
        <w:contextualSpacing/>
        <w:rPr>
          <w:rFonts w:cs="Calibri"/>
          <w:sz w:val="24"/>
          <w:szCs w:val="24"/>
        </w:rPr>
      </w:pPr>
      <w:r w:rsidRPr="00A26C13">
        <w:rPr>
          <w:rFonts w:cs="Calibri"/>
          <w:sz w:val="24"/>
          <w:szCs w:val="24"/>
        </w:rPr>
        <w:t>1.</w:t>
      </w:r>
      <w:r w:rsidRPr="00A26C13">
        <w:rPr>
          <w:rFonts w:cs="Calibri"/>
          <w:sz w:val="24"/>
          <w:szCs w:val="24"/>
        </w:rPr>
        <w:tab/>
        <w:t xml:space="preserve">nie może ona obejmować wyłącznie pracy socjalnej, </w:t>
      </w:r>
    </w:p>
    <w:p w14:paraId="77CD0ACD" w14:textId="560531AB" w:rsidR="00A26C13" w:rsidRPr="0095248A" w:rsidRDefault="00A26C13" w:rsidP="00791A13">
      <w:pPr>
        <w:pBdr>
          <w:left w:val="single" w:sz="48" w:space="4" w:color="E36C0A"/>
        </w:pBdr>
        <w:spacing w:after="0"/>
        <w:ind w:left="426" w:hanging="426"/>
        <w:contextualSpacing/>
        <w:rPr>
          <w:rFonts w:cs="Calibri"/>
          <w:b/>
          <w:sz w:val="24"/>
          <w:szCs w:val="24"/>
        </w:rPr>
      </w:pPr>
      <w:r w:rsidRPr="00A26C13">
        <w:rPr>
          <w:rFonts w:cs="Calibri"/>
          <w:sz w:val="24"/>
          <w:szCs w:val="24"/>
        </w:rPr>
        <w:t>2.</w:t>
      </w:r>
      <w:r w:rsidRPr="00A26C13">
        <w:rPr>
          <w:rFonts w:cs="Calibri"/>
          <w:sz w:val="24"/>
          <w:szCs w:val="24"/>
        </w:rPr>
        <w:tab/>
        <w:t>instrument aktywizacji zawodowej nie stanowi pierwszego elementu wsparcia w ramach indywidualnej ścieżki reintegracji (nie dotyczy projektów realizowanych przez WTZ, ZAZ, CIS, KIS).</w:t>
      </w:r>
    </w:p>
    <w:p w14:paraId="10245CA0" w14:textId="77777777" w:rsidR="00A26C13" w:rsidRPr="0095248A" w:rsidRDefault="00A26C13" w:rsidP="00A26C13">
      <w:pPr>
        <w:pBdr>
          <w:left w:val="single" w:sz="48" w:space="4" w:color="E36C0A"/>
        </w:pBdr>
        <w:spacing w:after="0"/>
        <w:contextualSpacing/>
        <w:rPr>
          <w:rFonts w:cs="Calibri"/>
          <w:b/>
          <w:sz w:val="24"/>
          <w:szCs w:val="24"/>
        </w:rPr>
      </w:pPr>
    </w:p>
    <w:p w14:paraId="5E022D3B" w14:textId="77777777" w:rsidR="00A26C13" w:rsidRPr="0095248A" w:rsidRDefault="00A26C13" w:rsidP="00A26C13">
      <w:pPr>
        <w:pBdr>
          <w:left w:val="single" w:sz="48" w:space="4" w:color="E36C0A"/>
        </w:pBdr>
        <w:spacing w:after="0"/>
        <w:contextualSpacing/>
        <w:rPr>
          <w:rFonts w:cs="Calibri"/>
          <w:sz w:val="24"/>
          <w:szCs w:val="24"/>
        </w:rPr>
      </w:pPr>
      <w:r w:rsidRPr="0095248A">
        <w:rPr>
          <w:rFonts w:cs="Arial"/>
          <w:sz w:val="24"/>
          <w:szCs w:val="24"/>
        </w:rPr>
        <w:t>Zgodnie ze szczegółowym kryterium dostępu nr 5 „</w:t>
      </w:r>
      <w:r w:rsidRPr="0095248A">
        <w:rPr>
          <w:b/>
          <w:sz w:val="24"/>
          <w:szCs w:val="24"/>
        </w:rPr>
        <w:t>Praca socjalna w projektach MOPS</w:t>
      </w:r>
      <w:r w:rsidRPr="0095248A">
        <w:rPr>
          <w:sz w:val="24"/>
          <w:szCs w:val="24"/>
        </w:rPr>
        <w:t>”,</w:t>
      </w:r>
      <w:r w:rsidRPr="0095248A">
        <w:rPr>
          <w:sz w:val="24"/>
          <w:szCs w:val="24"/>
        </w:rPr>
        <w:br/>
      </w:r>
      <w:r w:rsidRPr="0095248A">
        <w:rPr>
          <w:rFonts w:cs="Calibri"/>
          <w:sz w:val="24"/>
          <w:szCs w:val="24"/>
        </w:rPr>
        <w:t>w przypadku 1 typu operacji „</w:t>
      </w:r>
      <w:r w:rsidRPr="0095248A">
        <w:rPr>
          <w:rFonts w:cs="Calibri"/>
          <w:bCs/>
          <w:sz w:val="24"/>
          <w:szCs w:val="24"/>
        </w:rPr>
        <w:t>programy służące aktywizacji społeczno-zawodowej osób zagrożonych ubóstwem lub wykluczeniem społecznym za pomocą instrumentów aktywizacji społecznej, zawodowej, edukacyjnej”</w:t>
      </w:r>
      <w:r w:rsidRPr="0095248A">
        <w:rPr>
          <w:rFonts w:cs="Calibri"/>
          <w:b/>
          <w:sz w:val="24"/>
          <w:szCs w:val="24"/>
        </w:rPr>
        <w:t xml:space="preserve"> </w:t>
      </w:r>
      <w:r w:rsidRPr="0095248A">
        <w:rPr>
          <w:rFonts w:cs="Calibri"/>
          <w:sz w:val="24"/>
          <w:szCs w:val="24"/>
        </w:rPr>
        <w:t>praca socjalna realizowana jest przez MOPS przez cały okres udziału uczestnika w projekcie.</w:t>
      </w:r>
    </w:p>
    <w:p w14:paraId="148E18BD" w14:textId="77777777" w:rsidR="00A26C13" w:rsidRPr="0095248A" w:rsidRDefault="00A26C13" w:rsidP="00A26C13">
      <w:pPr>
        <w:pBdr>
          <w:left w:val="single" w:sz="48" w:space="4" w:color="E36C0A"/>
        </w:pBdr>
        <w:spacing w:after="0"/>
        <w:contextualSpacing/>
        <w:rPr>
          <w:rFonts w:cs="Calibri"/>
          <w:b/>
          <w:sz w:val="24"/>
          <w:szCs w:val="24"/>
        </w:rPr>
      </w:pPr>
      <w:r w:rsidRPr="0095248A">
        <w:rPr>
          <w:rFonts w:cs="Calibri"/>
          <w:b/>
          <w:sz w:val="24"/>
          <w:szCs w:val="24"/>
        </w:rPr>
        <w:t>Kryterium dotyczy wyłącznie projektów realizowanych przez MOPS.</w:t>
      </w:r>
    </w:p>
    <w:p w14:paraId="2A57B825" w14:textId="77777777" w:rsidR="00A26C13" w:rsidRPr="0095248A" w:rsidRDefault="00A26C13" w:rsidP="00A26C13">
      <w:pPr>
        <w:pBdr>
          <w:left w:val="single" w:sz="48" w:space="4" w:color="E36C0A"/>
        </w:pBdr>
        <w:spacing w:after="0"/>
        <w:contextualSpacing/>
        <w:rPr>
          <w:rFonts w:cs="Calibri"/>
          <w:sz w:val="24"/>
          <w:szCs w:val="24"/>
        </w:rPr>
      </w:pPr>
    </w:p>
    <w:p w14:paraId="024020BD" w14:textId="77777777" w:rsidR="00A26C13" w:rsidRPr="0095248A" w:rsidRDefault="00A26C13" w:rsidP="00A26C13">
      <w:pPr>
        <w:pBdr>
          <w:left w:val="single" w:sz="48" w:space="4" w:color="E36C0A"/>
        </w:pBdr>
        <w:spacing w:after="0"/>
        <w:contextualSpacing/>
        <w:rPr>
          <w:rFonts w:cs="Calibri"/>
          <w:sz w:val="24"/>
          <w:szCs w:val="24"/>
          <w:highlight w:val="green"/>
        </w:rPr>
      </w:pPr>
      <w:bookmarkStart w:id="35" w:name="_Hlk21096897"/>
      <w:r w:rsidRPr="0095248A">
        <w:rPr>
          <w:rFonts w:cs="Arial"/>
          <w:sz w:val="24"/>
          <w:szCs w:val="24"/>
        </w:rPr>
        <w:t>Zgodnie ze szczegółowym kryterium dostępu nr 6 „</w:t>
      </w:r>
      <w:r w:rsidRPr="0095248A">
        <w:rPr>
          <w:b/>
          <w:sz w:val="24"/>
          <w:szCs w:val="24"/>
        </w:rPr>
        <w:t>Narzędzia realizacji wsparcia</w:t>
      </w:r>
      <w:r w:rsidRPr="0095248A">
        <w:rPr>
          <w:sz w:val="24"/>
          <w:szCs w:val="24"/>
        </w:rPr>
        <w:t>”,</w:t>
      </w:r>
      <w:r w:rsidRPr="0095248A">
        <w:rPr>
          <w:sz w:val="24"/>
          <w:szCs w:val="24"/>
        </w:rPr>
        <w:br/>
      </w:r>
      <w:r w:rsidRPr="0095248A">
        <w:rPr>
          <w:rFonts w:cs="Calibri"/>
          <w:sz w:val="24"/>
          <w:szCs w:val="24"/>
        </w:rPr>
        <w:t xml:space="preserve">w ramach projektu każdy uczestnik podpisuje i realizuje kontrakt socjalny lub inny indywidualny program lub program aktywności lokalnej lub projekt socjalny bądź z każdym uczestnikiem podpisywana jest umowa na wzór kontraktu socjalnego. </w:t>
      </w:r>
    </w:p>
    <w:bookmarkEnd w:id="35"/>
    <w:p w14:paraId="71349619" w14:textId="77777777" w:rsidR="00A26C13" w:rsidRPr="0095248A" w:rsidRDefault="00A26C13" w:rsidP="00A26C13">
      <w:pPr>
        <w:pBdr>
          <w:left w:val="single" w:sz="48" w:space="4" w:color="E36C0A"/>
        </w:pBdr>
        <w:spacing w:after="0"/>
        <w:contextualSpacing/>
        <w:rPr>
          <w:rFonts w:cs="Calibri"/>
          <w:sz w:val="24"/>
          <w:szCs w:val="24"/>
          <w:highlight w:val="green"/>
        </w:rPr>
      </w:pPr>
    </w:p>
    <w:p w14:paraId="096F3A12" w14:textId="10A83FE2" w:rsidR="00A26C13" w:rsidRPr="0095248A" w:rsidRDefault="00A26C13" w:rsidP="00A26C13">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10 </w:t>
      </w:r>
      <w:r w:rsidRPr="0095248A">
        <w:rPr>
          <w:rFonts w:cs="Arial"/>
          <w:b/>
          <w:sz w:val="24"/>
          <w:szCs w:val="24"/>
        </w:rPr>
        <w:t>„Mechanizmy gwarantujące wysoką jakość szkoleń</w:t>
      </w:r>
      <w:r w:rsidRPr="0095248A">
        <w:rPr>
          <w:rFonts w:cs="Calibri"/>
          <w:b/>
          <w:sz w:val="24"/>
          <w:szCs w:val="24"/>
        </w:rPr>
        <w:t>”</w:t>
      </w:r>
      <w:r w:rsidRPr="0095248A">
        <w:rPr>
          <w:rFonts w:cs="Calibri"/>
          <w:sz w:val="24"/>
          <w:szCs w:val="24"/>
        </w:rPr>
        <w:t>, w przypadku realizacji szkoleń ich efektem jest uzyskanie kwalifikacji lub nabycie kompetencji w rozumieniu Wytycznych w zakresie monitorowania postępu rzeczowego realizacji programów operacyjnych na lata 2014-2020</w:t>
      </w:r>
      <w:r>
        <w:rPr>
          <w:rFonts w:cs="Calibri"/>
          <w:sz w:val="24"/>
          <w:szCs w:val="24"/>
        </w:rPr>
        <w:t xml:space="preserve"> </w:t>
      </w:r>
      <w:r w:rsidRPr="0095248A">
        <w:rPr>
          <w:rFonts w:cs="Calibri"/>
          <w:sz w:val="24"/>
          <w:szCs w:val="24"/>
        </w:rPr>
        <w:t>z dnia 9 lipca 2018 r., a szkolenia realizowane są przez instytucje posiadające wpis do Rejestru Instytucji Szkoleniowych prowadzonego przez wojewódzki urząd pracy właściwy ze względu na siedzibę instytucji szkoleniowej.</w:t>
      </w:r>
    </w:p>
    <w:p w14:paraId="0B1367D5" w14:textId="77777777" w:rsidR="00A26C13" w:rsidRPr="0095248A" w:rsidRDefault="00A26C13" w:rsidP="00A26C13">
      <w:pPr>
        <w:pBdr>
          <w:left w:val="single" w:sz="48" w:space="4" w:color="E36C0A"/>
        </w:pBdr>
        <w:spacing w:after="0"/>
        <w:contextualSpacing/>
        <w:rPr>
          <w:rFonts w:cs="Calibri"/>
          <w:sz w:val="24"/>
          <w:szCs w:val="24"/>
        </w:rPr>
      </w:pPr>
    </w:p>
    <w:p w14:paraId="02831F10" w14:textId="31671981" w:rsidR="00A26C13" w:rsidRPr="0095248A" w:rsidRDefault="00A26C13" w:rsidP="00A26C13">
      <w:pPr>
        <w:pBdr>
          <w:left w:val="single" w:sz="48" w:space="4" w:color="E36C0A"/>
        </w:pBdr>
        <w:spacing w:after="0"/>
        <w:contextualSpacing/>
        <w:rPr>
          <w:rFonts w:cs="Arial"/>
          <w:b/>
          <w:sz w:val="24"/>
          <w:szCs w:val="24"/>
        </w:rPr>
      </w:pPr>
      <w:r w:rsidRPr="0095248A">
        <w:rPr>
          <w:rFonts w:cs="Arial"/>
          <w:sz w:val="24"/>
          <w:szCs w:val="24"/>
        </w:rPr>
        <w:t xml:space="preserve">Zgodnie ze szczegółowym kryterium dostępu nr 9 </w:t>
      </w:r>
      <w:r w:rsidRPr="0095248A">
        <w:rPr>
          <w:rFonts w:cs="Arial"/>
          <w:b/>
          <w:sz w:val="24"/>
          <w:szCs w:val="24"/>
        </w:rPr>
        <w:t>„Wsparcie osób bezrobotnych w projektach MOPS”</w:t>
      </w:r>
      <w:r w:rsidRPr="0095248A">
        <w:rPr>
          <w:rFonts w:cs="Arial"/>
          <w:sz w:val="24"/>
          <w:szCs w:val="24"/>
        </w:rPr>
        <w:t xml:space="preserve">, </w:t>
      </w:r>
      <w:r>
        <w:rPr>
          <w:rFonts w:cs="Arial"/>
          <w:sz w:val="24"/>
          <w:szCs w:val="24"/>
        </w:rPr>
        <w:t>w</w:t>
      </w:r>
      <w:r w:rsidRPr="003012DD">
        <w:rPr>
          <w:rFonts w:cs="Arial"/>
          <w:sz w:val="24"/>
          <w:szCs w:val="24"/>
        </w:rPr>
        <w:t xml:space="preserve">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7B4B63A1" w14:textId="77777777" w:rsidR="00A26C13" w:rsidRPr="0095248A" w:rsidRDefault="00A26C13" w:rsidP="00A26C13">
      <w:pPr>
        <w:pBdr>
          <w:left w:val="single" w:sz="48" w:space="4" w:color="E36C0A"/>
        </w:pBdr>
        <w:spacing w:after="0"/>
        <w:contextualSpacing/>
        <w:rPr>
          <w:rFonts w:cs="Arial"/>
          <w:b/>
          <w:sz w:val="24"/>
          <w:szCs w:val="24"/>
        </w:rPr>
      </w:pPr>
      <w:r w:rsidRPr="0095248A">
        <w:rPr>
          <w:rFonts w:cs="Arial"/>
          <w:b/>
          <w:sz w:val="24"/>
          <w:szCs w:val="24"/>
        </w:rPr>
        <w:t>Kryterium dotyczy wyłącznie projekt</w:t>
      </w:r>
      <w:r>
        <w:rPr>
          <w:rFonts w:cs="Arial"/>
          <w:b/>
          <w:sz w:val="24"/>
          <w:szCs w:val="24"/>
        </w:rPr>
        <w:t>u</w:t>
      </w:r>
      <w:r w:rsidRPr="0095248A">
        <w:rPr>
          <w:rFonts w:cs="Arial"/>
          <w:b/>
          <w:sz w:val="24"/>
          <w:szCs w:val="24"/>
        </w:rPr>
        <w:t xml:space="preserve"> realizowan</w:t>
      </w:r>
      <w:r>
        <w:rPr>
          <w:rFonts w:cs="Arial"/>
          <w:b/>
          <w:sz w:val="24"/>
          <w:szCs w:val="24"/>
        </w:rPr>
        <w:t>ego</w:t>
      </w:r>
      <w:r w:rsidRPr="0095248A">
        <w:rPr>
          <w:rFonts w:cs="Arial"/>
          <w:b/>
          <w:sz w:val="24"/>
          <w:szCs w:val="24"/>
        </w:rPr>
        <w:t xml:space="preserve"> przez MOPS.</w:t>
      </w:r>
    </w:p>
    <w:p w14:paraId="163A07E3" w14:textId="77777777" w:rsidR="00A26C13" w:rsidRPr="0095248A" w:rsidRDefault="00A26C13" w:rsidP="00A26C13">
      <w:pPr>
        <w:pBdr>
          <w:left w:val="single" w:sz="48" w:space="4" w:color="E36C0A"/>
        </w:pBdr>
        <w:spacing w:after="0"/>
        <w:contextualSpacing/>
        <w:rPr>
          <w:rFonts w:cs="Arial"/>
          <w:b/>
          <w:sz w:val="24"/>
          <w:szCs w:val="24"/>
        </w:rPr>
      </w:pPr>
    </w:p>
    <w:p w14:paraId="4B4D4557" w14:textId="4A144D92" w:rsidR="00A26C13" w:rsidRPr="0095248A" w:rsidRDefault="00A26C13" w:rsidP="00A26C13">
      <w:pPr>
        <w:pBdr>
          <w:left w:val="single" w:sz="48" w:space="4" w:color="E36C0A"/>
        </w:pBdr>
        <w:spacing w:after="0"/>
        <w:contextualSpacing/>
        <w:rPr>
          <w:rFonts w:cs="Arial"/>
          <w:b/>
          <w:sz w:val="24"/>
          <w:szCs w:val="24"/>
        </w:rPr>
      </w:pPr>
      <w:r w:rsidRPr="0095248A">
        <w:rPr>
          <w:rFonts w:cs="Arial"/>
          <w:sz w:val="24"/>
          <w:szCs w:val="24"/>
        </w:rPr>
        <w:t xml:space="preserve">Zgodnie ze szczegółowym kryterium dostępu nr 17 </w:t>
      </w:r>
      <w:r w:rsidRPr="0095248A">
        <w:rPr>
          <w:rFonts w:cs="Arial"/>
          <w:b/>
          <w:sz w:val="24"/>
          <w:szCs w:val="24"/>
        </w:rPr>
        <w:t>„</w:t>
      </w:r>
      <w:r w:rsidRPr="0095248A">
        <w:rPr>
          <w:rFonts w:cs="Calibri"/>
          <w:b/>
          <w:sz w:val="24"/>
          <w:szCs w:val="24"/>
        </w:rPr>
        <w:t>Wdrożenie instrumentów aktywizacji zawodowej MOPS”</w:t>
      </w:r>
      <w:r w:rsidRPr="0095248A">
        <w:rPr>
          <w:rFonts w:cs="Calibri"/>
          <w:sz w:val="24"/>
          <w:szCs w:val="24"/>
        </w:rPr>
        <w:t xml:space="preserve">, W przypadku realizacji 1 typu projektu “programy służące aktywizacji społeczno-zawodowej osób zagrożonych ubóstwem lub wykluczeniem społecznym za </w:t>
      </w:r>
      <w:r w:rsidRPr="0095248A">
        <w:rPr>
          <w:rFonts w:cs="Calibri"/>
          <w:sz w:val="24"/>
          <w:szCs w:val="24"/>
        </w:rPr>
        <w:lastRenderedPageBreak/>
        <w:t>pomocą instrumentów aktywizacji społecznej, zawodowej, edukacyjnej”,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6E69E515"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Partnerów w ramach projektów partnerskich, </w:t>
      </w:r>
    </w:p>
    <w:p w14:paraId="6F864598"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PUP na podstawie porozumienia, które określa zasady współpracy w zakresie realizacji usług aktywnej integracji o charakterze zawodowym lub o realizacji Programu Aktywizacja i Integracja, o którym mowa w ustawie z dnia 20 kwietnia 2004 r. </w:t>
      </w:r>
      <w:r w:rsidRPr="0095248A">
        <w:rPr>
          <w:rFonts w:cs="Calibri"/>
          <w:sz w:val="24"/>
          <w:szCs w:val="24"/>
        </w:rPr>
        <w:br/>
        <w:t>o promocji zatrudnienia i instytucjach rynku pracy i na zasadach określonych w tej ustawie,</w:t>
      </w:r>
    </w:p>
    <w:p w14:paraId="0D28D8E0" w14:textId="09D4FCA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Podmioty wybrane w ramach zlecenia zadania publicznego na zasadach określonych </w:t>
      </w:r>
      <w:r w:rsidRPr="0095248A">
        <w:rPr>
          <w:rFonts w:cs="Calibri"/>
          <w:sz w:val="24"/>
          <w:szCs w:val="24"/>
        </w:rPr>
        <w:br/>
        <w:t xml:space="preserve">w ustawie z dnia 24 kwietnia 2003 r. o działalności pożytku publicznego </w:t>
      </w:r>
      <w:r w:rsidR="00A721F3">
        <w:rPr>
          <w:rFonts w:cs="Calibri"/>
          <w:sz w:val="24"/>
          <w:szCs w:val="24"/>
        </w:rPr>
        <w:br/>
      </w:r>
      <w:r w:rsidRPr="0095248A">
        <w:rPr>
          <w:rFonts w:cs="Calibri"/>
          <w:sz w:val="24"/>
          <w:szCs w:val="24"/>
        </w:rPr>
        <w:t xml:space="preserve">i o wolontariacie lub zgodnie z art. 15a ustawy z dnia 27 kwietnia 2006 r. </w:t>
      </w:r>
      <w:r w:rsidR="00A721F3">
        <w:rPr>
          <w:rFonts w:cs="Calibri"/>
          <w:sz w:val="24"/>
          <w:szCs w:val="24"/>
        </w:rPr>
        <w:br/>
      </w:r>
      <w:r w:rsidRPr="0095248A">
        <w:rPr>
          <w:rFonts w:cs="Calibri"/>
          <w:sz w:val="24"/>
          <w:szCs w:val="24"/>
        </w:rPr>
        <w:t>o spółdzielniach socjalnych,</w:t>
      </w:r>
    </w:p>
    <w:p w14:paraId="7314B834"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Podmioty danej jednostki samorządu terytorialnego wyspecjalizowane w zakresie reintegracji zawodowej, o ile zostaną wskazane we wniosku o dofinansowanie projektu jako realizatorzy projektu,</w:t>
      </w:r>
    </w:p>
    <w:p w14:paraId="7CEB90E2" w14:textId="7CC81EAA"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Podmioty wybrane na zasadach dotyczących udzielania zamówień określonych w </w:t>
      </w:r>
      <w:r w:rsidRPr="0095248A">
        <w:rPr>
          <w:rFonts w:cs="Calibri"/>
          <w:i/>
          <w:sz w:val="24"/>
          <w:szCs w:val="24"/>
        </w:rPr>
        <w:t>Wytycznych w zakresie kwalifikowalności wydatków w ramach Europejskiego Funduszu Rozwoju Regionalnego, Europejskiego Funduszu Społecznego oraz Funduszu Spójności na lata 2014-2020</w:t>
      </w:r>
      <w:r w:rsidRPr="0095248A">
        <w:rPr>
          <w:rFonts w:cs="Calibri"/>
          <w:sz w:val="24"/>
          <w:szCs w:val="24"/>
        </w:rPr>
        <w:t xml:space="preserve"> z dnia </w:t>
      </w:r>
      <w:r>
        <w:rPr>
          <w:rFonts w:cs="Calibri"/>
          <w:sz w:val="24"/>
          <w:szCs w:val="24"/>
        </w:rPr>
        <w:t>22 sierpnia 2019</w:t>
      </w:r>
      <w:r w:rsidRPr="0095248A">
        <w:rPr>
          <w:rFonts w:cs="Calibri"/>
          <w:sz w:val="24"/>
          <w:szCs w:val="24"/>
        </w:rPr>
        <w:t xml:space="preserve"> r.</w:t>
      </w:r>
    </w:p>
    <w:p w14:paraId="742220D0" w14:textId="3B594C12" w:rsidR="00A26C13" w:rsidRPr="0095248A" w:rsidRDefault="00A26C13" w:rsidP="00A26C13">
      <w:pPr>
        <w:pBdr>
          <w:left w:val="single" w:sz="48" w:space="4" w:color="E36C0A"/>
        </w:pBdr>
        <w:spacing w:after="0"/>
        <w:contextualSpacing/>
        <w:rPr>
          <w:rFonts w:cs="Calibri"/>
          <w:sz w:val="24"/>
          <w:szCs w:val="24"/>
        </w:rPr>
      </w:pPr>
      <w:r w:rsidRPr="0095248A">
        <w:rPr>
          <w:rFonts w:cs="Calibri"/>
          <w:sz w:val="24"/>
          <w:szCs w:val="24"/>
        </w:rPr>
        <w:t xml:space="preserve">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sidR="00791A13">
        <w:rPr>
          <w:rFonts w:cs="Calibri"/>
          <w:sz w:val="24"/>
          <w:szCs w:val="24"/>
        </w:rPr>
        <w:br/>
      </w:r>
      <w:r w:rsidRPr="0095248A">
        <w:rPr>
          <w:rFonts w:cs="Calibri"/>
          <w:sz w:val="24"/>
          <w:szCs w:val="24"/>
        </w:rPr>
        <w:t>o zatrudnieniu socjalnym.</w:t>
      </w:r>
    </w:p>
    <w:p w14:paraId="5C51CF5C" w14:textId="77777777" w:rsidR="00A26C13" w:rsidRPr="0095248A" w:rsidRDefault="00A26C13" w:rsidP="00A26C13">
      <w:pPr>
        <w:pBdr>
          <w:left w:val="single" w:sz="48" w:space="4" w:color="E36C0A"/>
        </w:pBdr>
        <w:spacing w:after="0"/>
        <w:contextualSpacing/>
        <w:rPr>
          <w:rFonts w:cs="Calibri"/>
          <w:b/>
          <w:sz w:val="24"/>
          <w:szCs w:val="24"/>
        </w:rPr>
      </w:pPr>
      <w:r w:rsidRPr="0095248A">
        <w:rPr>
          <w:rFonts w:cs="Calibri"/>
          <w:b/>
          <w:sz w:val="24"/>
          <w:szCs w:val="24"/>
        </w:rPr>
        <w:t>Kryterium dotyczy wyłącznie projektów realizowanych przez MOPS.</w:t>
      </w: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6" w:name="_Toc83377976"/>
      <w:r w:rsidRPr="0095248A">
        <w:rPr>
          <w:rFonts w:ascii="Calibri" w:hAnsi="Calibri" w:cs="Arial"/>
          <w:b/>
          <w:sz w:val="24"/>
          <w:szCs w:val="24"/>
        </w:rPr>
        <w:t>Okres kwalifikowalności wydatków</w:t>
      </w:r>
      <w:bookmarkEnd w:id="32"/>
      <w:bookmarkEnd w:id="33"/>
      <w:bookmarkEnd w:id="36"/>
      <w:r w:rsidRPr="0095248A">
        <w:rPr>
          <w:rFonts w:ascii="Calibri" w:hAnsi="Calibri" w:cs="Arial"/>
          <w:b/>
          <w:sz w:val="24"/>
          <w:szCs w:val="24"/>
        </w:rPr>
        <w:t xml:space="preserve"> </w:t>
      </w:r>
    </w:p>
    <w:p w14:paraId="7047C27C" w14:textId="77777777" w:rsidR="0095248A" w:rsidRPr="0095248A" w:rsidRDefault="0095248A" w:rsidP="0095248A">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lastRenderedPageBreak/>
        <w:t>Okres kwalifikowalności wydatków w ramach danego projektu określany jest w umowie o dofinansowanie.</w:t>
      </w:r>
    </w:p>
    <w:p w14:paraId="3281C4F4"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 xml:space="preserve">Zgodnie z ogólnym kryterium dostępu </w:t>
      </w:r>
      <w:r w:rsidRPr="00791A13">
        <w:rPr>
          <w:rFonts w:cs="Arial"/>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674D20" w:rsidRDefault="0095248A" w:rsidP="00531644">
      <w:pPr>
        <w:numPr>
          <w:ilvl w:val="0"/>
          <w:numId w:val="5"/>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09F6C6E3" w14:textId="77777777" w:rsidR="00674D20" w:rsidRDefault="00674D20" w:rsidP="00674D20">
      <w:pPr>
        <w:pBdr>
          <w:left w:val="single" w:sz="48" w:space="4" w:color="E36C0A"/>
        </w:pBdr>
        <w:suppressAutoHyphens/>
        <w:overflowPunct w:val="0"/>
        <w:spacing w:after="0"/>
        <w:contextualSpacing/>
        <w:rPr>
          <w:sz w:val="24"/>
          <w:szCs w:val="24"/>
        </w:rPr>
      </w:pPr>
    </w:p>
    <w:p w14:paraId="5B389A53" w14:textId="77777777" w:rsidR="00674D20" w:rsidRDefault="00674D20" w:rsidP="00674D20">
      <w:pPr>
        <w:pBdr>
          <w:left w:val="single" w:sz="48" w:space="4" w:color="E36C0A"/>
        </w:pBdr>
        <w:suppressAutoHyphens/>
        <w:overflowPunct w:val="0"/>
        <w:spacing w:after="0"/>
        <w:contextualSpacing/>
        <w:rPr>
          <w:sz w:val="24"/>
          <w:szCs w:val="24"/>
        </w:rPr>
      </w:pPr>
    </w:p>
    <w:p w14:paraId="25855445" w14:textId="3E4FE22E" w:rsidR="00674D20" w:rsidRPr="00531E63" w:rsidRDefault="00674D20" w:rsidP="00674D20">
      <w:pPr>
        <w:pBdr>
          <w:left w:val="single" w:sz="48" w:space="4" w:color="E36C0A"/>
        </w:pBdr>
        <w:suppressAutoHyphens/>
        <w:overflowPunct w:val="0"/>
        <w:spacing w:after="0"/>
        <w:contextualSpacing/>
        <w:rPr>
          <w:rFonts w:cs="Arial"/>
          <w:b/>
          <w:color w:val="FF0000"/>
          <w:sz w:val="24"/>
          <w:szCs w:val="24"/>
        </w:rPr>
      </w:pPr>
      <w:r w:rsidRPr="00531E63">
        <w:rPr>
          <w:color w:val="FF0000"/>
          <w:sz w:val="24"/>
          <w:szCs w:val="24"/>
        </w:rPr>
        <w:t xml:space="preserve">Z uwagi na końcową datę </w:t>
      </w:r>
      <w:r w:rsidR="00531E63" w:rsidRPr="00531E63">
        <w:rPr>
          <w:color w:val="FF0000"/>
          <w:sz w:val="24"/>
          <w:szCs w:val="24"/>
        </w:rPr>
        <w:t>kwalifikowalności wydatków ustaloną na dzień 31.12.2023 r. oraz proces rozliczania projektów z</w:t>
      </w:r>
      <w:r w:rsidRPr="00531E63">
        <w:rPr>
          <w:color w:val="FF0000"/>
          <w:sz w:val="24"/>
          <w:szCs w:val="24"/>
        </w:rPr>
        <w:t xml:space="preserve">aleca się aby projekt nie </w:t>
      </w:r>
      <w:r w:rsidR="00531E63" w:rsidRPr="00531E63">
        <w:rPr>
          <w:color w:val="FF0000"/>
          <w:sz w:val="24"/>
          <w:szCs w:val="24"/>
        </w:rPr>
        <w:t>trwał dłużej niż do końca I półrocza 2023 r.</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71105E61" w14:textId="77777777" w:rsidR="00531E63" w:rsidRPr="0095248A" w:rsidRDefault="00531E63" w:rsidP="00531E6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7" w:name="_Toc62812975"/>
      <w:bookmarkStart w:id="38" w:name="_Toc83377977"/>
      <w:r w:rsidRPr="0095248A">
        <w:rPr>
          <w:rFonts w:ascii="Calibri" w:hAnsi="Calibri" w:cs="Tahoma"/>
          <w:b/>
          <w:sz w:val="24"/>
          <w:szCs w:val="24"/>
        </w:rPr>
        <w:lastRenderedPageBreak/>
        <w:t>Wymagane wskaźniki pomiaru celu</w:t>
      </w:r>
      <w:bookmarkEnd w:id="37"/>
      <w:bookmarkEnd w:id="38"/>
    </w:p>
    <w:p w14:paraId="1C0197D7" w14:textId="77777777" w:rsidR="00531E63" w:rsidRPr="0095248A" w:rsidRDefault="00531E63" w:rsidP="00531E63">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042ADC77" w14:textId="77777777" w:rsidR="00531E63" w:rsidRDefault="00531E63" w:rsidP="00531E63">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7"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7B586E09" w14:textId="77777777" w:rsidR="00531E63" w:rsidRPr="0095248A" w:rsidRDefault="00531E63" w:rsidP="00531E63">
      <w:pPr>
        <w:numPr>
          <w:ilvl w:val="0"/>
          <w:numId w:val="9"/>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531E63" w:rsidRPr="0095248A" w14:paraId="61BEE8F5" w14:textId="77777777" w:rsidTr="00A721F3">
        <w:trPr>
          <w:trHeight w:val="432"/>
        </w:trPr>
        <w:tc>
          <w:tcPr>
            <w:tcW w:w="1784" w:type="dxa"/>
            <w:vMerge w:val="restart"/>
            <w:tcMar>
              <w:left w:w="98" w:type="dxa"/>
            </w:tcMar>
            <w:vAlign w:val="center"/>
          </w:tcPr>
          <w:p w14:paraId="0A8240F0" w14:textId="77777777" w:rsidR="00531E63" w:rsidRPr="0095248A" w:rsidRDefault="00531E63" w:rsidP="00A721F3">
            <w:pPr>
              <w:spacing w:before="120" w:after="120"/>
              <w:jc w:val="center"/>
              <w:rPr>
                <w:rFonts w:cs="Arial"/>
                <w:b/>
                <w:sz w:val="24"/>
                <w:szCs w:val="24"/>
                <w:highlight w:val="yellow"/>
              </w:rPr>
            </w:pPr>
            <w:r w:rsidRPr="0095248A">
              <w:rPr>
                <w:rFonts w:cs="Arial"/>
                <w:b/>
                <w:sz w:val="24"/>
                <w:szCs w:val="24"/>
              </w:rPr>
              <w:t>Nazwa wskaźnika</w:t>
            </w:r>
          </w:p>
        </w:tc>
        <w:tc>
          <w:tcPr>
            <w:tcW w:w="7095" w:type="dxa"/>
            <w:shd w:val="clear" w:color="auto" w:fill="D5DCE4" w:themeFill="text2" w:themeFillTint="33"/>
            <w:tcMar>
              <w:left w:w="98" w:type="dxa"/>
            </w:tcMar>
            <w:vAlign w:val="center"/>
          </w:tcPr>
          <w:p w14:paraId="4201FFCB" w14:textId="77777777" w:rsidR="00531E63" w:rsidRPr="0095248A" w:rsidRDefault="00531E63" w:rsidP="00A721F3">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531E63" w:rsidRPr="0095248A" w14:paraId="30BC87B2" w14:textId="77777777" w:rsidTr="00A721F3">
        <w:trPr>
          <w:trHeight w:val="432"/>
        </w:trPr>
        <w:tc>
          <w:tcPr>
            <w:tcW w:w="1784" w:type="dxa"/>
            <w:vMerge/>
            <w:tcMar>
              <w:left w:w="98" w:type="dxa"/>
            </w:tcMar>
            <w:vAlign w:val="center"/>
          </w:tcPr>
          <w:p w14:paraId="73FBF384" w14:textId="77777777" w:rsidR="00531E63" w:rsidRPr="0095248A" w:rsidRDefault="00531E63" w:rsidP="00A721F3">
            <w:pPr>
              <w:spacing w:before="120" w:after="120"/>
              <w:jc w:val="center"/>
              <w:rPr>
                <w:rFonts w:cs="Arial"/>
                <w:sz w:val="24"/>
                <w:szCs w:val="24"/>
                <w:highlight w:val="yellow"/>
              </w:rPr>
            </w:pPr>
          </w:p>
        </w:tc>
        <w:tc>
          <w:tcPr>
            <w:tcW w:w="7095" w:type="dxa"/>
            <w:shd w:val="clear" w:color="auto" w:fill="D5DCE4" w:themeFill="text2" w:themeFillTint="33"/>
            <w:tcMar>
              <w:left w:w="98" w:type="dxa"/>
            </w:tcMar>
            <w:vAlign w:val="center"/>
          </w:tcPr>
          <w:p w14:paraId="23B9FA1A" w14:textId="77777777" w:rsidR="00531E63" w:rsidRPr="0095248A" w:rsidRDefault="00531E63" w:rsidP="00A721F3">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Pr>
                <w:rFonts w:cs="Arial"/>
                <w:b/>
                <w:sz w:val="24"/>
                <w:szCs w:val="24"/>
              </w:rPr>
              <w:t>.</w:t>
            </w:r>
          </w:p>
        </w:tc>
      </w:tr>
      <w:tr w:rsidR="00531E63" w:rsidRPr="0095248A" w14:paraId="20600013" w14:textId="77777777" w:rsidTr="00A721F3">
        <w:trPr>
          <w:trHeight w:val="613"/>
        </w:trPr>
        <w:tc>
          <w:tcPr>
            <w:tcW w:w="1784" w:type="dxa"/>
            <w:vMerge/>
            <w:tcMar>
              <w:left w:w="98" w:type="dxa"/>
            </w:tcMar>
            <w:vAlign w:val="center"/>
          </w:tcPr>
          <w:p w14:paraId="4BAE7FBF" w14:textId="77777777" w:rsidR="00531E63" w:rsidRPr="0095248A" w:rsidRDefault="00531E63" w:rsidP="00A721F3">
            <w:pPr>
              <w:spacing w:before="120" w:after="120"/>
              <w:jc w:val="center"/>
              <w:rPr>
                <w:rFonts w:cs="Arial"/>
                <w:sz w:val="24"/>
                <w:szCs w:val="24"/>
                <w:highlight w:val="yellow"/>
              </w:rPr>
            </w:pPr>
          </w:p>
        </w:tc>
        <w:tc>
          <w:tcPr>
            <w:tcW w:w="7095" w:type="dxa"/>
            <w:tcBorders>
              <w:bottom w:val="single" w:sz="4" w:space="0" w:color="auto"/>
            </w:tcBorders>
            <w:shd w:val="clear" w:color="auto" w:fill="D5DCE4" w:themeFill="text2" w:themeFillTint="33"/>
            <w:tcMar>
              <w:left w:w="98" w:type="dxa"/>
            </w:tcMar>
            <w:vAlign w:val="center"/>
          </w:tcPr>
          <w:p w14:paraId="00679231" w14:textId="77777777" w:rsidR="00531E63" w:rsidRPr="0095248A" w:rsidRDefault="00531E63" w:rsidP="00A721F3">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Pr>
                <w:rFonts w:cs="Arial"/>
                <w:b/>
                <w:sz w:val="24"/>
                <w:szCs w:val="24"/>
                <w:lang w:eastAsia="pl-PL"/>
              </w:rPr>
              <w:t>.</w:t>
            </w:r>
          </w:p>
        </w:tc>
      </w:tr>
      <w:tr w:rsidR="00531E63" w:rsidRPr="0095248A" w14:paraId="42FD5BC6" w14:textId="77777777" w:rsidTr="00A721F3">
        <w:trPr>
          <w:trHeight w:val="720"/>
        </w:trPr>
        <w:tc>
          <w:tcPr>
            <w:tcW w:w="1784" w:type="dxa"/>
            <w:vMerge/>
            <w:tcMar>
              <w:left w:w="98" w:type="dxa"/>
            </w:tcMar>
            <w:vAlign w:val="center"/>
          </w:tcPr>
          <w:p w14:paraId="1DEF9B11" w14:textId="77777777" w:rsidR="00531E63" w:rsidRPr="0095248A" w:rsidRDefault="00531E63" w:rsidP="00A721F3">
            <w:pPr>
              <w:spacing w:before="120" w:after="120"/>
              <w:jc w:val="center"/>
              <w:rPr>
                <w:rFonts w:cs="Arial"/>
                <w:sz w:val="24"/>
                <w:szCs w:val="24"/>
                <w:highlight w:val="yellow"/>
              </w:rPr>
            </w:pPr>
          </w:p>
        </w:tc>
        <w:tc>
          <w:tcPr>
            <w:tcW w:w="7095" w:type="dxa"/>
            <w:tcBorders>
              <w:top w:val="single" w:sz="4" w:space="0" w:color="auto"/>
            </w:tcBorders>
            <w:shd w:val="clear" w:color="auto" w:fill="D5DCE4" w:themeFill="text2" w:themeFillTint="33"/>
            <w:tcMar>
              <w:left w:w="98" w:type="dxa"/>
            </w:tcMar>
            <w:vAlign w:val="center"/>
          </w:tcPr>
          <w:p w14:paraId="0C1CABF4" w14:textId="77777777" w:rsidR="00531E63" w:rsidRPr="0095248A" w:rsidRDefault="00531E63" w:rsidP="00A721F3">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 xml:space="preserve">Liczba podmiotów wykorzystujących technologie </w:t>
            </w:r>
            <w:proofErr w:type="spellStart"/>
            <w:r w:rsidRPr="0095248A">
              <w:rPr>
                <w:rFonts w:cs="Arial"/>
                <w:b/>
                <w:sz w:val="24"/>
                <w:szCs w:val="24"/>
              </w:rPr>
              <w:t>informacyjno</w:t>
            </w:r>
            <w:proofErr w:type="spellEnd"/>
            <w:r>
              <w:rPr>
                <w:rFonts w:cs="Arial"/>
                <w:b/>
                <w:sz w:val="24"/>
                <w:szCs w:val="24"/>
              </w:rPr>
              <w:t xml:space="preserve"> </w:t>
            </w:r>
            <w:r w:rsidRPr="0095248A">
              <w:rPr>
                <w:rFonts w:cs="Arial"/>
                <w:b/>
                <w:sz w:val="24"/>
                <w:szCs w:val="24"/>
              </w:rPr>
              <w:t>–komunikacyjne (TIK)</w:t>
            </w:r>
            <w:r>
              <w:rPr>
                <w:rFonts w:cs="Arial"/>
                <w:b/>
                <w:sz w:val="24"/>
                <w:szCs w:val="24"/>
              </w:rPr>
              <w:t>.</w:t>
            </w:r>
          </w:p>
        </w:tc>
      </w:tr>
      <w:tr w:rsidR="00531E63" w:rsidRPr="0095248A" w14:paraId="10782C33" w14:textId="77777777" w:rsidTr="00A721F3">
        <w:trPr>
          <w:trHeight w:val="432"/>
        </w:trPr>
        <w:tc>
          <w:tcPr>
            <w:tcW w:w="1784" w:type="dxa"/>
            <w:vMerge w:val="restart"/>
            <w:tcMar>
              <w:left w:w="98" w:type="dxa"/>
            </w:tcMar>
            <w:vAlign w:val="center"/>
          </w:tcPr>
          <w:p w14:paraId="0CB6943F" w14:textId="77777777" w:rsidR="00531E63" w:rsidRPr="0095248A" w:rsidRDefault="00531E63" w:rsidP="00A721F3">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5361FC25" w14:textId="77777777" w:rsidR="00531E63" w:rsidRPr="0095248A" w:rsidRDefault="00531E63" w:rsidP="00A721F3">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5248A">
              <w:rPr>
                <w:rFonts w:cs="Arial"/>
                <w:sz w:val="24"/>
                <w:szCs w:val="24"/>
              </w:rPr>
              <w:t>internetu</w:t>
            </w:r>
            <w:proofErr w:type="spellEnd"/>
            <w:r w:rsidRPr="0095248A">
              <w:rPr>
                <w:rFonts w:cs="Arial"/>
                <w:sz w:val="24"/>
                <w:szCs w:val="24"/>
              </w:rPr>
              <w:t xml:space="preserve"> oraz kompetencji ściśle informatycznych (np. programowanie, zarządzanie bazami danych, administracja sieciami, administracja witrynami internetowymi). </w:t>
            </w:r>
          </w:p>
          <w:p w14:paraId="7112E750" w14:textId="77777777" w:rsidR="00531E63" w:rsidRPr="0095248A" w:rsidRDefault="00531E63" w:rsidP="00A721F3">
            <w:pPr>
              <w:spacing w:after="0"/>
              <w:rPr>
                <w:rFonts w:cs="Arial"/>
                <w:sz w:val="24"/>
                <w:szCs w:val="24"/>
                <w:u w:val="single"/>
              </w:rPr>
            </w:pPr>
          </w:p>
          <w:p w14:paraId="7D40DA06" w14:textId="77777777" w:rsidR="00531E63" w:rsidRPr="0095248A" w:rsidRDefault="00531E63" w:rsidP="00A721F3">
            <w:pPr>
              <w:spacing w:after="0"/>
              <w:rPr>
                <w:rFonts w:cs="Arial"/>
                <w:sz w:val="24"/>
                <w:szCs w:val="24"/>
                <w:u w:val="single"/>
              </w:rPr>
            </w:pPr>
            <w:r w:rsidRPr="0095248A">
              <w:rPr>
                <w:rFonts w:cs="Arial"/>
                <w:sz w:val="24"/>
                <w:szCs w:val="24"/>
                <w:u w:val="single"/>
              </w:rPr>
              <w:t xml:space="preserve">Przykładowe źródła danych do pomiaru wskaźnika: </w:t>
            </w:r>
          </w:p>
          <w:p w14:paraId="3BF92306" w14:textId="77777777" w:rsidR="00531E63" w:rsidRPr="0095248A" w:rsidRDefault="00531E63" w:rsidP="00A721F3">
            <w:pPr>
              <w:spacing w:after="0"/>
              <w:rPr>
                <w:rFonts w:cs="Arial"/>
                <w:sz w:val="24"/>
                <w:szCs w:val="24"/>
              </w:rPr>
            </w:pPr>
            <w:r w:rsidRPr="0095248A">
              <w:rPr>
                <w:rFonts w:cs="Arial"/>
                <w:sz w:val="24"/>
                <w:szCs w:val="24"/>
              </w:rPr>
              <w:t>lista obecności na szkoleniach / doradztwie.</w:t>
            </w:r>
          </w:p>
          <w:p w14:paraId="5FC166FC" w14:textId="77777777" w:rsidR="00531E63" w:rsidRPr="0095248A" w:rsidRDefault="00531E63" w:rsidP="00A721F3">
            <w:pPr>
              <w:spacing w:after="0"/>
              <w:rPr>
                <w:rFonts w:cs="Arial"/>
                <w:sz w:val="24"/>
                <w:szCs w:val="24"/>
                <w:u w:val="single"/>
              </w:rPr>
            </w:pPr>
          </w:p>
          <w:p w14:paraId="1998A82B" w14:textId="77777777" w:rsidR="00531E63" w:rsidRPr="0095248A" w:rsidRDefault="00531E63" w:rsidP="00A721F3">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531E63" w:rsidRPr="0095248A" w14:paraId="7C995EFA" w14:textId="77777777" w:rsidTr="00A721F3">
        <w:trPr>
          <w:trHeight w:val="850"/>
        </w:trPr>
        <w:tc>
          <w:tcPr>
            <w:tcW w:w="1784" w:type="dxa"/>
            <w:vMerge/>
            <w:tcMar>
              <w:left w:w="98" w:type="dxa"/>
            </w:tcMar>
            <w:vAlign w:val="center"/>
          </w:tcPr>
          <w:p w14:paraId="6D446B4E" w14:textId="77777777" w:rsidR="00531E63" w:rsidRPr="0095248A" w:rsidRDefault="00531E63" w:rsidP="00A721F3">
            <w:pPr>
              <w:spacing w:before="120" w:after="120"/>
              <w:jc w:val="both"/>
              <w:rPr>
                <w:rFonts w:cs="Arial"/>
                <w:sz w:val="24"/>
                <w:szCs w:val="24"/>
                <w:highlight w:val="yellow"/>
              </w:rPr>
            </w:pPr>
          </w:p>
        </w:tc>
        <w:tc>
          <w:tcPr>
            <w:tcW w:w="7095" w:type="dxa"/>
            <w:tcMar>
              <w:left w:w="98" w:type="dxa"/>
            </w:tcMar>
            <w:vAlign w:val="center"/>
          </w:tcPr>
          <w:p w14:paraId="74D573D0" w14:textId="77777777" w:rsidR="00531E63" w:rsidRPr="0095248A" w:rsidRDefault="00531E63" w:rsidP="00A721F3">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3BC8E2BB" w14:textId="77777777" w:rsidR="00531E63" w:rsidRPr="0095248A" w:rsidRDefault="00531E63" w:rsidP="00A721F3">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w:t>
            </w:r>
            <w:r w:rsidRPr="0095248A">
              <w:rPr>
                <w:rFonts w:cs="Arial"/>
                <w:bCs/>
                <w:sz w:val="24"/>
                <w:szCs w:val="24"/>
              </w:rPr>
              <w:lastRenderedPageBreak/>
              <w:t xml:space="preserve">człowieka i podstawowych wolności oraz ich wykonywania na zasadzie równości z innymi osobami. </w:t>
            </w:r>
          </w:p>
          <w:p w14:paraId="24AEF6A1" w14:textId="77777777" w:rsidR="00531E63" w:rsidRPr="0095248A" w:rsidRDefault="00531E63" w:rsidP="00A721F3">
            <w:pPr>
              <w:spacing w:after="0"/>
              <w:rPr>
                <w:rFonts w:cs="Arial"/>
                <w:bCs/>
                <w:sz w:val="24"/>
                <w:szCs w:val="24"/>
                <w:u w:val="single"/>
              </w:rPr>
            </w:pPr>
          </w:p>
          <w:p w14:paraId="67383808" w14:textId="77777777" w:rsidR="00531E63" w:rsidRPr="0095248A" w:rsidRDefault="00531E63" w:rsidP="00A721F3">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72CA77ED" w14:textId="77777777" w:rsidR="00531E63" w:rsidRPr="0095248A" w:rsidRDefault="00531E63" w:rsidP="00A721F3">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5C67A3F3" w14:textId="77777777" w:rsidR="00531E63" w:rsidRPr="0095248A" w:rsidRDefault="00531E63" w:rsidP="00A721F3">
            <w:pPr>
              <w:spacing w:after="0"/>
              <w:rPr>
                <w:rFonts w:cs="Arial"/>
                <w:bCs/>
                <w:sz w:val="24"/>
                <w:szCs w:val="24"/>
                <w:u w:val="single"/>
              </w:rPr>
            </w:pPr>
          </w:p>
          <w:p w14:paraId="0F098E00" w14:textId="77777777" w:rsidR="00531E63" w:rsidRPr="0095248A" w:rsidRDefault="00531E63" w:rsidP="00A721F3">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531E63" w:rsidRPr="0095248A" w14:paraId="05B2935B" w14:textId="77777777" w:rsidTr="00A721F3">
        <w:trPr>
          <w:trHeight w:val="552"/>
        </w:trPr>
        <w:tc>
          <w:tcPr>
            <w:tcW w:w="1784" w:type="dxa"/>
            <w:vMerge/>
            <w:tcMar>
              <w:left w:w="98" w:type="dxa"/>
            </w:tcMar>
            <w:vAlign w:val="center"/>
          </w:tcPr>
          <w:p w14:paraId="22DD99E1" w14:textId="77777777" w:rsidR="00531E63" w:rsidRPr="0095248A" w:rsidRDefault="00531E63" w:rsidP="00A721F3">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A65065C" w14:textId="77777777" w:rsidR="00531E63" w:rsidRPr="0095248A" w:rsidRDefault="00531E63" w:rsidP="00A721F3">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00B1C50D" w14:textId="77777777" w:rsidR="00531E63" w:rsidRPr="0095248A" w:rsidRDefault="00531E63" w:rsidP="00A721F3">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3EE13E18" w14:textId="77777777" w:rsidR="00531E63" w:rsidRPr="0095248A" w:rsidRDefault="00531E63" w:rsidP="00A721F3">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6217E54D" w14:textId="77777777" w:rsidR="00531E63" w:rsidRPr="0095248A" w:rsidRDefault="00531E63" w:rsidP="00A721F3">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49C4A452" w14:textId="77777777" w:rsidR="00531E63" w:rsidRPr="0095248A" w:rsidRDefault="00531E63" w:rsidP="00A721F3">
            <w:pPr>
              <w:spacing w:after="0"/>
              <w:rPr>
                <w:rFonts w:cs="Arial"/>
                <w:bCs/>
                <w:sz w:val="24"/>
                <w:szCs w:val="24"/>
                <w:u w:val="single"/>
              </w:rPr>
            </w:pPr>
          </w:p>
          <w:p w14:paraId="17E0C677" w14:textId="77777777" w:rsidR="00531E63" w:rsidRPr="0095248A" w:rsidRDefault="00531E63" w:rsidP="00A721F3">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252A938E" w14:textId="77777777" w:rsidR="00531E63" w:rsidRPr="0095248A" w:rsidRDefault="00531E63" w:rsidP="00A721F3">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6D6B7DA2" w14:textId="77777777" w:rsidR="00531E63" w:rsidRPr="0095248A" w:rsidRDefault="00531E63" w:rsidP="00A721F3">
            <w:pPr>
              <w:spacing w:after="0"/>
              <w:rPr>
                <w:rFonts w:cs="Arial"/>
                <w:bCs/>
                <w:sz w:val="24"/>
                <w:szCs w:val="24"/>
                <w:u w:val="single"/>
              </w:rPr>
            </w:pPr>
          </w:p>
          <w:p w14:paraId="4FBFA1E4" w14:textId="77777777" w:rsidR="00531E63" w:rsidRPr="0095248A" w:rsidRDefault="00531E63" w:rsidP="00A721F3">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531E63" w:rsidRPr="0095248A" w14:paraId="1432F690" w14:textId="77777777" w:rsidTr="00A721F3">
        <w:trPr>
          <w:trHeight w:val="649"/>
        </w:trPr>
        <w:tc>
          <w:tcPr>
            <w:tcW w:w="1784" w:type="dxa"/>
            <w:vMerge/>
            <w:tcMar>
              <w:left w:w="98" w:type="dxa"/>
            </w:tcMar>
            <w:vAlign w:val="center"/>
          </w:tcPr>
          <w:p w14:paraId="2ECBB046" w14:textId="77777777" w:rsidR="00531E63" w:rsidRPr="0095248A" w:rsidRDefault="00531E63" w:rsidP="00A721F3">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57363955" w14:textId="77777777" w:rsidR="00531E63" w:rsidRPr="0095248A" w:rsidRDefault="00531E63" w:rsidP="00A721F3">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56424BCB" w14:textId="77777777" w:rsidR="00531E63" w:rsidRPr="0095248A" w:rsidRDefault="00531E63" w:rsidP="00A721F3">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w:t>
            </w:r>
            <w:r w:rsidRPr="0095248A">
              <w:rPr>
                <w:rFonts w:cs="Arial"/>
                <w:bCs/>
                <w:sz w:val="24"/>
                <w:szCs w:val="24"/>
              </w:rPr>
              <w:lastRenderedPageBreak/>
              <w:t xml:space="preserve">realizowanego przez nie projektu wspierają wykorzystywanie technik poprzez: np. propagowanie/ szkolenie/ zakup TIK lub podmioty, które otrzymują wsparcie w tym zakresie (uczestnicy projektów). </w:t>
            </w:r>
          </w:p>
          <w:p w14:paraId="48628363" w14:textId="77777777" w:rsidR="00531E63" w:rsidRPr="0095248A" w:rsidRDefault="00531E63" w:rsidP="00A721F3">
            <w:pPr>
              <w:spacing w:after="0"/>
              <w:rPr>
                <w:rFonts w:cs="Arial"/>
                <w:bCs/>
                <w:sz w:val="24"/>
                <w:szCs w:val="24"/>
              </w:rPr>
            </w:pPr>
          </w:p>
          <w:p w14:paraId="0657423D" w14:textId="77777777" w:rsidR="00531E63" w:rsidRPr="0095248A" w:rsidRDefault="00531E63" w:rsidP="00A721F3">
            <w:pPr>
              <w:spacing w:after="0"/>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5C94C665" w14:textId="77777777" w:rsidR="00531E63" w:rsidRPr="0095248A" w:rsidRDefault="00531E63" w:rsidP="00A721F3">
            <w:pPr>
              <w:spacing w:after="0"/>
              <w:rPr>
                <w:rFonts w:cs="Arial"/>
                <w:bCs/>
                <w:sz w:val="24"/>
                <w:szCs w:val="24"/>
              </w:rPr>
            </w:pPr>
            <w:r w:rsidRPr="0095248A">
              <w:rPr>
                <w:rFonts w:cs="Arial"/>
                <w:bCs/>
                <w:sz w:val="24"/>
                <w:szCs w:val="24"/>
              </w:rPr>
              <w:t xml:space="preserve">Natomiast gdy TIK są tylko instrumentem/narzędziem do realizacji projektu (np. korzystanie z </w:t>
            </w:r>
            <w:proofErr w:type="spellStart"/>
            <w:r w:rsidRPr="0095248A">
              <w:rPr>
                <w:rFonts w:cs="Arial"/>
                <w:bCs/>
                <w:sz w:val="24"/>
                <w:szCs w:val="24"/>
              </w:rPr>
              <w:t>SYRIUSZa</w:t>
            </w:r>
            <w:proofErr w:type="spellEnd"/>
            <w:r w:rsidRPr="0095248A">
              <w:rPr>
                <w:rFonts w:cs="Arial"/>
                <w:bCs/>
                <w:sz w:val="24"/>
                <w:szCs w:val="24"/>
              </w:rPr>
              <w:t>, SL2014, poczty elektronicznej) nie należy ich wykazywać w ramach ww. wskaźnika.</w:t>
            </w:r>
          </w:p>
          <w:p w14:paraId="528BFF49" w14:textId="77777777" w:rsidR="00531E63" w:rsidRPr="0095248A" w:rsidRDefault="00531E63" w:rsidP="00A721F3">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FCD7141" w14:textId="77777777" w:rsidR="00531E63" w:rsidRPr="0095248A" w:rsidRDefault="00531E63" w:rsidP="00A721F3">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677EAD5E" w14:textId="77777777" w:rsidR="00531E63" w:rsidRPr="0095248A" w:rsidRDefault="00531E63" w:rsidP="00A721F3">
            <w:pPr>
              <w:spacing w:after="0"/>
              <w:rPr>
                <w:rFonts w:cs="Arial"/>
                <w:bCs/>
                <w:sz w:val="24"/>
                <w:szCs w:val="24"/>
              </w:rPr>
            </w:pPr>
          </w:p>
          <w:p w14:paraId="01CDD86D" w14:textId="77777777" w:rsidR="00531E63" w:rsidRPr="0095248A" w:rsidRDefault="00531E63" w:rsidP="00A721F3">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50F488F1" w14:textId="77777777" w:rsidR="00531E63" w:rsidRPr="0095248A" w:rsidRDefault="00531E63" w:rsidP="00A721F3">
            <w:pPr>
              <w:spacing w:after="0"/>
              <w:rPr>
                <w:rFonts w:cs="Arial"/>
                <w:bCs/>
                <w:sz w:val="24"/>
                <w:szCs w:val="24"/>
              </w:rPr>
            </w:pPr>
            <w:r w:rsidRPr="0095248A">
              <w:rPr>
                <w:rFonts w:cs="Arial"/>
                <w:bCs/>
                <w:sz w:val="24"/>
                <w:szCs w:val="24"/>
              </w:rPr>
              <w:t>faktury potwierdzające poniesienie wydatków związanych z TIK.</w:t>
            </w:r>
          </w:p>
          <w:p w14:paraId="503659FF" w14:textId="77777777" w:rsidR="00531E63" w:rsidRPr="0095248A" w:rsidRDefault="00531E63" w:rsidP="00A721F3">
            <w:pPr>
              <w:spacing w:after="0"/>
              <w:rPr>
                <w:rFonts w:cs="Arial"/>
                <w:bCs/>
                <w:sz w:val="24"/>
                <w:szCs w:val="24"/>
              </w:rPr>
            </w:pPr>
          </w:p>
          <w:p w14:paraId="50277150" w14:textId="77777777" w:rsidR="00531E63" w:rsidRPr="0095248A" w:rsidRDefault="00531E63" w:rsidP="00A721F3">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489E9AAC" w14:textId="5A216E96" w:rsidR="00531E63" w:rsidRPr="00531E63" w:rsidRDefault="00531E63" w:rsidP="00531E63">
      <w:pPr>
        <w:spacing w:before="240" w:after="0"/>
        <w:rPr>
          <w:rFonts w:cs="Arial"/>
          <w:b/>
          <w:sz w:val="24"/>
          <w:szCs w:val="24"/>
          <w:u w:val="single"/>
        </w:rPr>
      </w:pPr>
      <w:r w:rsidRPr="00531E63">
        <w:rPr>
          <w:rFonts w:cs="Arial"/>
          <w:b/>
          <w:sz w:val="24"/>
          <w:szCs w:val="24"/>
          <w:u w:val="single"/>
        </w:rPr>
        <w:lastRenderedPageBreak/>
        <w:t>Wskaźniki jeżeli projekt uwzględnia działania</w:t>
      </w:r>
      <w:r w:rsidRPr="00531E63">
        <w:rPr>
          <w:b/>
          <w:sz w:val="24"/>
          <w:szCs w:val="24"/>
          <w:u w:val="single"/>
        </w:rPr>
        <w:t xml:space="preserve"> w zakresie przeciwdziałania i zwalczania pandemii COVID-19 i jej skutków</w:t>
      </w:r>
    </w:p>
    <w:p w14:paraId="4F9C5C17" w14:textId="10DC939F" w:rsidR="00531E63" w:rsidRPr="00A369F9" w:rsidRDefault="00531E63" w:rsidP="00531E63">
      <w:pPr>
        <w:spacing w:before="240" w:after="0"/>
        <w:rPr>
          <w:rFonts w:cs="Arial"/>
          <w:sz w:val="24"/>
          <w:szCs w:val="24"/>
        </w:rPr>
      </w:pPr>
      <w:r w:rsidRPr="00A369F9">
        <w:rPr>
          <w:rFonts w:cs="Arial"/>
          <w:sz w:val="24"/>
          <w:szCs w:val="24"/>
        </w:rPr>
        <w:t xml:space="preserve">Dodatkowo </w:t>
      </w:r>
      <w:r>
        <w:rPr>
          <w:rFonts w:cs="Arial"/>
          <w:sz w:val="24"/>
          <w:szCs w:val="24"/>
        </w:rPr>
        <w:t xml:space="preserve">jeżeli projekt przewiduje działania </w:t>
      </w:r>
      <w:r w:rsidRPr="0004382C">
        <w:rPr>
          <w:sz w:val="24"/>
          <w:szCs w:val="24"/>
        </w:rPr>
        <w:t>w zakresie przeciwdziałania i zwalczania pandemii COVID-19 i jej skutków</w:t>
      </w:r>
      <w:r w:rsidRPr="00A369F9">
        <w:rPr>
          <w:rFonts w:cs="Arial"/>
          <w:sz w:val="24"/>
          <w:szCs w:val="24"/>
        </w:rPr>
        <w:t xml:space="preserve">, należy uwzględnić we wniosku </w:t>
      </w:r>
      <w:r>
        <w:rPr>
          <w:rFonts w:cs="Arial"/>
          <w:sz w:val="24"/>
          <w:szCs w:val="24"/>
        </w:rPr>
        <w:t>wskaźniki</w:t>
      </w:r>
      <w:r w:rsidRPr="00A369F9">
        <w:rPr>
          <w:rFonts w:cs="Arial"/>
          <w:sz w:val="24"/>
          <w:szCs w:val="24"/>
        </w:rPr>
        <w:t>:</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6"/>
      </w:tblGrid>
      <w:tr w:rsidR="00531E63" w:rsidRPr="00361847" w14:paraId="2263E12C" w14:textId="77777777" w:rsidTr="00A721F3">
        <w:tc>
          <w:tcPr>
            <w:tcW w:w="1813" w:type="dxa"/>
            <w:vMerge w:val="restart"/>
            <w:tcMar>
              <w:left w:w="98" w:type="dxa"/>
            </w:tcMar>
            <w:vAlign w:val="center"/>
          </w:tcPr>
          <w:p w14:paraId="12E10706" w14:textId="77777777" w:rsidR="00531E63" w:rsidRPr="00361847" w:rsidRDefault="00531E63" w:rsidP="00A721F3">
            <w:pPr>
              <w:spacing w:before="120" w:after="120"/>
              <w:jc w:val="center"/>
              <w:rPr>
                <w:rFonts w:cs="Arial"/>
                <w:b/>
                <w:sz w:val="24"/>
                <w:szCs w:val="24"/>
              </w:rPr>
            </w:pPr>
            <w:r w:rsidRPr="00361847">
              <w:rPr>
                <w:rFonts w:cs="Arial"/>
                <w:b/>
                <w:sz w:val="24"/>
                <w:szCs w:val="24"/>
              </w:rPr>
              <w:t>Nazwa wskaźnika</w:t>
            </w:r>
          </w:p>
        </w:tc>
        <w:tc>
          <w:tcPr>
            <w:tcW w:w="7066" w:type="dxa"/>
            <w:shd w:val="clear" w:color="auto" w:fill="E7E6E6" w:themeFill="background2"/>
            <w:tcMar>
              <w:left w:w="98" w:type="dxa"/>
            </w:tcMar>
            <w:vAlign w:val="center"/>
          </w:tcPr>
          <w:p w14:paraId="5DD7299A" w14:textId="77777777" w:rsidR="00531E63" w:rsidRPr="00361847" w:rsidRDefault="00531E63" w:rsidP="00531E63">
            <w:pPr>
              <w:numPr>
                <w:ilvl w:val="0"/>
                <w:numId w:val="93"/>
              </w:numPr>
              <w:suppressAutoHyphens/>
              <w:overflowPunct w:val="0"/>
              <w:spacing w:after="0"/>
              <w:ind w:left="284" w:hanging="284"/>
              <w:contextualSpacing/>
              <w:rPr>
                <w:rFonts w:cs="Arial"/>
                <w:b/>
                <w:sz w:val="24"/>
                <w:szCs w:val="24"/>
              </w:rPr>
            </w:pPr>
            <w:r w:rsidRPr="00361847">
              <w:rPr>
                <w:rFonts w:cs="Arial"/>
                <w:b/>
                <w:sz w:val="24"/>
                <w:szCs w:val="24"/>
              </w:rPr>
              <w:t xml:space="preserve">Liczba osób </w:t>
            </w:r>
            <w:r>
              <w:rPr>
                <w:rFonts w:cs="Arial"/>
                <w:b/>
                <w:sz w:val="24"/>
                <w:szCs w:val="24"/>
              </w:rPr>
              <w:t>objętych wsparciem w programie w zakresie zwalczania lub przeciwdziałania skutkom pandemii COVID-19</w:t>
            </w:r>
          </w:p>
        </w:tc>
      </w:tr>
      <w:tr w:rsidR="00531E63" w:rsidRPr="00361847" w14:paraId="1FB48889" w14:textId="77777777" w:rsidTr="00531E63">
        <w:trPr>
          <w:trHeight w:val="1031"/>
        </w:trPr>
        <w:tc>
          <w:tcPr>
            <w:tcW w:w="1813" w:type="dxa"/>
            <w:vMerge/>
            <w:tcMar>
              <w:left w:w="98" w:type="dxa"/>
            </w:tcMar>
            <w:vAlign w:val="center"/>
          </w:tcPr>
          <w:p w14:paraId="6CC221DC" w14:textId="77777777" w:rsidR="00531E63" w:rsidRPr="00361847" w:rsidRDefault="00531E63" w:rsidP="00A721F3">
            <w:pPr>
              <w:spacing w:before="100" w:beforeAutospacing="1" w:after="100" w:afterAutospacing="1" w:line="360" w:lineRule="auto"/>
              <w:rPr>
                <w:rFonts w:ascii="Arial" w:eastAsia="Times New Roman" w:hAnsi="Arial" w:cs="Arial"/>
                <w:sz w:val="20"/>
                <w:szCs w:val="20"/>
                <w:lang w:eastAsia="pl-PL"/>
              </w:rPr>
            </w:pPr>
          </w:p>
        </w:tc>
        <w:tc>
          <w:tcPr>
            <w:tcW w:w="7066" w:type="dxa"/>
            <w:shd w:val="clear" w:color="auto" w:fill="E7E6E6" w:themeFill="background2"/>
            <w:tcMar>
              <w:left w:w="98" w:type="dxa"/>
            </w:tcMar>
            <w:vAlign w:val="center"/>
          </w:tcPr>
          <w:p w14:paraId="6E99DCB2" w14:textId="77777777" w:rsidR="00531E63" w:rsidRPr="00361847" w:rsidRDefault="00531E63" w:rsidP="00531E63">
            <w:pPr>
              <w:numPr>
                <w:ilvl w:val="0"/>
                <w:numId w:val="93"/>
              </w:numPr>
              <w:suppressAutoHyphens/>
              <w:overflowPunct w:val="0"/>
              <w:spacing w:after="0"/>
              <w:ind w:left="284" w:hanging="284"/>
              <w:contextualSpacing/>
              <w:rPr>
                <w:rFonts w:cs="Arial"/>
                <w:b/>
                <w:sz w:val="24"/>
                <w:szCs w:val="24"/>
              </w:rPr>
            </w:pPr>
            <w:r>
              <w:rPr>
                <w:rFonts w:cs="Arial"/>
                <w:b/>
                <w:sz w:val="24"/>
                <w:szCs w:val="24"/>
              </w:rPr>
              <w:t>Wartość wydatków kwalifikowalnych przeznaczonych na działania związane z pandemią COVID-19</w:t>
            </w:r>
          </w:p>
        </w:tc>
      </w:tr>
      <w:tr w:rsidR="00531E63" w:rsidRPr="00361847" w14:paraId="02C2B908" w14:textId="77777777" w:rsidTr="00A721F3">
        <w:tc>
          <w:tcPr>
            <w:tcW w:w="1813" w:type="dxa"/>
            <w:vMerge w:val="restart"/>
            <w:tcMar>
              <w:left w:w="98" w:type="dxa"/>
            </w:tcMar>
            <w:vAlign w:val="center"/>
          </w:tcPr>
          <w:p w14:paraId="655B57B3" w14:textId="77777777" w:rsidR="00531E63" w:rsidRPr="00361847" w:rsidRDefault="00531E63" w:rsidP="00A721F3">
            <w:pPr>
              <w:spacing w:before="120" w:after="120"/>
              <w:rPr>
                <w:rFonts w:cs="Arial"/>
                <w:b/>
                <w:sz w:val="24"/>
                <w:szCs w:val="24"/>
              </w:rPr>
            </w:pPr>
            <w:r w:rsidRPr="00361847">
              <w:rPr>
                <w:rFonts w:cs="Arial"/>
                <w:b/>
                <w:sz w:val="24"/>
                <w:szCs w:val="24"/>
              </w:rPr>
              <w:t>Definicje, sposób pomiaru i przykładowe źródła danych do pomiaru</w:t>
            </w:r>
          </w:p>
        </w:tc>
        <w:tc>
          <w:tcPr>
            <w:tcW w:w="7066" w:type="dxa"/>
            <w:tcMar>
              <w:left w:w="98" w:type="dxa"/>
            </w:tcMar>
            <w:vAlign w:val="center"/>
          </w:tcPr>
          <w:p w14:paraId="7C40604A" w14:textId="77777777" w:rsidR="00531E63" w:rsidRPr="002D64FE" w:rsidRDefault="00531E63" w:rsidP="00A721F3">
            <w:pPr>
              <w:spacing w:before="120" w:after="0"/>
              <w:rPr>
                <w:rFonts w:cs="Arial"/>
                <w:bCs/>
                <w:sz w:val="24"/>
                <w:szCs w:val="24"/>
              </w:rPr>
            </w:pPr>
            <w:r w:rsidRPr="00361847">
              <w:rPr>
                <w:rFonts w:cs="Arial"/>
                <w:b/>
                <w:sz w:val="24"/>
                <w:szCs w:val="24"/>
              </w:rPr>
              <w:t xml:space="preserve">Ad. </w:t>
            </w:r>
            <w:r>
              <w:rPr>
                <w:rFonts w:cs="Arial"/>
                <w:b/>
                <w:sz w:val="24"/>
                <w:szCs w:val="24"/>
              </w:rPr>
              <w:t>1</w:t>
            </w:r>
            <w:r w:rsidRPr="00361847">
              <w:rPr>
                <w:rFonts w:cs="Arial"/>
                <w:b/>
                <w:sz w:val="24"/>
                <w:szCs w:val="24"/>
              </w:rPr>
              <w:t>.</w:t>
            </w:r>
            <w:r>
              <w:rPr>
                <w:rFonts w:cs="Arial"/>
                <w:b/>
                <w:sz w:val="24"/>
                <w:szCs w:val="24"/>
              </w:rPr>
              <w:t xml:space="preserve"> </w:t>
            </w:r>
            <w:r w:rsidRPr="0004382C">
              <w:rPr>
                <w:sz w:val="24"/>
                <w:szCs w:val="24"/>
              </w:rPr>
              <w:t>Wskaźnik mierzy liczbę osób, objętych w projektach wsparciem w zakresie przeciwdziałania i zwalczania pandemii COVID-19 i jej skutków.</w:t>
            </w:r>
          </w:p>
          <w:p w14:paraId="4CBAF729" w14:textId="77777777" w:rsidR="00531E63" w:rsidRDefault="00531E63" w:rsidP="00A721F3">
            <w:pPr>
              <w:spacing w:before="120" w:after="0"/>
              <w:rPr>
                <w:rFonts w:cs="Arial"/>
                <w:sz w:val="24"/>
                <w:szCs w:val="24"/>
              </w:rPr>
            </w:pPr>
            <w:r w:rsidRPr="00361847">
              <w:rPr>
                <w:rFonts w:cs="Arial"/>
                <w:sz w:val="24"/>
                <w:szCs w:val="24"/>
              </w:rPr>
              <w:t>Pomiar wskaźnika następuje w momencie rozpoczęcia udziału w projekcie. Za rozpoczęcie udziału w projekcie co do zasady uznaje się przystąpienie do pierwszej formy wsparcia w ramach projektu.</w:t>
            </w:r>
          </w:p>
          <w:p w14:paraId="3BA8B889" w14:textId="77777777" w:rsidR="00531E63" w:rsidRPr="00361847" w:rsidRDefault="00531E63" w:rsidP="00A721F3">
            <w:pPr>
              <w:spacing w:before="120" w:after="0"/>
              <w:rPr>
                <w:rFonts w:cs="Arial"/>
                <w:sz w:val="24"/>
                <w:szCs w:val="24"/>
                <w:u w:val="single"/>
              </w:rPr>
            </w:pPr>
            <w:r w:rsidRPr="00361847">
              <w:rPr>
                <w:rFonts w:cs="Arial"/>
                <w:sz w:val="24"/>
                <w:szCs w:val="24"/>
                <w:u w:val="single"/>
              </w:rPr>
              <w:t>Przykładowe źródła danych do pomiaru wskaźnika:</w:t>
            </w:r>
          </w:p>
          <w:p w14:paraId="52BC350A" w14:textId="77777777" w:rsidR="00531E63" w:rsidRPr="007A1FE0" w:rsidRDefault="00531E63" w:rsidP="00A721F3">
            <w:pPr>
              <w:spacing w:after="0"/>
              <w:ind w:left="-17"/>
              <w:contextualSpacing/>
              <w:rPr>
                <w:rFonts w:cs="Arial"/>
                <w:sz w:val="24"/>
                <w:szCs w:val="24"/>
              </w:rPr>
            </w:pPr>
            <w:r>
              <w:rPr>
                <w:rFonts w:cs="Arial"/>
                <w:sz w:val="24"/>
                <w:szCs w:val="24"/>
              </w:rPr>
              <w:t>l</w:t>
            </w:r>
            <w:r w:rsidRPr="007A1FE0">
              <w:rPr>
                <w:rFonts w:cs="Arial"/>
                <w:sz w:val="24"/>
                <w:szCs w:val="24"/>
              </w:rPr>
              <w:t>ista uczestnictwa w zajęciach.</w:t>
            </w:r>
          </w:p>
          <w:p w14:paraId="194B8F3C" w14:textId="77777777" w:rsidR="00531E63" w:rsidRPr="00361847" w:rsidRDefault="00531E63" w:rsidP="00A721F3">
            <w:pPr>
              <w:spacing w:before="120" w:after="0"/>
              <w:rPr>
                <w:rFonts w:eastAsia="Times New Roman" w:cs="Arial"/>
                <w:sz w:val="24"/>
                <w:szCs w:val="24"/>
                <w:lang w:eastAsia="pl-PL"/>
              </w:rPr>
            </w:pPr>
            <w:r w:rsidRPr="007A1FE0">
              <w:rPr>
                <w:rFonts w:eastAsia="Times New Roman" w:cs="Arial"/>
                <w:sz w:val="24"/>
                <w:szCs w:val="24"/>
                <w:u w:val="single"/>
                <w:lang w:eastAsia="pl-PL"/>
              </w:rPr>
              <w:t>Jednostka</w:t>
            </w:r>
            <w:r w:rsidRPr="00361847">
              <w:rPr>
                <w:rFonts w:eastAsia="Times New Roman" w:cs="Arial"/>
                <w:sz w:val="24"/>
                <w:szCs w:val="24"/>
                <w:u w:val="single"/>
                <w:lang w:eastAsia="pl-PL"/>
              </w:rPr>
              <w:t xml:space="preserve"> miary</w:t>
            </w:r>
            <w:r w:rsidRPr="00361847">
              <w:rPr>
                <w:rFonts w:eastAsia="Times New Roman" w:cs="Arial"/>
                <w:sz w:val="24"/>
                <w:szCs w:val="24"/>
                <w:lang w:eastAsia="pl-PL"/>
              </w:rPr>
              <w:t xml:space="preserve"> – osoba.</w:t>
            </w:r>
          </w:p>
        </w:tc>
      </w:tr>
      <w:tr w:rsidR="00531E63" w:rsidRPr="00361847" w14:paraId="384EE708" w14:textId="77777777" w:rsidTr="00A721F3">
        <w:trPr>
          <w:trHeight w:val="3468"/>
        </w:trPr>
        <w:tc>
          <w:tcPr>
            <w:tcW w:w="1813" w:type="dxa"/>
            <w:vMerge/>
            <w:tcMar>
              <w:left w:w="98" w:type="dxa"/>
            </w:tcMar>
            <w:vAlign w:val="center"/>
          </w:tcPr>
          <w:p w14:paraId="03411F48" w14:textId="77777777" w:rsidR="00531E63" w:rsidRPr="00361847" w:rsidRDefault="00531E63" w:rsidP="00A721F3">
            <w:pPr>
              <w:spacing w:before="100" w:beforeAutospacing="1" w:after="100" w:afterAutospacing="1" w:line="360" w:lineRule="auto"/>
              <w:rPr>
                <w:rFonts w:ascii="Arial" w:eastAsia="Times New Roman" w:hAnsi="Arial" w:cs="Arial"/>
                <w:sz w:val="20"/>
                <w:szCs w:val="20"/>
              </w:rPr>
            </w:pPr>
          </w:p>
        </w:tc>
        <w:tc>
          <w:tcPr>
            <w:tcW w:w="7066" w:type="dxa"/>
            <w:tcBorders>
              <w:bottom w:val="single" w:sz="4" w:space="0" w:color="auto"/>
            </w:tcBorders>
            <w:tcMar>
              <w:left w:w="98" w:type="dxa"/>
            </w:tcMar>
            <w:vAlign w:val="center"/>
          </w:tcPr>
          <w:p w14:paraId="7459C98C" w14:textId="77777777" w:rsidR="00531E63" w:rsidRPr="00361847" w:rsidRDefault="00531E63" w:rsidP="00A721F3">
            <w:pPr>
              <w:spacing w:before="120" w:after="0"/>
              <w:rPr>
                <w:rFonts w:eastAsia="Times New Roman" w:cs="Arial"/>
                <w:sz w:val="24"/>
                <w:szCs w:val="24"/>
              </w:rPr>
            </w:pPr>
            <w:r w:rsidRPr="00361847">
              <w:rPr>
                <w:rFonts w:cs="Arial"/>
                <w:b/>
                <w:sz w:val="24"/>
                <w:szCs w:val="24"/>
              </w:rPr>
              <w:t xml:space="preserve">Ad. </w:t>
            </w:r>
            <w:r>
              <w:rPr>
                <w:rFonts w:cs="Arial"/>
                <w:b/>
                <w:sz w:val="24"/>
                <w:szCs w:val="24"/>
              </w:rPr>
              <w:t>2</w:t>
            </w:r>
            <w:r w:rsidRPr="00361847">
              <w:rPr>
                <w:rFonts w:cs="Arial"/>
                <w:b/>
                <w:sz w:val="24"/>
                <w:szCs w:val="24"/>
              </w:rPr>
              <w:t>.</w:t>
            </w:r>
            <w:r>
              <w:rPr>
                <w:rFonts w:cs="Arial"/>
                <w:b/>
                <w:sz w:val="24"/>
                <w:szCs w:val="24"/>
              </w:rPr>
              <w:t xml:space="preserve"> </w:t>
            </w:r>
            <w:r>
              <w:rPr>
                <w:rFonts w:eastAsia="Times New Roman" w:cs="Arial"/>
                <w:sz w:val="24"/>
                <w:szCs w:val="24"/>
              </w:rPr>
              <w:t xml:space="preserve">We wskaźniku należy ująć wartość kosztów projektu związanych ze </w:t>
            </w:r>
            <w:r w:rsidRPr="0004382C">
              <w:rPr>
                <w:sz w:val="24"/>
                <w:szCs w:val="24"/>
              </w:rPr>
              <w:t>wsparciem w zakresie przeciwdziałania i zwalczania pandemii COVID-19 i jej skutków.</w:t>
            </w:r>
            <w:r>
              <w:rPr>
                <w:rFonts w:eastAsia="Times New Roman" w:cs="Arial"/>
                <w:sz w:val="24"/>
                <w:szCs w:val="24"/>
              </w:rPr>
              <w:t>, tj. zarówno koszty bezpośrednie, jak i pośrednie.</w:t>
            </w:r>
          </w:p>
          <w:p w14:paraId="33960022" w14:textId="77777777" w:rsidR="00531E63" w:rsidRDefault="00531E63" w:rsidP="00A721F3">
            <w:pPr>
              <w:spacing w:before="120" w:after="0"/>
              <w:rPr>
                <w:rFonts w:eastAsia="Times New Roman" w:cs="Arial"/>
                <w:sz w:val="24"/>
                <w:szCs w:val="24"/>
                <w:u w:val="single"/>
              </w:rPr>
            </w:pPr>
            <w:r w:rsidRPr="00361847">
              <w:rPr>
                <w:rFonts w:eastAsia="Times New Roman" w:cs="Arial"/>
                <w:sz w:val="24"/>
                <w:szCs w:val="24"/>
                <w:u w:val="single"/>
              </w:rPr>
              <w:t>Przykładowe źródła danych do pomiaru wskaźnika:</w:t>
            </w:r>
            <w:r>
              <w:rPr>
                <w:rFonts w:eastAsia="Times New Roman" w:cs="Arial"/>
                <w:sz w:val="24"/>
                <w:szCs w:val="24"/>
                <w:u w:val="single"/>
              </w:rPr>
              <w:t xml:space="preserve"> </w:t>
            </w:r>
          </w:p>
          <w:p w14:paraId="1C8FE980" w14:textId="77777777" w:rsidR="00531E63" w:rsidRPr="00361847" w:rsidRDefault="00531E63" w:rsidP="00A721F3">
            <w:pPr>
              <w:spacing w:before="120" w:after="0"/>
              <w:rPr>
                <w:rFonts w:eastAsia="Times New Roman" w:cs="Arial"/>
                <w:sz w:val="24"/>
                <w:szCs w:val="24"/>
                <w:u w:val="single"/>
              </w:rPr>
            </w:pPr>
            <w:r w:rsidRPr="00FB61F5">
              <w:rPr>
                <w:rFonts w:eastAsia="Times New Roman" w:cs="Arial"/>
                <w:sz w:val="24"/>
                <w:szCs w:val="24"/>
              </w:rPr>
              <w:t>udokumentowane wydatki kwalifikowalne przedstawione we wniosku beneficjenta o płatność (łącznie z kosztami pośrednimi)</w:t>
            </w:r>
          </w:p>
          <w:p w14:paraId="57FDA279" w14:textId="77777777" w:rsidR="00531E63" w:rsidRPr="00361847" w:rsidRDefault="00531E63" w:rsidP="00A721F3">
            <w:pPr>
              <w:spacing w:before="120" w:after="0"/>
              <w:rPr>
                <w:rFonts w:eastAsia="Times New Roman" w:cs="Arial"/>
                <w:sz w:val="24"/>
                <w:szCs w:val="24"/>
              </w:rPr>
            </w:pPr>
            <w:r w:rsidRPr="00361847">
              <w:rPr>
                <w:rFonts w:eastAsia="Times New Roman" w:cs="Arial"/>
                <w:sz w:val="24"/>
                <w:szCs w:val="24"/>
                <w:u w:val="single"/>
              </w:rPr>
              <w:t>Jednostka miary</w:t>
            </w:r>
            <w:r w:rsidRPr="00361847">
              <w:rPr>
                <w:rFonts w:eastAsia="Times New Roman" w:cs="Arial"/>
                <w:sz w:val="24"/>
                <w:szCs w:val="24"/>
              </w:rPr>
              <w:t xml:space="preserve"> – </w:t>
            </w:r>
            <w:r w:rsidRPr="00FB61F5">
              <w:rPr>
                <w:rFonts w:eastAsia="Times New Roman" w:cs="Arial"/>
                <w:sz w:val="24"/>
                <w:szCs w:val="24"/>
              </w:rPr>
              <w:t>PLN</w:t>
            </w:r>
          </w:p>
        </w:tc>
      </w:tr>
    </w:tbl>
    <w:p w14:paraId="4E770774" w14:textId="77777777" w:rsidR="00531E63" w:rsidRPr="00C520DF" w:rsidRDefault="00531E63" w:rsidP="00531E63">
      <w:pPr>
        <w:tabs>
          <w:tab w:val="left" w:pos="3878"/>
        </w:tabs>
        <w:spacing w:before="120" w:after="120"/>
        <w:contextualSpacing/>
        <w:jc w:val="both"/>
        <w:rPr>
          <w:rFonts w:cstheme="minorHAnsi"/>
          <w:b/>
          <w:sz w:val="24"/>
          <w:szCs w:val="24"/>
          <w:highlight w:val="yellow"/>
          <w:u w:val="single"/>
        </w:rPr>
      </w:pPr>
    </w:p>
    <w:p w14:paraId="4765CF5F" w14:textId="77777777" w:rsidR="00531E63" w:rsidRPr="0095248A" w:rsidRDefault="00531E63" w:rsidP="00531E63">
      <w:pPr>
        <w:tabs>
          <w:tab w:val="left" w:pos="3878"/>
        </w:tabs>
        <w:spacing w:before="120" w:after="120"/>
        <w:contextualSpacing/>
        <w:jc w:val="both"/>
        <w:rPr>
          <w:rFonts w:cs="Arial"/>
          <w:b/>
          <w:sz w:val="24"/>
          <w:szCs w:val="24"/>
          <w:highlight w:val="yellow"/>
          <w:u w:val="single"/>
        </w:rPr>
      </w:pPr>
    </w:p>
    <w:p w14:paraId="27D14E5F" w14:textId="77777777" w:rsidR="00531E63" w:rsidRPr="0095248A" w:rsidRDefault="00531E63" w:rsidP="00531E63">
      <w:pPr>
        <w:jc w:val="both"/>
        <w:rPr>
          <w:rFonts w:cs="Arial"/>
          <w:b/>
          <w:bCs/>
          <w:sz w:val="24"/>
          <w:szCs w:val="24"/>
          <w:u w:val="single"/>
        </w:rPr>
      </w:pPr>
      <w:r w:rsidRPr="0095248A">
        <w:rPr>
          <w:rFonts w:cs="Arial"/>
          <w:b/>
          <w:bCs/>
          <w:sz w:val="24"/>
          <w:szCs w:val="24"/>
          <w:u w:val="single"/>
        </w:rPr>
        <w:t>II. Obligatoryjne wskaźniki efektywności społecznej i zatrudnieniowej:</w:t>
      </w:r>
    </w:p>
    <w:p w14:paraId="23B86AB4" w14:textId="77777777" w:rsidR="00531E63" w:rsidRPr="0095248A" w:rsidRDefault="00531E63" w:rsidP="00531E63">
      <w:pPr>
        <w:rPr>
          <w:rFonts w:cs="Arial"/>
          <w:bCs/>
          <w:sz w:val="24"/>
          <w:szCs w:val="24"/>
          <w:u w:val="single"/>
        </w:rPr>
      </w:pPr>
      <w:r w:rsidRPr="0095248A">
        <w:rPr>
          <w:rFonts w:cs="Arial"/>
          <w:bCs/>
          <w:sz w:val="24"/>
          <w:szCs w:val="24"/>
        </w:rPr>
        <w:t>Efektywność społeczna i efektywność zatrudnieniowa są mierzone rozłącznie w odniesieniu do osób z niepełnosprawnościami oraz w odniesieniu do pozostałych osób zagrożonych ubóstwem lub wykluczeniem społecznym.</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531E63" w:rsidRPr="0095248A" w14:paraId="5B0CC4F8" w14:textId="77777777" w:rsidTr="00A721F3">
        <w:trPr>
          <w:trHeight w:hRule="exact" w:val="796"/>
        </w:trPr>
        <w:tc>
          <w:tcPr>
            <w:tcW w:w="1784" w:type="dxa"/>
            <w:vMerge w:val="restart"/>
            <w:tcMar>
              <w:left w:w="98" w:type="dxa"/>
            </w:tcMar>
            <w:vAlign w:val="center"/>
          </w:tcPr>
          <w:p w14:paraId="74E24D36" w14:textId="77777777" w:rsidR="00531E63" w:rsidRPr="00891608" w:rsidRDefault="00531E63" w:rsidP="00A721F3">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7" w:type="dxa"/>
            <w:tcBorders>
              <w:bottom w:val="single" w:sz="4" w:space="0" w:color="auto"/>
            </w:tcBorders>
            <w:shd w:val="clear" w:color="auto" w:fill="D5DCE4" w:themeFill="text2" w:themeFillTint="33"/>
            <w:tcMar>
              <w:left w:w="98" w:type="dxa"/>
            </w:tcMar>
            <w:vAlign w:val="center"/>
          </w:tcPr>
          <w:p w14:paraId="28B8F7F2" w14:textId="77777777" w:rsidR="00531E63" w:rsidRPr="0095248A" w:rsidRDefault="00531E63" w:rsidP="00A721F3">
            <w:pPr>
              <w:numPr>
                <w:ilvl w:val="0"/>
                <w:numId w:val="11"/>
              </w:numPr>
              <w:suppressAutoHyphens/>
              <w:overflowPunct w:val="0"/>
              <w:spacing w:before="120" w:after="120"/>
              <w:ind w:left="379" w:hanging="379"/>
              <w:rPr>
                <w:rFonts w:eastAsia="Times New Roman" w:cs="Arial"/>
                <w:b/>
                <w:bCs/>
                <w:sz w:val="24"/>
                <w:szCs w:val="24"/>
                <w:lang w:eastAsia="pl-PL"/>
              </w:rPr>
            </w:pPr>
            <w:r w:rsidRPr="0095248A">
              <w:rPr>
                <w:rFonts w:eastAsia="Times New Roman" w:cs="Arial"/>
                <w:b/>
                <w:bCs/>
                <w:sz w:val="24"/>
                <w:szCs w:val="24"/>
              </w:rPr>
              <w:t xml:space="preserve">Wskaźnik efektywności społecznej w odniesieniu </w:t>
            </w:r>
            <w:r>
              <w:rPr>
                <w:rFonts w:eastAsia="Times New Roman" w:cs="Arial"/>
                <w:b/>
                <w:bCs/>
                <w:sz w:val="24"/>
                <w:szCs w:val="24"/>
              </w:rPr>
              <w:t>do osób z niepełnosprawnościami.</w:t>
            </w:r>
          </w:p>
        </w:tc>
      </w:tr>
      <w:tr w:rsidR="00531E63" w:rsidRPr="0095248A" w14:paraId="732489D6" w14:textId="77777777" w:rsidTr="00A721F3">
        <w:trPr>
          <w:trHeight w:hRule="exact" w:val="850"/>
        </w:trPr>
        <w:tc>
          <w:tcPr>
            <w:tcW w:w="1784" w:type="dxa"/>
            <w:vMerge/>
            <w:tcMar>
              <w:left w:w="98" w:type="dxa"/>
            </w:tcMar>
            <w:vAlign w:val="center"/>
          </w:tcPr>
          <w:p w14:paraId="13ED57EE"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7" w:type="dxa"/>
            <w:tcBorders>
              <w:top w:val="single" w:sz="4" w:space="0" w:color="auto"/>
              <w:bottom w:val="single" w:sz="4" w:space="0" w:color="auto"/>
            </w:tcBorders>
            <w:shd w:val="clear" w:color="auto" w:fill="D5DCE4" w:themeFill="text2" w:themeFillTint="33"/>
            <w:tcMar>
              <w:left w:w="98" w:type="dxa"/>
            </w:tcMar>
            <w:vAlign w:val="center"/>
          </w:tcPr>
          <w:p w14:paraId="13530647" w14:textId="77777777" w:rsidR="00531E63" w:rsidRPr="0095248A" w:rsidRDefault="00531E63" w:rsidP="00A721F3">
            <w:pPr>
              <w:numPr>
                <w:ilvl w:val="0"/>
                <w:numId w:val="11"/>
              </w:numPr>
              <w:suppressAutoHyphens/>
              <w:overflowPunct w:val="0"/>
              <w:spacing w:before="120" w:after="120"/>
              <w:ind w:left="379" w:hanging="379"/>
              <w:rPr>
                <w:rFonts w:eastAsia="Times New Roman" w:cs="Arial"/>
                <w:b/>
                <w:bCs/>
                <w:sz w:val="24"/>
                <w:szCs w:val="24"/>
              </w:rPr>
            </w:pPr>
            <w:r w:rsidRPr="0095248A">
              <w:rPr>
                <w:rFonts w:eastAsia="Times New Roman" w:cs="Arial"/>
                <w:b/>
                <w:bCs/>
                <w:sz w:val="24"/>
                <w:szCs w:val="24"/>
              </w:rPr>
              <w:t>Wskaźnik efektywności społecznej w odniesieniu do pozostałych osób zagrożonych ubóstwem lub wykluczeniem społecznym</w:t>
            </w:r>
            <w:r>
              <w:rPr>
                <w:rFonts w:eastAsia="Times New Roman" w:cs="Arial"/>
                <w:b/>
                <w:bCs/>
                <w:sz w:val="24"/>
                <w:szCs w:val="24"/>
              </w:rPr>
              <w:t>.</w:t>
            </w:r>
          </w:p>
        </w:tc>
      </w:tr>
      <w:tr w:rsidR="00531E63" w:rsidRPr="0095248A" w14:paraId="7B12BA2F" w14:textId="77777777" w:rsidTr="00A721F3">
        <w:trPr>
          <w:trHeight w:val="684"/>
        </w:trPr>
        <w:tc>
          <w:tcPr>
            <w:tcW w:w="1784" w:type="dxa"/>
            <w:vMerge/>
            <w:tcMar>
              <w:left w:w="98" w:type="dxa"/>
            </w:tcMar>
            <w:vAlign w:val="center"/>
          </w:tcPr>
          <w:p w14:paraId="5BC8D1D9"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7" w:type="dxa"/>
            <w:tcBorders>
              <w:top w:val="single" w:sz="4" w:space="0" w:color="auto"/>
            </w:tcBorders>
            <w:shd w:val="clear" w:color="auto" w:fill="D5DCE4" w:themeFill="text2" w:themeFillTint="33"/>
            <w:tcMar>
              <w:left w:w="98" w:type="dxa"/>
            </w:tcMar>
            <w:vAlign w:val="center"/>
          </w:tcPr>
          <w:p w14:paraId="42275C75" w14:textId="77777777" w:rsidR="00531E63" w:rsidRPr="0095248A" w:rsidRDefault="00531E63" w:rsidP="00A721F3">
            <w:pPr>
              <w:numPr>
                <w:ilvl w:val="0"/>
                <w:numId w:val="11"/>
              </w:numPr>
              <w:spacing w:after="0"/>
              <w:ind w:left="379" w:hanging="379"/>
              <w:contextualSpacing/>
              <w:rPr>
                <w:rFonts w:eastAsia="Times New Roman" w:cs="Arial"/>
                <w:b/>
                <w:bCs/>
                <w:sz w:val="24"/>
                <w:szCs w:val="24"/>
              </w:rPr>
            </w:pPr>
            <w:r w:rsidRPr="0095248A">
              <w:rPr>
                <w:rFonts w:eastAsia="Times New Roman" w:cs="Arial"/>
                <w:b/>
                <w:bCs/>
                <w:sz w:val="24"/>
                <w:szCs w:val="24"/>
              </w:rPr>
              <w:t>Wskaźnik efektywności zatrudnieniowej w odniesieniu do osób z niepełnosprawnościami</w:t>
            </w:r>
            <w:r>
              <w:rPr>
                <w:rFonts w:eastAsia="Times New Roman" w:cs="Arial"/>
                <w:b/>
                <w:bCs/>
                <w:sz w:val="24"/>
                <w:szCs w:val="24"/>
              </w:rPr>
              <w:t>.</w:t>
            </w:r>
          </w:p>
        </w:tc>
      </w:tr>
      <w:tr w:rsidR="00531E63" w:rsidRPr="0095248A" w14:paraId="2A1A9CA6" w14:textId="77777777" w:rsidTr="00A721F3">
        <w:trPr>
          <w:trHeight w:hRule="exact" w:val="1283"/>
        </w:trPr>
        <w:tc>
          <w:tcPr>
            <w:tcW w:w="1784" w:type="dxa"/>
            <w:vMerge/>
            <w:tcMar>
              <w:left w:w="98" w:type="dxa"/>
            </w:tcMar>
            <w:vAlign w:val="center"/>
          </w:tcPr>
          <w:p w14:paraId="187D9A6F"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7" w:type="dxa"/>
            <w:shd w:val="clear" w:color="auto" w:fill="D5DCE4" w:themeFill="text2" w:themeFillTint="33"/>
            <w:tcMar>
              <w:left w:w="98" w:type="dxa"/>
            </w:tcMar>
            <w:vAlign w:val="center"/>
          </w:tcPr>
          <w:p w14:paraId="259A4375" w14:textId="77777777" w:rsidR="00531E63" w:rsidRPr="0095248A" w:rsidRDefault="00531E63" w:rsidP="00A721F3">
            <w:pPr>
              <w:numPr>
                <w:ilvl w:val="0"/>
                <w:numId w:val="11"/>
              </w:numPr>
              <w:suppressAutoHyphens/>
              <w:overflowPunct w:val="0"/>
              <w:spacing w:before="120" w:after="120"/>
              <w:ind w:left="379" w:hanging="283"/>
              <w:rPr>
                <w:rFonts w:eastAsia="Times New Roman" w:cs="Arial"/>
                <w:b/>
                <w:bCs/>
                <w:sz w:val="24"/>
                <w:szCs w:val="24"/>
              </w:rPr>
            </w:pPr>
            <w:r w:rsidRPr="0095248A">
              <w:rPr>
                <w:rFonts w:eastAsia="Times New Roman" w:cs="Arial"/>
                <w:b/>
                <w:bCs/>
                <w:sz w:val="24"/>
                <w:szCs w:val="24"/>
              </w:rPr>
              <w:t>Wskaźnik efektywności zatrudnieniowej w odniesieniu do pozostałych osób zagrożonych ubóstwem lub wykluczeniem społecznym</w:t>
            </w:r>
            <w:r>
              <w:rPr>
                <w:rFonts w:eastAsia="Times New Roman" w:cs="Arial"/>
                <w:b/>
                <w:bCs/>
                <w:sz w:val="24"/>
                <w:szCs w:val="24"/>
              </w:rPr>
              <w:t>.</w:t>
            </w:r>
          </w:p>
        </w:tc>
      </w:tr>
      <w:tr w:rsidR="00531E63" w:rsidRPr="0095248A" w14:paraId="7908124E" w14:textId="77777777" w:rsidTr="00A721F3">
        <w:trPr>
          <w:trHeight w:val="699"/>
        </w:trPr>
        <w:tc>
          <w:tcPr>
            <w:tcW w:w="1784" w:type="dxa"/>
            <w:vMerge w:val="restart"/>
            <w:tcMar>
              <w:left w:w="98" w:type="dxa"/>
            </w:tcMar>
            <w:vAlign w:val="center"/>
          </w:tcPr>
          <w:p w14:paraId="59F8482C" w14:textId="77777777" w:rsidR="00531E63" w:rsidRPr="00891608" w:rsidRDefault="00531E63" w:rsidP="00A721F3">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Definicje, sposób pomiaru i przykładowe źródła danych do pomiaru</w:t>
            </w:r>
          </w:p>
        </w:tc>
        <w:tc>
          <w:tcPr>
            <w:tcW w:w="7097" w:type="dxa"/>
            <w:tcBorders>
              <w:bottom w:val="single" w:sz="4" w:space="0" w:color="auto"/>
            </w:tcBorders>
            <w:tcMar>
              <w:left w:w="98" w:type="dxa"/>
            </w:tcMar>
            <w:vAlign w:val="center"/>
          </w:tcPr>
          <w:p w14:paraId="24F59ED8" w14:textId="77777777" w:rsidR="00531E63" w:rsidRPr="0095248A" w:rsidRDefault="00531E63" w:rsidP="00A721F3">
            <w:pPr>
              <w:spacing w:beforeAutospacing="1" w:after="0" w:afterAutospacing="1"/>
              <w:rPr>
                <w:rFonts w:eastAsia="Times New Roman" w:cs="Arial"/>
                <w:sz w:val="24"/>
                <w:szCs w:val="24"/>
              </w:rPr>
            </w:pPr>
            <w:r w:rsidRPr="0095248A">
              <w:rPr>
                <w:rFonts w:eastAsia="Times New Roman" w:cs="Arial"/>
                <w:b/>
                <w:bCs/>
                <w:sz w:val="24"/>
                <w:szCs w:val="24"/>
              </w:rPr>
              <w:t xml:space="preserve">Ad. 1 – 2 </w:t>
            </w:r>
            <w:r w:rsidRPr="0095248A">
              <w:rPr>
                <w:rFonts w:eastAsia="Times New Roman" w:cs="Arial"/>
                <w:sz w:val="24"/>
                <w:szCs w:val="24"/>
              </w:rPr>
              <w:t>Wskaźniki efektywności społecznej mierzone są wśród osób zagrożonych ubóstwem lub wykluczeniem społecznym, które skorzystały z instrumentów aktywnej integracji o charakterze społecznym lub edukacyjnym. Wskaźnik mierzony jest w okresie do 3 miesięcy po zakończonym udziale w projekcie.</w:t>
            </w:r>
          </w:p>
          <w:p w14:paraId="7DDB9CA8" w14:textId="653B695F" w:rsidR="00531E63" w:rsidRPr="0095248A" w:rsidRDefault="00531E63" w:rsidP="00A721F3">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wskaźnika efektywności społecznej dostępne są w </w:t>
            </w:r>
            <w:r w:rsidRPr="00390C19">
              <w:rPr>
                <w:rFonts w:cs="Arial"/>
                <w:sz w:val="24"/>
                <w:szCs w:val="24"/>
              </w:rPr>
              <w:t xml:space="preserve">Załączniku </w:t>
            </w:r>
            <w:r w:rsidRPr="001A2DAF">
              <w:rPr>
                <w:rFonts w:cs="Arial"/>
                <w:sz w:val="24"/>
                <w:szCs w:val="24"/>
              </w:rPr>
              <w:t xml:space="preserve">nr </w:t>
            </w:r>
            <w:r w:rsidR="00F1283B">
              <w:rPr>
                <w:rFonts w:cs="Arial"/>
                <w:sz w:val="24"/>
                <w:szCs w:val="24"/>
              </w:rPr>
              <w:t>9</w:t>
            </w:r>
            <w:r w:rsidRPr="0095248A">
              <w:rPr>
                <w:rFonts w:cs="Arial"/>
                <w:sz w:val="24"/>
                <w:szCs w:val="24"/>
              </w:rPr>
              <w:t xml:space="preserve"> do niniejszego Regulaminu.</w:t>
            </w:r>
          </w:p>
          <w:p w14:paraId="6D15D137" w14:textId="77777777" w:rsidR="00531E63" w:rsidRPr="0095248A" w:rsidRDefault="00531E63" w:rsidP="00A721F3">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r w:rsidR="00531E63" w:rsidRPr="0095248A" w14:paraId="57E2D626" w14:textId="77777777" w:rsidTr="00A721F3">
        <w:trPr>
          <w:trHeight w:val="3954"/>
        </w:trPr>
        <w:tc>
          <w:tcPr>
            <w:tcW w:w="1784" w:type="dxa"/>
            <w:vMerge/>
            <w:tcMar>
              <w:left w:w="98" w:type="dxa"/>
            </w:tcMar>
            <w:vAlign w:val="center"/>
          </w:tcPr>
          <w:p w14:paraId="45B326C2"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04E2B407" w14:textId="77777777" w:rsidR="00531E63" w:rsidRPr="0095248A" w:rsidRDefault="00531E63" w:rsidP="00A721F3">
            <w:pPr>
              <w:spacing w:before="100" w:beforeAutospacing="1" w:after="100" w:afterAutospacing="1"/>
              <w:rPr>
                <w:rFonts w:eastAsia="Times New Roman" w:cs="Arial"/>
                <w:b/>
                <w:bCs/>
                <w:sz w:val="24"/>
                <w:szCs w:val="24"/>
              </w:rPr>
            </w:pPr>
            <w:r w:rsidRPr="0095248A">
              <w:rPr>
                <w:rFonts w:eastAsia="Times New Roman" w:cs="Arial"/>
                <w:b/>
                <w:bCs/>
                <w:sz w:val="24"/>
                <w:szCs w:val="24"/>
              </w:rPr>
              <w:t xml:space="preserve">Ad. 3 – 4 </w:t>
            </w:r>
            <w:r w:rsidRPr="0095248A">
              <w:rPr>
                <w:rFonts w:eastAsia="Times New Roman" w:cs="Arial"/>
                <w:sz w:val="24"/>
                <w:szCs w:val="24"/>
              </w:rPr>
              <w:t>Wskaźniki efektywności zawodowej mierzone są wśród osób zagrożonych ubóstwem lub wykluczeniem społecznym, które skorzystały z instrumentów aktywnej integracji o charakterze zawodowym. Wskaźnik mierzony jest w okresie do 3 miesięcy po zakończonym udziale w projekcie.</w:t>
            </w:r>
          </w:p>
          <w:p w14:paraId="082111F7" w14:textId="2C36D124" w:rsidR="00531E63" w:rsidRPr="0095248A" w:rsidRDefault="00531E63" w:rsidP="00A721F3">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efektywności zatrudnieniowej dostępne są </w:t>
            </w:r>
            <w:r w:rsidRPr="00390C19">
              <w:rPr>
                <w:rFonts w:cs="Arial"/>
                <w:sz w:val="24"/>
                <w:szCs w:val="24"/>
              </w:rPr>
              <w:t xml:space="preserve">w Załączniku </w:t>
            </w:r>
            <w:r w:rsidRPr="001A2DAF">
              <w:rPr>
                <w:rFonts w:cs="Arial"/>
                <w:sz w:val="24"/>
                <w:szCs w:val="24"/>
              </w:rPr>
              <w:t xml:space="preserve">nr </w:t>
            </w:r>
            <w:r w:rsidR="00F1283B">
              <w:rPr>
                <w:rFonts w:cs="Arial"/>
                <w:sz w:val="24"/>
                <w:szCs w:val="24"/>
              </w:rPr>
              <w:t>9</w:t>
            </w:r>
            <w:r w:rsidRPr="00390C19">
              <w:rPr>
                <w:rFonts w:cs="Arial"/>
                <w:sz w:val="24"/>
                <w:szCs w:val="24"/>
              </w:rPr>
              <w:t xml:space="preserve"> do</w:t>
            </w:r>
            <w:r w:rsidRPr="0095248A">
              <w:rPr>
                <w:rFonts w:cs="Arial"/>
                <w:sz w:val="24"/>
                <w:szCs w:val="24"/>
              </w:rPr>
              <w:t xml:space="preserve"> niniejszego Regulaminu.</w:t>
            </w:r>
          </w:p>
          <w:p w14:paraId="77BAE4A7" w14:textId="77777777" w:rsidR="00531E63" w:rsidRPr="0095248A" w:rsidRDefault="00531E63" w:rsidP="00A721F3">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bl>
    <w:p w14:paraId="343E56D5" w14:textId="77777777" w:rsidR="00531E63" w:rsidRDefault="00531E63" w:rsidP="00531E63">
      <w:pPr>
        <w:tabs>
          <w:tab w:val="left" w:pos="3878"/>
        </w:tabs>
        <w:rPr>
          <w:rFonts w:cs="Arial"/>
          <w:b/>
          <w:bCs/>
          <w:sz w:val="24"/>
          <w:szCs w:val="24"/>
          <w:u w:val="single"/>
        </w:rPr>
      </w:pPr>
    </w:p>
    <w:p w14:paraId="1E1CF4E0" w14:textId="77777777" w:rsidR="004F7DE3" w:rsidRDefault="004F7DE3" w:rsidP="00531E63">
      <w:pPr>
        <w:tabs>
          <w:tab w:val="left" w:pos="3878"/>
        </w:tabs>
        <w:rPr>
          <w:rFonts w:cs="Arial"/>
          <w:b/>
          <w:bCs/>
          <w:sz w:val="24"/>
          <w:szCs w:val="24"/>
          <w:u w:val="single"/>
        </w:rPr>
      </w:pPr>
    </w:p>
    <w:p w14:paraId="5695F9DA" w14:textId="77777777" w:rsidR="00531E63" w:rsidRPr="000B3577" w:rsidRDefault="00531E63" w:rsidP="00531E63">
      <w:pPr>
        <w:pBdr>
          <w:left w:val="single" w:sz="48" w:space="4" w:color="E36C0A"/>
        </w:pBdr>
        <w:spacing w:after="0"/>
        <w:contextualSpacing/>
        <w:rPr>
          <w:rFonts w:cstheme="minorHAnsi"/>
          <w:sz w:val="24"/>
          <w:szCs w:val="24"/>
        </w:rPr>
      </w:pPr>
      <w:r w:rsidRPr="000B3577">
        <w:rPr>
          <w:rFonts w:cstheme="minorHAnsi"/>
          <w:b/>
          <w:sz w:val="24"/>
          <w:szCs w:val="24"/>
        </w:rPr>
        <w:t>Uwaga!</w:t>
      </w:r>
      <w:r w:rsidRPr="000B3577">
        <w:rPr>
          <w:rFonts w:cstheme="minorHAnsi"/>
          <w:sz w:val="24"/>
          <w:szCs w:val="24"/>
        </w:rPr>
        <w:t xml:space="preserve"> </w:t>
      </w:r>
    </w:p>
    <w:p w14:paraId="529EFD2E" w14:textId="77777777" w:rsidR="00531E63" w:rsidRPr="000B3577" w:rsidRDefault="00531E63" w:rsidP="00531E63">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w:t>
      </w:r>
      <w:r w:rsidRPr="00D00B08">
        <w:rPr>
          <w:rFonts w:cstheme="minorHAnsi"/>
          <w:sz w:val="24"/>
          <w:szCs w:val="24"/>
          <w:lang w:eastAsia="pl-PL"/>
        </w:rPr>
        <w:t xml:space="preserve">dostępu </w:t>
      </w:r>
      <w:r w:rsidRPr="00513608">
        <w:rPr>
          <w:rFonts w:cstheme="minorHAnsi"/>
          <w:sz w:val="24"/>
          <w:szCs w:val="24"/>
          <w:lang w:eastAsia="pl-PL"/>
        </w:rPr>
        <w:t>nr 2</w:t>
      </w:r>
      <w:r>
        <w:rPr>
          <w:rFonts w:cstheme="minorHAnsi"/>
          <w:b/>
          <w:sz w:val="24"/>
          <w:szCs w:val="24"/>
          <w:lang w:eastAsia="pl-PL"/>
        </w:rPr>
        <w:t xml:space="preserve"> </w:t>
      </w:r>
      <w:r w:rsidRPr="000B3577">
        <w:rPr>
          <w:rFonts w:cstheme="minorHAnsi"/>
          <w:b/>
          <w:sz w:val="24"/>
          <w:szCs w:val="24"/>
          <w:lang w:eastAsia="pl-PL"/>
        </w:rPr>
        <w:t xml:space="preserve">„Projekt zakłada minimalne poziomy efektywności społecznej", </w:t>
      </w:r>
      <w:r w:rsidRPr="000B3577">
        <w:rPr>
          <w:rFonts w:cstheme="minorHAnsi"/>
          <w:sz w:val="24"/>
          <w:szCs w:val="24"/>
          <w:lang w:eastAsia="pl-PL"/>
        </w:rPr>
        <w:t>projekt zakłada minimalny poziom efektywności społecznej w odniesieniu do:</w:t>
      </w:r>
    </w:p>
    <w:p w14:paraId="3863B783" w14:textId="77777777" w:rsidR="00531E63" w:rsidRPr="000B3577" w:rsidRDefault="00531E63" w:rsidP="00531E63">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34%</w:t>
      </w:r>
    </w:p>
    <w:p w14:paraId="6483E259" w14:textId="77777777" w:rsidR="00531E63" w:rsidRPr="000B3577" w:rsidRDefault="00531E63" w:rsidP="00531E63">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34%</w:t>
      </w:r>
    </w:p>
    <w:p w14:paraId="328F4E4B" w14:textId="77777777" w:rsidR="00531E63" w:rsidRPr="000B3577" w:rsidRDefault="00531E63" w:rsidP="00531E63">
      <w:pPr>
        <w:pBdr>
          <w:left w:val="single" w:sz="48" w:space="4" w:color="E36C0A"/>
        </w:pBdr>
        <w:spacing w:after="0"/>
        <w:contextualSpacing/>
        <w:rPr>
          <w:rFonts w:cstheme="minorHAnsi"/>
          <w:b/>
          <w:sz w:val="24"/>
          <w:szCs w:val="24"/>
          <w:lang w:eastAsia="pl-PL"/>
        </w:rPr>
      </w:pPr>
    </w:p>
    <w:p w14:paraId="3EBB648B" w14:textId="77777777" w:rsidR="00531E63" w:rsidRPr="000B3577" w:rsidRDefault="00531E63" w:rsidP="00531E63">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dostępu </w:t>
      </w:r>
      <w:r w:rsidRPr="00513608">
        <w:rPr>
          <w:rFonts w:cstheme="minorHAnsi"/>
          <w:sz w:val="24"/>
          <w:szCs w:val="24"/>
          <w:lang w:eastAsia="pl-PL"/>
        </w:rPr>
        <w:t>nr 3</w:t>
      </w:r>
      <w:r>
        <w:rPr>
          <w:rFonts w:cstheme="minorHAnsi"/>
          <w:sz w:val="24"/>
          <w:szCs w:val="24"/>
          <w:lang w:eastAsia="pl-PL"/>
        </w:rPr>
        <w:t xml:space="preserve"> </w:t>
      </w:r>
      <w:r w:rsidRPr="000B3577">
        <w:rPr>
          <w:rFonts w:cstheme="minorHAnsi"/>
          <w:b/>
          <w:sz w:val="24"/>
          <w:szCs w:val="24"/>
          <w:lang w:eastAsia="pl-PL"/>
        </w:rPr>
        <w:t xml:space="preserve">„Projekt zakłada minimalne poziomy efektywności zatrudnieniowej”, </w:t>
      </w:r>
      <w:r w:rsidRPr="000B3577">
        <w:rPr>
          <w:rFonts w:cstheme="minorHAnsi"/>
          <w:sz w:val="24"/>
          <w:szCs w:val="24"/>
          <w:lang w:eastAsia="pl-PL"/>
        </w:rPr>
        <w:t>projekt zakłada minimalny poziom efektywności zatrudnieniowej w odniesieniu do:</w:t>
      </w:r>
    </w:p>
    <w:p w14:paraId="360D0568" w14:textId="77777777" w:rsidR="00531E63" w:rsidRPr="000B3577" w:rsidRDefault="00531E63" w:rsidP="00531E63">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lastRenderedPageBreak/>
        <w:t>osób z niepełnosprawnościami co najmniej 12%</w:t>
      </w:r>
    </w:p>
    <w:p w14:paraId="2C95499D" w14:textId="77777777" w:rsidR="00531E63" w:rsidRPr="000B3577" w:rsidRDefault="00531E63" w:rsidP="00531E63">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25%</w:t>
      </w:r>
    </w:p>
    <w:p w14:paraId="7635D5E9" w14:textId="77777777" w:rsidR="00531E63" w:rsidRPr="000B3577" w:rsidRDefault="00531E63" w:rsidP="00531E63">
      <w:pPr>
        <w:pBdr>
          <w:left w:val="single" w:sz="48" w:space="4" w:color="E36C0A"/>
        </w:pBdr>
        <w:spacing w:after="0"/>
        <w:contextualSpacing/>
        <w:rPr>
          <w:rFonts w:cstheme="minorHAnsi"/>
          <w:sz w:val="24"/>
          <w:szCs w:val="24"/>
        </w:rPr>
      </w:pPr>
      <w:r w:rsidRPr="000B3577">
        <w:rPr>
          <w:rFonts w:cstheme="minorHAnsi"/>
          <w:sz w:val="24"/>
          <w:szCs w:val="24"/>
          <w:lang w:eastAsia="pl-PL"/>
        </w:rPr>
        <w:t xml:space="preserve">Kryterium </w:t>
      </w:r>
      <w:r>
        <w:rPr>
          <w:rFonts w:cstheme="minorHAnsi"/>
          <w:sz w:val="24"/>
          <w:szCs w:val="24"/>
          <w:lang w:eastAsia="pl-PL"/>
        </w:rPr>
        <w:t xml:space="preserve">efektywności zatrudnieniowej, </w:t>
      </w:r>
      <w:r w:rsidRPr="000B3577">
        <w:rPr>
          <w:rFonts w:cstheme="minorHAnsi"/>
          <w:sz w:val="24"/>
          <w:szCs w:val="24"/>
          <w:lang w:eastAsia="pl-PL"/>
        </w:rPr>
        <w:t xml:space="preserve">nie stosuje się do osób, </w:t>
      </w:r>
      <w:r w:rsidRPr="000B3577">
        <w:rPr>
          <w:rFonts w:cstheme="minorHAnsi"/>
          <w:bCs/>
          <w:sz w:val="24"/>
          <w:szCs w:val="24"/>
        </w:rPr>
        <w:t xml:space="preserve">o których mowa w </w:t>
      </w:r>
      <w:r w:rsidRPr="000B3577">
        <w:rPr>
          <w:rFonts w:cstheme="minorHAnsi"/>
          <w:sz w:val="24"/>
          <w:szCs w:val="24"/>
        </w:rPr>
        <w:t xml:space="preserve">Podrozdziale 5.3 pkt. 11 </w:t>
      </w:r>
      <w:bookmarkStart w:id="39" w:name="_Hlk505332705"/>
      <w:r w:rsidRPr="000B3577">
        <w:rPr>
          <w:rFonts w:cstheme="minorHAnsi"/>
          <w:sz w:val="24"/>
          <w:szCs w:val="24"/>
        </w:rPr>
        <w:t>Wytycznych w zakresie realizacji przedsięwzięć w obszarze włączenia społecznego i zwalczania ubóstwa z wykorzystaniem środków EFS i EFRR na lata 2014-2020</w:t>
      </w:r>
      <w:r>
        <w:rPr>
          <w:rFonts w:cstheme="minorHAnsi"/>
          <w:sz w:val="24"/>
          <w:szCs w:val="24"/>
        </w:rPr>
        <w:t xml:space="preserve"> aktualnych na dzień ogłoszenia konkursu</w:t>
      </w:r>
      <w:r w:rsidRPr="000B3577">
        <w:rPr>
          <w:rFonts w:cstheme="minorHAnsi"/>
          <w:sz w:val="24"/>
          <w:szCs w:val="24"/>
        </w:rPr>
        <w:t xml:space="preserve">, </w:t>
      </w:r>
      <w:proofErr w:type="spellStart"/>
      <w:r w:rsidRPr="000B3577">
        <w:rPr>
          <w:rFonts w:cstheme="minorHAnsi"/>
          <w:sz w:val="24"/>
          <w:szCs w:val="24"/>
        </w:rPr>
        <w:t>tj</w:t>
      </w:r>
      <w:proofErr w:type="spellEnd"/>
      <w:r w:rsidRPr="000B3577">
        <w:rPr>
          <w:rFonts w:cstheme="minorHAnsi"/>
          <w:sz w:val="24"/>
          <w:szCs w:val="24"/>
        </w:rPr>
        <w:t xml:space="preserve"> do:</w:t>
      </w:r>
    </w:p>
    <w:p w14:paraId="0A5C4F99" w14:textId="77777777" w:rsidR="00531E63" w:rsidRPr="000B3577" w:rsidRDefault="00531E63" w:rsidP="00531E63">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nieletnich, wobec których zastosowano środki zapobiegania i zwalczania demoralizacji i przestępczości zgodnie z ustawą z dnia 26 października 1982 r. o postępowaniu w sprawach nieletnich;</w:t>
      </w:r>
    </w:p>
    <w:p w14:paraId="12664F1E" w14:textId="77777777" w:rsidR="00531E63" w:rsidRPr="000B3577" w:rsidRDefault="00531E63" w:rsidP="00531E63">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 xml:space="preserve">osób do 18. roku życia lub do zakończenia przez nie realizacji obowiązku szkolnego </w:t>
      </w:r>
      <w:r w:rsidRPr="000B3577">
        <w:rPr>
          <w:rFonts w:cstheme="minorHAnsi"/>
          <w:sz w:val="24"/>
          <w:szCs w:val="24"/>
        </w:rPr>
        <w:br/>
        <w:t>i obowiązku nauki;</w:t>
      </w:r>
    </w:p>
    <w:p w14:paraId="79F5DDA7" w14:textId="77777777" w:rsidR="00531E63" w:rsidRDefault="00531E63" w:rsidP="00531E63">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które w ramach projektu lub po zakończeniu jego realizacji podjęły naukę w formach szkolnych</w:t>
      </w:r>
      <w:bookmarkEnd w:id="39"/>
      <w:r w:rsidRPr="000B3577">
        <w:rPr>
          <w:rFonts w:cstheme="minorHAnsi"/>
          <w:sz w:val="24"/>
          <w:szCs w:val="24"/>
        </w:rPr>
        <w:t>.</w:t>
      </w:r>
    </w:p>
    <w:p w14:paraId="684552DE" w14:textId="77777777" w:rsidR="00531E63" w:rsidRPr="000B3577" w:rsidRDefault="00531E63" w:rsidP="00531E63">
      <w:pPr>
        <w:tabs>
          <w:tab w:val="left" w:pos="3878"/>
        </w:tabs>
        <w:ind w:left="360"/>
        <w:rPr>
          <w:rFonts w:cs="Arial"/>
          <w:b/>
          <w:bCs/>
          <w:sz w:val="24"/>
          <w:szCs w:val="24"/>
          <w:u w:val="single"/>
        </w:rPr>
      </w:pPr>
    </w:p>
    <w:p w14:paraId="4688EA96" w14:textId="77777777" w:rsidR="00531E63" w:rsidRPr="0095248A" w:rsidRDefault="00531E63" w:rsidP="00531E63">
      <w:pPr>
        <w:pBdr>
          <w:left w:val="single" w:sz="48" w:space="4" w:color="E36C0A"/>
        </w:pBdr>
        <w:spacing w:after="0"/>
        <w:contextualSpacing/>
        <w:rPr>
          <w:rFonts w:cs="Arial"/>
          <w:b/>
          <w:bCs/>
          <w:sz w:val="24"/>
          <w:szCs w:val="24"/>
        </w:rPr>
      </w:pPr>
      <w:r w:rsidRPr="0095248A">
        <w:rPr>
          <w:rFonts w:cs="Arial"/>
          <w:b/>
          <w:bCs/>
          <w:sz w:val="24"/>
          <w:szCs w:val="24"/>
        </w:rPr>
        <w:t>WAŻNE!</w:t>
      </w:r>
    </w:p>
    <w:p w14:paraId="0D9C5177" w14:textId="400BD9B4" w:rsidR="00531E63" w:rsidRPr="0095248A" w:rsidRDefault="00531E63" w:rsidP="00531E63">
      <w:pPr>
        <w:pBdr>
          <w:left w:val="single" w:sz="48" w:space="4" w:color="E36C0A"/>
        </w:pBdr>
        <w:spacing w:after="0"/>
        <w:contextualSpacing/>
        <w:rPr>
          <w:rFonts w:cs="Arial"/>
          <w:sz w:val="24"/>
          <w:szCs w:val="24"/>
        </w:rPr>
      </w:pPr>
      <w:r w:rsidRPr="0095248A">
        <w:rPr>
          <w:rFonts w:cs="Arial"/>
          <w:sz w:val="24"/>
          <w:szCs w:val="24"/>
        </w:rPr>
        <w:t xml:space="preserve">Z uwagi na sposób mierzenia efektywności zatrudnieniowej szczegółowo opisany w </w:t>
      </w:r>
      <w:r w:rsidRPr="001A2DAF">
        <w:rPr>
          <w:rFonts w:cs="Arial"/>
          <w:sz w:val="24"/>
          <w:szCs w:val="24"/>
        </w:rPr>
        <w:t xml:space="preserve">Załączniku nr </w:t>
      </w:r>
      <w:r w:rsidR="00F1283B">
        <w:rPr>
          <w:rFonts w:cs="Arial"/>
          <w:sz w:val="24"/>
          <w:szCs w:val="24"/>
        </w:rPr>
        <w:t>9</w:t>
      </w:r>
      <w:r w:rsidRPr="00A721F3">
        <w:rPr>
          <w:rFonts w:cs="Arial"/>
          <w:sz w:val="24"/>
          <w:szCs w:val="24"/>
        </w:rPr>
        <w:t xml:space="preserve"> do</w:t>
      </w:r>
      <w:r w:rsidRPr="0095248A">
        <w:rPr>
          <w:rFonts w:cs="Arial"/>
          <w:sz w:val="24"/>
          <w:szCs w:val="24"/>
        </w:rPr>
        <w:t xml:space="preserve"> Regulaminu (m.in. zaliczenie do efektywności zatrudnieniowej faktu zarejestrowania się osoby biernej w PUP) wyrażona w % wartość docelowa wskaźników efektywności zatrudnieniowej, po przeliczeniu na osoby, musi dać w sumie liczbę osób równą lub wyższą od sumy wartości docelowych wskaźników rezultatu „</w:t>
      </w:r>
      <w:r w:rsidRPr="0095248A">
        <w:rPr>
          <w:rFonts w:cs="Arial"/>
          <w:bCs/>
          <w:sz w:val="24"/>
          <w:szCs w:val="24"/>
        </w:rPr>
        <w:t>Liczba osób zagrożonych ubóstwem lub wykluczeniem społecznym poszukujących pracy po opuszczeniu programu</w:t>
      </w:r>
      <w:r>
        <w:rPr>
          <w:rFonts w:cs="Arial"/>
          <w:bCs/>
          <w:sz w:val="24"/>
          <w:szCs w:val="24"/>
        </w:rPr>
        <w:t>”</w:t>
      </w:r>
      <w:r w:rsidRPr="0095248A">
        <w:rPr>
          <w:rFonts w:cs="Arial"/>
          <w:bCs/>
          <w:sz w:val="24"/>
          <w:szCs w:val="24"/>
        </w:rPr>
        <w:t xml:space="preserve"> i </w:t>
      </w:r>
      <w:r>
        <w:rPr>
          <w:rFonts w:cs="Arial"/>
          <w:bCs/>
          <w:sz w:val="24"/>
          <w:szCs w:val="24"/>
        </w:rPr>
        <w:t>„</w:t>
      </w:r>
      <w:r w:rsidRPr="0095248A">
        <w:rPr>
          <w:rFonts w:cs="Arial"/>
          <w:bCs/>
          <w:sz w:val="24"/>
          <w:szCs w:val="24"/>
        </w:rPr>
        <w:t>Liczba osób zagrożonych ubóstwem lub wykluczeniem społecznym pracujących po opuszczeniu programu (łącznie z pracującymi na własny rachunek).”</w:t>
      </w:r>
    </w:p>
    <w:p w14:paraId="40EDF4F5" w14:textId="77777777" w:rsidR="00531E63" w:rsidRDefault="00531E63" w:rsidP="00531E63">
      <w:pPr>
        <w:tabs>
          <w:tab w:val="left" w:pos="3878"/>
        </w:tabs>
        <w:ind w:left="425"/>
        <w:rPr>
          <w:rFonts w:cs="Arial"/>
          <w:b/>
          <w:bCs/>
          <w:sz w:val="24"/>
          <w:szCs w:val="24"/>
          <w:u w:val="single"/>
        </w:rPr>
      </w:pPr>
    </w:p>
    <w:p w14:paraId="57EAEADF" w14:textId="77777777" w:rsidR="004F7DE3" w:rsidRDefault="004F7DE3" w:rsidP="00531E63">
      <w:pPr>
        <w:tabs>
          <w:tab w:val="left" w:pos="3878"/>
        </w:tabs>
        <w:ind w:left="425"/>
        <w:rPr>
          <w:rFonts w:cs="Arial"/>
          <w:b/>
          <w:bCs/>
          <w:sz w:val="24"/>
          <w:szCs w:val="24"/>
          <w:u w:val="single"/>
        </w:rPr>
      </w:pPr>
    </w:p>
    <w:p w14:paraId="6A416160" w14:textId="77777777" w:rsidR="004F7DE3" w:rsidRPr="0095248A" w:rsidRDefault="004F7DE3" w:rsidP="00531E63">
      <w:pPr>
        <w:tabs>
          <w:tab w:val="left" w:pos="3878"/>
        </w:tabs>
        <w:ind w:left="425"/>
        <w:rPr>
          <w:rFonts w:cs="Arial"/>
          <w:b/>
          <w:bCs/>
          <w:sz w:val="24"/>
          <w:szCs w:val="24"/>
          <w:u w:val="single"/>
        </w:rPr>
      </w:pPr>
    </w:p>
    <w:p w14:paraId="03DB33B9" w14:textId="77777777" w:rsidR="00531E63" w:rsidRPr="0095248A" w:rsidRDefault="00531E63" w:rsidP="00531E63">
      <w:pPr>
        <w:tabs>
          <w:tab w:val="left" w:pos="3878"/>
        </w:tabs>
        <w:rPr>
          <w:sz w:val="24"/>
          <w:szCs w:val="24"/>
        </w:rPr>
      </w:pPr>
      <w:r w:rsidRPr="0095248A">
        <w:rPr>
          <w:rFonts w:cs="Arial"/>
          <w:b/>
          <w:bCs/>
          <w:sz w:val="24"/>
          <w:szCs w:val="24"/>
          <w:u w:val="single"/>
        </w:rPr>
        <w:t>III. Obligatoryjne wskaźniki rezultatu bezpośredniego, określone na poziomie projektu:</w:t>
      </w:r>
    </w:p>
    <w:p w14:paraId="0B5BF616" w14:textId="77777777" w:rsidR="00531E63" w:rsidRPr="0095248A" w:rsidRDefault="00531E63" w:rsidP="00531E63">
      <w:pPr>
        <w:textAlignment w:val="baseline"/>
        <w:rPr>
          <w:rFonts w:cs="Arial"/>
          <w:sz w:val="24"/>
          <w:szCs w:val="24"/>
        </w:rPr>
      </w:pPr>
      <w:r w:rsidRPr="0095248A">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Pr="0095248A">
        <w:rPr>
          <w:rFonts w:cs="Arial"/>
          <w:color w:val="000000"/>
          <w:sz w:val="24"/>
          <w:szCs w:val="24"/>
        </w:rPr>
        <w:br/>
        <w:t>w projekcie i </w:t>
      </w:r>
      <w:r w:rsidRPr="0095248A">
        <w:rPr>
          <w:rFonts w:cs="Arial"/>
          <w:sz w:val="24"/>
          <w:szCs w:val="24"/>
        </w:rPr>
        <w:t xml:space="preserve">mierzone są </w:t>
      </w:r>
      <w:r w:rsidRPr="0095248A">
        <w:rPr>
          <w:rFonts w:cs="Arial"/>
          <w:b/>
          <w:bCs/>
          <w:sz w:val="24"/>
          <w:szCs w:val="24"/>
          <w:u w:val="single"/>
        </w:rPr>
        <w:t>do 4 tygodni</w:t>
      </w:r>
      <w:r w:rsidRPr="0095248A">
        <w:rPr>
          <w:rFonts w:cs="Arial"/>
          <w:sz w:val="24"/>
          <w:szCs w:val="24"/>
          <w:u w:val="single"/>
        </w:rPr>
        <w:t xml:space="preserve"> </w:t>
      </w:r>
      <w:r w:rsidRPr="0095248A">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531E63" w:rsidRPr="0095248A" w14:paraId="5C20BC81" w14:textId="77777777" w:rsidTr="00A721F3">
        <w:trPr>
          <w:trHeight w:val="723"/>
        </w:trPr>
        <w:tc>
          <w:tcPr>
            <w:tcW w:w="1784" w:type="dxa"/>
            <w:vMerge w:val="restart"/>
            <w:tcMar>
              <w:left w:w="98" w:type="dxa"/>
            </w:tcMar>
            <w:vAlign w:val="center"/>
          </w:tcPr>
          <w:p w14:paraId="61FC4E1B" w14:textId="77777777" w:rsidR="00531E63" w:rsidRPr="00891608" w:rsidRDefault="00531E63" w:rsidP="00A721F3">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lastRenderedPageBreak/>
              <w:t>Nazwa wskaźnika</w:t>
            </w:r>
          </w:p>
        </w:tc>
        <w:tc>
          <w:tcPr>
            <w:tcW w:w="7095" w:type="dxa"/>
            <w:shd w:val="clear" w:color="auto" w:fill="D5DCE4" w:themeFill="text2" w:themeFillTint="33"/>
            <w:tcMar>
              <w:left w:w="98" w:type="dxa"/>
            </w:tcMar>
            <w:vAlign w:val="center"/>
          </w:tcPr>
          <w:p w14:paraId="274D50C7" w14:textId="77777777" w:rsidR="00531E63" w:rsidRPr="0095248A" w:rsidRDefault="00531E63" w:rsidP="00A721F3">
            <w:pPr>
              <w:spacing w:before="100" w:beforeAutospacing="1" w:after="100" w:afterAutospacing="1"/>
              <w:rPr>
                <w:rFonts w:eastAsia="Times New Roman" w:cs="Arial"/>
                <w:b/>
                <w:bCs/>
                <w:sz w:val="24"/>
                <w:szCs w:val="24"/>
              </w:rPr>
            </w:pPr>
            <w:r w:rsidRPr="0095248A">
              <w:rPr>
                <w:rFonts w:eastAsia="Times New Roman" w:cs="Arial"/>
                <w:b/>
                <w:bCs/>
                <w:sz w:val="24"/>
                <w:szCs w:val="24"/>
              </w:rPr>
              <w:t>1. Liczba osób zagrożonych ubóstwem lub wykluczeniem społecznym poszukujących pracy po opuszczeniu programu.</w:t>
            </w:r>
          </w:p>
        </w:tc>
      </w:tr>
      <w:tr w:rsidR="00531E63" w:rsidRPr="0095248A" w14:paraId="6E4F096D" w14:textId="77777777" w:rsidTr="00A721F3">
        <w:trPr>
          <w:trHeight w:val="989"/>
        </w:trPr>
        <w:tc>
          <w:tcPr>
            <w:tcW w:w="1784" w:type="dxa"/>
            <w:vMerge/>
            <w:tcMar>
              <w:left w:w="98" w:type="dxa"/>
            </w:tcMar>
            <w:vAlign w:val="center"/>
          </w:tcPr>
          <w:p w14:paraId="6EEC9560"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5" w:type="dxa"/>
            <w:shd w:val="clear" w:color="auto" w:fill="D5DCE4" w:themeFill="text2" w:themeFillTint="33"/>
            <w:tcMar>
              <w:left w:w="98" w:type="dxa"/>
            </w:tcMar>
            <w:vAlign w:val="center"/>
          </w:tcPr>
          <w:p w14:paraId="052B6F07" w14:textId="77777777" w:rsidR="00531E63" w:rsidRPr="0095248A" w:rsidRDefault="00531E63" w:rsidP="00A721F3">
            <w:pPr>
              <w:spacing w:before="100" w:beforeAutospacing="1" w:after="100" w:afterAutospacing="1"/>
              <w:rPr>
                <w:rFonts w:eastAsia="Times New Roman" w:cs="Arial"/>
                <w:b/>
                <w:bCs/>
                <w:sz w:val="24"/>
                <w:szCs w:val="24"/>
              </w:rPr>
            </w:pPr>
            <w:r w:rsidRPr="0095248A">
              <w:rPr>
                <w:rFonts w:eastAsia="Times New Roman" w:cs="Arial"/>
                <w:b/>
                <w:bCs/>
                <w:sz w:val="24"/>
                <w:szCs w:val="24"/>
              </w:rPr>
              <w:t>2. Liczba osób zagrożonych ubóstwem lub wykluczeniem społecznym pracujących po opuszczeniu programu (łącznie z pracującymi na własny rachunek).</w:t>
            </w:r>
          </w:p>
        </w:tc>
      </w:tr>
      <w:tr w:rsidR="00531E63" w:rsidRPr="0095248A" w14:paraId="0791287D" w14:textId="77777777" w:rsidTr="00A721F3">
        <w:trPr>
          <w:trHeight w:val="806"/>
        </w:trPr>
        <w:tc>
          <w:tcPr>
            <w:tcW w:w="1784" w:type="dxa"/>
            <w:vMerge/>
            <w:tcMar>
              <w:left w:w="98" w:type="dxa"/>
            </w:tcMar>
            <w:vAlign w:val="center"/>
          </w:tcPr>
          <w:p w14:paraId="6929890A"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5" w:type="dxa"/>
            <w:shd w:val="clear" w:color="auto" w:fill="D5DCE4" w:themeFill="text2" w:themeFillTint="33"/>
            <w:tcMar>
              <w:left w:w="98" w:type="dxa"/>
            </w:tcMar>
            <w:vAlign w:val="center"/>
          </w:tcPr>
          <w:p w14:paraId="797B3AF1" w14:textId="77777777" w:rsidR="00531E63" w:rsidRPr="0095248A" w:rsidRDefault="00531E63" w:rsidP="00A721F3">
            <w:pPr>
              <w:spacing w:before="100" w:beforeAutospacing="1" w:after="100" w:afterAutospacing="1"/>
              <w:rPr>
                <w:rFonts w:eastAsia="Times New Roman" w:cs="Arial"/>
                <w:b/>
                <w:bCs/>
                <w:sz w:val="24"/>
                <w:szCs w:val="24"/>
              </w:rPr>
            </w:pPr>
            <w:r w:rsidRPr="0095248A">
              <w:rPr>
                <w:rFonts w:eastAsia="Times New Roman" w:cs="Arial"/>
                <w:b/>
                <w:bCs/>
                <w:sz w:val="24"/>
                <w:szCs w:val="24"/>
              </w:rPr>
              <w:t>3. Liczba osób zagrożonych ubóstwem lub wykluczeniem społecznym, które uzyskały kwalifikacje lub nabyły kompetencje po opuszczeniu programu.</w:t>
            </w:r>
          </w:p>
        </w:tc>
      </w:tr>
      <w:tr w:rsidR="00531E63" w:rsidRPr="0095248A" w14:paraId="6E07627B" w14:textId="77777777" w:rsidTr="00A721F3">
        <w:trPr>
          <w:trHeight w:val="806"/>
        </w:trPr>
        <w:tc>
          <w:tcPr>
            <w:tcW w:w="1784" w:type="dxa"/>
            <w:vMerge/>
            <w:tcMar>
              <w:left w:w="98" w:type="dxa"/>
            </w:tcMar>
            <w:vAlign w:val="center"/>
          </w:tcPr>
          <w:p w14:paraId="66CAFD7A" w14:textId="77777777" w:rsidR="00531E63" w:rsidRPr="0095248A" w:rsidRDefault="00531E63" w:rsidP="00A721F3">
            <w:pPr>
              <w:spacing w:before="100" w:beforeAutospacing="1" w:after="100" w:afterAutospacing="1"/>
              <w:rPr>
                <w:rFonts w:eastAsia="Times New Roman" w:cs="Arial"/>
                <w:sz w:val="24"/>
                <w:szCs w:val="24"/>
                <w:lang w:eastAsia="pl-PL"/>
              </w:rPr>
            </w:pPr>
          </w:p>
        </w:tc>
        <w:tc>
          <w:tcPr>
            <w:tcW w:w="7095" w:type="dxa"/>
            <w:shd w:val="clear" w:color="auto" w:fill="D5DCE4" w:themeFill="text2" w:themeFillTint="33"/>
            <w:tcMar>
              <w:left w:w="98" w:type="dxa"/>
            </w:tcMar>
            <w:vAlign w:val="center"/>
          </w:tcPr>
          <w:p w14:paraId="146B28C2" w14:textId="77777777" w:rsidR="00531E63" w:rsidRPr="0095248A" w:rsidRDefault="00531E63" w:rsidP="00A721F3">
            <w:pPr>
              <w:spacing w:before="100" w:beforeAutospacing="1" w:after="100" w:afterAutospacing="1"/>
              <w:ind w:left="45"/>
              <w:rPr>
                <w:rFonts w:eastAsia="Times New Roman" w:cs="Arial"/>
                <w:b/>
                <w:bCs/>
                <w:sz w:val="24"/>
                <w:szCs w:val="24"/>
              </w:rPr>
            </w:pPr>
            <w:r w:rsidRPr="0095248A">
              <w:rPr>
                <w:rFonts w:eastAsia="Times New Roman" w:cs="Arial"/>
                <w:b/>
                <w:bCs/>
                <w:sz w:val="24"/>
                <w:szCs w:val="24"/>
              </w:rPr>
              <w:t>4. Liczba osób zagrożonych ubóstwem lub wykluczeniem społecznym, które uzyskały kwalifikacje po opuszczeniu programu.</w:t>
            </w:r>
          </w:p>
        </w:tc>
      </w:tr>
      <w:tr w:rsidR="00531E63" w:rsidRPr="0095248A" w14:paraId="43B51F14" w14:textId="77777777" w:rsidTr="00A721F3">
        <w:tc>
          <w:tcPr>
            <w:tcW w:w="1784" w:type="dxa"/>
            <w:vMerge w:val="restart"/>
            <w:tcMar>
              <w:left w:w="98" w:type="dxa"/>
            </w:tcMar>
            <w:vAlign w:val="center"/>
          </w:tcPr>
          <w:p w14:paraId="2C59F7E1" w14:textId="77777777" w:rsidR="00531E63" w:rsidRPr="00891608" w:rsidRDefault="00531E63" w:rsidP="00A721F3">
            <w:pPr>
              <w:spacing w:before="100" w:beforeAutospacing="1" w:after="100" w:afterAutospacing="1"/>
              <w:rPr>
                <w:rFonts w:eastAsia="Times New Roman" w:cs="Arial"/>
                <w:b/>
                <w:color w:val="000000"/>
                <w:sz w:val="24"/>
                <w:szCs w:val="24"/>
              </w:rPr>
            </w:pPr>
            <w:r w:rsidRPr="00891608">
              <w:rPr>
                <w:rFonts w:eastAsia="Times New Roman" w:cs="Arial"/>
                <w:b/>
                <w:color w:val="000000"/>
                <w:sz w:val="24"/>
                <w:szCs w:val="24"/>
              </w:rPr>
              <w:t>Definicje, sposób pomiaru i przykładowe źródła danych do pomiaru</w:t>
            </w:r>
          </w:p>
        </w:tc>
        <w:tc>
          <w:tcPr>
            <w:tcW w:w="7095" w:type="dxa"/>
            <w:tcMar>
              <w:left w:w="98" w:type="dxa"/>
            </w:tcMar>
            <w:vAlign w:val="center"/>
          </w:tcPr>
          <w:p w14:paraId="12873B7F" w14:textId="77777777" w:rsidR="00531E63" w:rsidRPr="0095248A" w:rsidRDefault="00531E63" w:rsidP="00A721F3">
            <w:pPr>
              <w:spacing w:before="100" w:beforeAutospacing="1" w:after="100" w:afterAutospacing="1"/>
              <w:rPr>
                <w:rFonts w:ascii="Calibri" w:eastAsia="Times New Roman" w:hAnsi="Calibri" w:cs="Arial"/>
                <w:sz w:val="24"/>
                <w:szCs w:val="24"/>
                <w:lang w:eastAsia="pl-PL"/>
              </w:rPr>
            </w:pPr>
            <w:r w:rsidRPr="0095248A">
              <w:rPr>
                <w:rFonts w:ascii="Calibri" w:eastAsia="Times New Roman" w:hAnsi="Calibri" w:cs="Arial"/>
                <w:b/>
                <w:bCs/>
                <w:color w:val="000000"/>
                <w:sz w:val="24"/>
                <w:szCs w:val="24"/>
              </w:rPr>
              <w:t xml:space="preserve">Ad. 1  </w:t>
            </w:r>
            <w:r w:rsidRPr="0095248A">
              <w:rPr>
                <w:rFonts w:ascii="Calibri" w:eastAsia="Times New Roman" w:hAnsi="Calibri" w:cs="Arial"/>
                <w:sz w:val="24"/>
                <w:szCs w:val="24"/>
                <w:lang w:eastAsia="pl-PL"/>
              </w:rPr>
              <w:t xml:space="preserve">Wskaźnik należy rozumieć jako zmianę statusu na rynku pracy po opuszczeniu programu, w stosunku do sytuacji w momencie przystąpienia do interwencji EFS (uczestnik bierny zawodowo </w:t>
            </w:r>
            <w:r w:rsidRPr="0095248A">
              <w:rPr>
                <w:rFonts w:ascii="Calibri" w:eastAsia="Times New Roman" w:hAnsi="Calibri" w:cs="Arial"/>
                <w:sz w:val="24"/>
                <w:szCs w:val="24"/>
                <w:lang w:eastAsia="pl-PL"/>
              </w:rPr>
              <w:br/>
              <w:t>i nieposzukujący pracy w chwili wejścia do programu EFS).</w:t>
            </w:r>
          </w:p>
          <w:p w14:paraId="690238EC" w14:textId="77777777" w:rsidR="00531E63" w:rsidRPr="0095248A" w:rsidRDefault="00531E63" w:rsidP="00A721F3">
            <w:pPr>
              <w:rPr>
                <w:rFonts w:cs="Arial"/>
                <w:sz w:val="24"/>
                <w:szCs w:val="24"/>
              </w:rPr>
            </w:pPr>
            <w:r w:rsidRPr="0095248A">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95248A">
              <w:rPr>
                <w:rFonts w:cs="Arial"/>
                <w:sz w:val="24"/>
                <w:szCs w:val="24"/>
              </w:rPr>
              <w:br/>
              <w:t>Osoby nowo zarejestrowane w publicznych służbach zatrudnienia jako poszukujące pracy należy wliczać do wskaźnika, nawet jeśli nie mogą one od razu podjąć zatrudnienia.</w:t>
            </w:r>
          </w:p>
          <w:p w14:paraId="154EA202" w14:textId="77777777" w:rsidR="00531E63" w:rsidRPr="0095248A" w:rsidRDefault="00531E63" w:rsidP="00A721F3">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04A9EC44" w14:textId="77777777" w:rsidR="00531E63" w:rsidRPr="0095248A" w:rsidRDefault="00531E63" w:rsidP="00A721F3">
            <w:pPr>
              <w:spacing w:after="0"/>
              <w:rPr>
                <w:rFonts w:cs="Arial"/>
                <w:sz w:val="24"/>
                <w:szCs w:val="24"/>
                <w:u w:val="single"/>
              </w:rPr>
            </w:pPr>
            <w:r w:rsidRPr="0095248A">
              <w:rPr>
                <w:rFonts w:cs="Arial"/>
                <w:sz w:val="24"/>
                <w:szCs w:val="24"/>
                <w:u w:val="single"/>
              </w:rPr>
              <w:t xml:space="preserve">Przykładowe źródła danych do pomiaru wskaźnika: </w:t>
            </w:r>
          </w:p>
          <w:p w14:paraId="05D98F66" w14:textId="77777777" w:rsidR="00531E63" w:rsidRPr="00877482" w:rsidRDefault="00531E63" w:rsidP="00A721F3">
            <w:pPr>
              <w:spacing w:after="120" w:line="240" w:lineRule="auto"/>
              <w:rPr>
                <w:rFonts w:cs="Arial"/>
                <w:sz w:val="24"/>
                <w:szCs w:val="24"/>
              </w:rPr>
            </w:pPr>
            <w:r w:rsidRPr="00877482">
              <w:rPr>
                <w:rFonts w:cs="Arial"/>
                <w:sz w:val="24"/>
                <w:szCs w:val="24"/>
              </w:rPr>
              <w:t xml:space="preserve">zaświadczenie z PUP lub oświadczenie uczestnika (z pouczeniem o odpowiedzialności za składanie oświadczeń niezgodnych z prawdą). </w:t>
            </w:r>
          </w:p>
          <w:p w14:paraId="065EF35B" w14:textId="77777777" w:rsidR="00531E63" w:rsidRPr="0095248A" w:rsidRDefault="00531E63" w:rsidP="00A721F3">
            <w:pPr>
              <w:spacing w:after="120" w:line="240" w:lineRule="auto"/>
              <w:rPr>
                <w:rFonts w:cs="Arial"/>
                <w:sz w:val="24"/>
                <w:szCs w:val="24"/>
              </w:rPr>
            </w:pPr>
            <w:r w:rsidRPr="00877482">
              <w:rPr>
                <w:rFonts w:cs="Arial"/>
                <w:sz w:val="24"/>
                <w:szCs w:val="24"/>
              </w:rPr>
              <w:t>W przypadku osób niezarejestrowanych w PSZ oświadczenie powinno zawierać informację o spełnieniu wszystkich przesłanek, tj.: że dana osoba jest niepracująca, gotowa do podjęcia pracy i aktywnie poszukująca zatrudnienia.</w:t>
            </w:r>
          </w:p>
          <w:p w14:paraId="03AA9F7D" w14:textId="77777777" w:rsidR="00531E63" w:rsidRPr="0095248A" w:rsidRDefault="00531E63" w:rsidP="00A721F3">
            <w:pPr>
              <w:spacing w:after="0"/>
              <w:rPr>
                <w:rFonts w:cs="Arial"/>
                <w:sz w:val="24"/>
                <w:szCs w:val="24"/>
              </w:rPr>
            </w:pPr>
            <w:r w:rsidRPr="000B3577">
              <w:rPr>
                <w:rFonts w:cs="Arial"/>
                <w:color w:val="000000"/>
                <w:sz w:val="24"/>
                <w:szCs w:val="24"/>
                <w:u w:val="single"/>
              </w:rPr>
              <w:t>Jednostka miary</w:t>
            </w:r>
            <w:r w:rsidRPr="0095248A">
              <w:rPr>
                <w:rFonts w:cs="Arial"/>
                <w:color w:val="000000"/>
                <w:sz w:val="24"/>
                <w:szCs w:val="24"/>
              </w:rPr>
              <w:t xml:space="preserve"> – osoba.</w:t>
            </w:r>
          </w:p>
        </w:tc>
      </w:tr>
      <w:tr w:rsidR="00531E63" w:rsidRPr="0095248A" w14:paraId="14BEF567" w14:textId="77777777" w:rsidTr="00A721F3">
        <w:tc>
          <w:tcPr>
            <w:tcW w:w="1784" w:type="dxa"/>
            <w:vMerge/>
            <w:tcMar>
              <w:left w:w="98" w:type="dxa"/>
            </w:tcMar>
            <w:vAlign w:val="center"/>
          </w:tcPr>
          <w:p w14:paraId="1676239A" w14:textId="77777777" w:rsidR="00531E63" w:rsidRPr="0095248A" w:rsidRDefault="00531E63" w:rsidP="00A721F3">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4D407C8C"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2  </w:t>
            </w:r>
            <w:r w:rsidRPr="0095248A">
              <w:rPr>
                <w:rFonts w:eastAsia="Times New Roman" w:cs="Arial"/>
                <w:color w:val="000000"/>
                <w:sz w:val="24"/>
                <w:szCs w:val="24"/>
              </w:rPr>
              <w:t>Wskaźnik należy rozumieć jako zmianę statusu na rynku pracy po opuszczeniu programu, w stosunku do sytuacji w momencie przystąpienia do interwencji EFS.</w:t>
            </w:r>
          </w:p>
          <w:p w14:paraId="3DF6EA24"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dotyczy osób bezrobotnych lub biernych zawodowo, które po uzyskaniu wsparcia Europejskiego Funduszu Społecznego podjęły </w:t>
            </w:r>
            <w:r w:rsidRPr="0095248A">
              <w:rPr>
                <w:rFonts w:eastAsia="Times New Roman" w:cs="Arial"/>
                <w:color w:val="000000"/>
                <w:sz w:val="24"/>
                <w:szCs w:val="24"/>
              </w:rPr>
              <w:lastRenderedPageBreak/>
              <w:t xml:space="preserve">zatrudnienie (łącznie z prowadzącymi działalność na własny rachunek) bezpośrednio po opuszczeniu projektu. </w:t>
            </w:r>
          </w:p>
          <w:p w14:paraId="44813467"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sz w:val="24"/>
                <w:szCs w:val="24"/>
                <w:lang w:eastAsia="pl-PL"/>
              </w:rPr>
              <w:t>Definicja osoby zagrożonej ubóstwem lub wykluczeniem społecznym została wskazana w pkt. 2.5 Regulaminu konkursu.</w:t>
            </w:r>
          </w:p>
          <w:p w14:paraId="2BC43EA4"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mierzony jest do 4 tygodni od zakończenia przez uczestnika udziału w projekcie. Tym samym, we wskaźniku należy uwzględniać wszystkie osoby, które w okresie do 4 tygodni po zakończeniu udziału </w:t>
            </w:r>
            <w:r w:rsidRPr="0095248A">
              <w:rPr>
                <w:rFonts w:eastAsia="Times New Roman" w:cs="Arial"/>
                <w:color w:val="000000"/>
                <w:sz w:val="24"/>
                <w:szCs w:val="24"/>
              </w:rPr>
              <w:br/>
              <w:t>w projekcie podjęły zatrudnienie</w:t>
            </w:r>
          </w:p>
          <w:p w14:paraId="22A3F0A6" w14:textId="77777777" w:rsidR="00531E63" w:rsidRPr="0095248A" w:rsidRDefault="00531E63" w:rsidP="00A721F3">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0653C655" w14:textId="77777777" w:rsidR="00531E63" w:rsidRPr="0095248A" w:rsidRDefault="00531E63" w:rsidP="00A721F3">
            <w:pPr>
              <w:spacing w:after="0"/>
              <w:rPr>
                <w:rFonts w:cs="Arial"/>
                <w:sz w:val="24"/>
                <w:szCs w:val="24"/>
                <w:u w:val="single"/>
              </w:rPr>
            </w:pPr>
            <w:r w:rsidRPr="0095248A">
              <w:rPr>
                <w:rFonts w:cs="Arial"/>
                <w:sz w:val="24"/>
                <w:szCs w:val="24"/>
                <w:u w:val="single"/>
              </w:rPr>
              <w:t xml:space="preserve">Przykładowe źródła danych do pomiaru wskaźnika: </w:t>
            </w:r>
          </w:p>
          <w:p w14:paraId="56EC5CEE" w14:textId="77777777" w:rsidR="00531E63" w:rsidRPr="0095248A" w:rsidRDefault="00531E63" w:rsidP="00A721F3">
            <w:pPr>
              <w:spacing w:after="0"/>
              <w:rPr>
                <w:rFonts w:eastAsia="Times New Roman" w:cs="Arial"/>
                <w:color w:val="000000"/>
                <w:sz w:val="24"/>
                <w:szCs w:val="24"/>
              </w:rPr>
            </w:pPr>
            <w:r w:rsidRPr="0095248A">
              <w:rPr>
                <w:rFonts w:eastAsia="Times New Roman" w:cs="Arial"/>
                <w:color w:val="000000"/>
                <w:sz w:val="24"/>
                <w:szCs w:val="24"/>
              </w:rPr>
              <w:t>umowy z pracodawcami (np. umowa o pracę, umowa cywilnoprawna), wpis do CEIDG</w:t>
            </w:r>
          </w:p>
          <w:p w14:paraId="44B5FD30" w14:textId="77777777" w:rsidR="00531E63" w:rsidRPr="0095248A" w:rsidRDefault="00531E63" w:rsidP="00A721F3">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531E63" w:rsidRPr="0095248A" w14:paraId="7D0E0E13" w14:textId="77777777" w:rsidTr="00A721F3">
        <w:tc>
          <w:tcPr>
            <w:tcW w:w="1784" w:type="dxa"/>
            <w:vMerge/>
            <w:tcMar>
              <w:left w:w="98" w:type="dxa"/>
            </w:tcMar>
            <w:vAlign w:val="center"/>
          </w:tcPr>
          <w:p w14:paraId="7CD93786" w14:textId="77777777" w:rsidR="00531E63" w:rsidRPr="0095248A" w:rsidRDefault="00531E63" w:rsidP="00A721F3">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3433F7FB"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3  </w:t>
            </w:r>
            <w:r w:rsidRPr="0095248A">
              <w:rPr>
                <w:rFonts w:eastAsia="Times New Roman" w:cs="Arial"/>
                <w:color w:val="000000"/>
                <w:sz w:val="24"/>
                <w:szCs w:val="24"/>
              </w:rPr>
              <w:t xml:space="preserve">Wskaźnik dotyczy osób, które otrzymały wsparcie Europejskiego Funduszu Społecznego i uzyskały kwalifikacje lub nabyły kompetencje po opuszczeniu projektu. </w:t>
            </w:r>
          </w:p>
          <w:p w14:paraId="48BD2C07"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1C4EEC33"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1AC82A56" w14:textId="77777777" w:rsidR="00531E63" w:rsidRDefault="00531E63" w:rsidP="00A721F3">
            <w:pPr>
              <w:spacing w:after="0"/>
              <w:rPr>
                <w:rFonts w:eastAsia="Times New Roman" w:cs="Arial"/>
                <w:color w:val="000000"/>
                <w:sz w:val="24"/>
                <w:szCs w:val="24"/>
                <w:lang w:eastAsia="pl-PL"/>
              </w:rPr>
            </w:pPr>
            <w:r w:rsidRPr="0095248A">
              <w:rPr>
                <w:rFonts w:eastAsia="Times New Roman" w:cs="Arial"/>
                <w:color w:val="000000"/>
                <w:sz w:val="24"/>
                <w:szCs w:val="24"/>
                <w:lang w:eastAsia="pl-PL"/>
              </w:rPr>
              <w:t>Fakt nabycia kompetencji będzie weryfikowany w ramach następujących etapów:</w:t>
            </w:r>
          </w:p>
          <w:p w14:paraId="0C0CD580" w14:textId="77777777" w:rsidR="00531E63" w:rsidRPr="000B3577" w:rsidRDefault="00531E63" w:rsidP="00A721F3">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 – Zakres – zdefiniowanie w ramach wniosku o dofinansowanie grupy docelowej do objęcia wsparciem oraz wybranie obszaru interwencji EFS, który będzie poddany ocenie,</w:t>
            </w:r>
          </w:p>
          <w:p w14:paraId="63674213" w14:textId="77777777" w:rsidR="00531E63" w:rsidRDefault="00531E63" w:rsidP="00A721F3">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lastRenderedPageBreak/>
              <w:t>ETAP II – Wzorzec – zdefiniowanie w Karcie Usługi standardu wymagań, tj. efektów uczenia się, które osiągną uczestnicy w wyniku przeprowadzonych działań projektowych,</w:t>
            </w:r>
          </w:p>
          <w:p w14:paraId="0B5EC40C" w14:textId="77777777" w:rsidR="00531E63" w:rsidRDefault="00531E63" w:rsidP="00A721F3">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III – Ocena – przeprowadzenie weryfikacji na podstawie opracowanych kryteriów oceny po zakończeniu wsparcia udzielanego danej osobie,</w:t>
            </w:r>
          </w:p>
          <w:p w14:paraId="4D93BE79" w14:textId="77777777" w:rsidR="00531E63" w:rsidRPr="000B3577" w:rsidRDefault="00531E63" w:rsidP="00A721F3">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IV – Porównanie – porównanie uzyskanych wyników etapu III (ocena) z przyjętymi wymaganiami (określonymi na etapie II efektami uczenia się) po zakończeniu wsparcia udzielanego danej osobie.</w:t>
            </w:r>
          </w:p>
          <w:p w14:paraId="37FF180D"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95248A">
              <w:rPr>
                <w:rFonts w:eastAsia="Times New Roman" w:cs="Arial"/>
                <w:color w:val="000000"/>
                <w:sz w:val="24"/>
                <w:szCs w:val="24"/>
              </w:rPr>
              <w:br/>
              <w:t>Wykazywać należy wyłącznie kwalifikacje/kompetencje osiągnięte w wyniku interwencji Europejskiego Funduszu Społecznego.</w:t>
            </w:r>
          </w:p>
          <w:p w14:paraId="504A7A5F" w14:textId="77777777" w:rsidR="00531E63" w:rsidRPr="0095248A" w:rsidRDefault="00531E63" w:rsidP="00A721F3">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Wskaźnik mierzony do 4 tygodni od zakończenia przez uczestnika udziału w projekcie.</w:t>
            </w:r>
          </w:p>
          <w:p w14:paraId="54456B92" w14:textId="77777777" w:rsidR="00531E63" w:rsidRPr="0095248A" w:rsidRDefault="00531E63" w:rsidP="00A721F3">
            <w:pPr>
              <w:spacing w:after="0"/>
              <w:rPr>
                <w:rFonts w:cs="Arial"/>
                <w:sz w:val="24"/>
                <w:szCs w:val="24"/>
                <w:u w:val="single"/>
              </w:rPr>
            </w:pPr>
            <w:r w:rsidRPr="0095248A">
              <w:rPr>
                <w:rFonts w:cs="Arial"/>
                <w:sz w:val="24"/>
                <w:szCs w:val="24"/>
                <w:u w:val="single"/>
              </w:rPr>
              <w:t xml:space="preserve">Przykładowe źródła danych do pomiaru wskaźnika: </w:t>
            </w:r>
          </w:p>
          <w:p w14:paraId="063CB0CF" w14:textId="77777777" w:rsidR="00531E63" w:rsidRPr="0095248A" w:rsidRDefault="00531E63" w:rsidP="00A721F3">
            <w:pPr>
              <w:spacing w:after="0"/>
              <w:rPr>
                <w:rFonts w:eastAsia="Times New Roman" w:cs="Arial"/>
                <w:color w:val="000000"/>
                <w:sz w:val="24"/>
                <w:szCs w:val="24"/>
              </w:rPr>
            </w:pPr>
            <w:r w:rsidRPr="0095248A">
              <w:rPr>
                <w:rFonts w:eastAsia="Times New Roman" w:cs="Arial"/>
                <w:color w:val="000000"/>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6157B6D6" w14:textId="77777777" w:rsidR="00531E63" w:rsidRPr="0095248A" w:rsidRDefault="00531E63" w:rsidP="00A721F3">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531E63" w:rsidRPr="0095248A" w14:paraId="5773C0CD" w14:textId="77777777" w:rsidTr="00A721F3">
        <w:tc>
          <w:tcPr>
            <w:tcW w:w="1784" w:type="dxa"/>
            <w:vMerge/>
            <w:tcMar>
              <w:left w:w="98" w:type="dxa"/>
            </w:tcMar>
            <w:vAlign w:val="center"/>
          </w:tcPr>
          <w:p w14:paraId="1F3EE30B" w14:textId="77777777" w:rsidR="00531E63" w:rsidRPr="0095248A" w:rsidRDefault="00531E63" w:rsidP="00A721F3">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4A98E574" w14:textId="77777777" w:rsidR="00531E63" w:rsidRPr="0095248A" w:rsidRDefault="00531E63" w:rsidP="00A721F3">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b/>
                <w:bCs/>
                <w:color w:val="000000"/>
                <w:sz w:val="24"/>
                <w:szCs w:val="24"/>
                <w:lang w:eastAsia="pl-PL"/>
              </w:rPr>
              <w:t xml:space="preserve">Ad. 4 </w:t>
            </w:r>
            <w:r w:rsidRPr="0095248A">
              <w:rPr>
                <w:rFonts w:eastAsia="Times New Roman" w:cstheme="minorHAnsi"/>
                <w:color w:val="000000"/>
                <w:sz w:val="24"/>
                <w:szCs w:val="24"/>
                <w:lang w:eastAsia="pl-PL"/>
              </w:rPr>
              <w:t xml:space="preserve">Wskaźnik dotyczy osób, które otrzymały wsparcie EFS i uzyskały kwalifikacje po opuszczeniu projektu. </w:t>
            </w:r>
          </w:p>
          <w:p w14:paraId="66A75F6A" w14:textId="77777777" w:rsidR="00531E63" w:rsidRPr="0095248A" w:rsidRDefault="00531E63" w:rsidP="00A721F3">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Kwalifikacje należy rozumieć jako formalny wynik oceny i walidacji, który uzyskuje się w sytuacji, kiedy właściwy organ uznaje, że dana osoba osiągnęła efekty uczenia się spełniające określone standardy. </w:t>
            </w:r>
          </w:p>
          <w:p w14:paraId="3E046244" w14:textId="77777777" w:rsidR="00531E63" w:rsidRPr="0095248A" w:rsidRDefault="00531E63" w:rsidP="00A721F3">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w:t>
            </w:r>
            <w:r w:rsidRPr="0095248A">
              <w:rPr>
                <w:rFonts w:eastAsia="Times New Roman" w:cstheme="minorHAnsi"/>
                <w:color w:val="000000"/>
                <w:sz w:val="24"/>
                <w:szCs w:val="24"/>
                <w:lang w:eastAsia="pl-PL"/>
              </w:rPr>
              <w:lastRenderedPageBreak/>
              <w:t xml:space="preserve">się), lecz także sprawdzenie ich zgodności z wymaganiami dla danej kwalifikacji. </w:t>
            </w:r>
          </w:p>
          <w:p w14:paraId="493A8EBD" w14:textId="77777777" w:rsidR="00531E63" w:rsidRPr="0095248A" w:rsidRDefault="00531E63" w:rsidP="00A721F3">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Wskaźnik mierzony do 4 tygodni od zakończenia przez uczestnika udziału w projekcie.</w:t>
            </w:r>
          </w:p>
          <w:p w14:paraId="6682BFCD" w14:textId="77777777" w:rsidR="00531E63" w:rsidRPr="0095248A" w:rsidRDefault="00531E63" w:rsidP="00A721F3">
            <w:pPr>
              <w:spacing w:after="0"/>
              <w:rPr>
                <w:rFonts w:eastAsia="Times New Roman" w:cstheme="minorHAnsi"/>
                <w:color w:val="000000"/>
                <w:sz w:val="24"/>
                <w:szCs w:val="24"/>
                <w:u w:val="single"/>
                <w:lang w:eastAsia="pl-PL"/>
              </w:rPr>
            </w:pPr>
            <w:r w:rsidRPr="0095248A">
              <w:rPr>
                <w:rFonts w:eastAsia="Times New Roman" w:cstheme="minorHAnsi"/>
                <w:color w:val="000000"/>
                <w:sz w:val="24"/>
                <w:szCs w:val="24"/>
                <w:u w:val="single"/>
                <w:lang w:eastAsia="pl-PL"/>
              </w:rPr>
              <w:t xml:space="preserve">Przykładowe źródła danych do pomiaru wskaźnika: </w:t>
            </w:r>
          </w:p>
          <w:p w14:paraId="4104FED4" w14:textId="77777777" w:rsidR="00531E63" w:rsidRPr="0095248A" w:rsidRDefault="00531E63" w:rsidP="00A721F3">
            <w:pPr>
              <w:spacing w:after="0"/>
              <w:rPr>
                <w:rFonts w:eastAsia="Times New Roman" w:cstheme="minorHAnsi"/>
                <w:color w:val="000000"/>
                <w:sz w:val="24"/>
                <w:szCs w:val="24"/>
                <w:lang w:eastAsia="pl-PL"/>
              </w:rPr>
            </w:pPr>
            <w:r w:rsidRPr="0095248A">
              <w:rPr>
                <w:rFonts w:eastAsia="Times New Roman" w:cstheme="minorHAnsi"/>
                <w:color w:val="000000"/>
                <w:sz w:val="24"/>
                <w:szCs w:val="24"/>
                <w:lang w:eastAsia="pl-PL"/>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77B0DF4F" w14:textId="77777777" w:rsidR="00531E63" w:rsidRPr="0095248A" w:rsidRDefault="00531E63" w:rsidP="00A721F3">
            <w:pPr>
              <w:spacing w:before="100" w:beforeAutospacing="1" w:after="100" w:afterAutospacing="1"/>
              <w:rPr>
                <w:rFonts w:eastAsia="Times New Roman" w:cs="Arial"/>
                <w:b/>
                <w:bCs/>
                <w:color w:val="000000"/>
                <w:sz w:val="24"/>
                <w:szCs w:val="24"/>
              </w:rPr>
            </w:pPr>
            <w:r w:rsidRPr="0095248A">
              <w:rPr>
                <w:rFonts w:eastAsia="Times New Roman" w:cstheme="minorHAnsi"/>
                <w:color w:val="000000"/>
                <w:sz w:val="24"/>
                <w:szCs w:val="24"/>
                <w:u w:val="single"/>
              </w:rPr>
              <w:t>Jednostka miary</w:t>
            </w:r>
            <w:r w:rsidRPr="0095248A">
              <w:rPr>
                <w:rFonts w:eastAsia="Times New Roman" w:cstheme="minorHAnsi"/>
                <w:color w:val="000000"/>
                <w:sz w:val="24"/>
                <w:szCs w:val="24"/>
              </w:rPr>
              <w:t xml:space="preserve"> – osoba</w:t>
            </w:r>
          </w:p>
        </w:tc>
      </w:tr>
    </w:tbl>
    <w:p w14:paraId="0EB84FEB" w14:textId="77777777" w:rsidR="00531E63" w:rsidRPr="0095248A" w:rsidRDefault="00531E63" w:rsidP="00531E63">
      <w:pPr>
        <w:spacing w:after="0"/>
        <w:jc w:val="both"/>
        <w:rPr>
          <w:rFonts w:cs="Arial"/>
          <w:color w:val="000000"/>
          <w:sz w:val="24"/>
          <w:szCs w:val="24"/>
        </w:rPr>
      </w:pPr>
    </w:p>
    <w:p w14:paraId="4FDE9CDF" w14:textId="77777777" w:rsidR="00531E63" w:rsidRPr="0095248A" w:rsidRDefault="00531E63" w:rsidP="00531E63">
      <w:pPr>
        <w:jc w:val="both"/>
        <w:rPr>
          <w:rFonts w:cs="Arial"/>
          <w:b/>
          <w:bCs/>
          <w:sz w:val="24"/>
          <w:szCs w:val="24"/>
          <w:u w:val="single"/>
        </w:rPr>
      </w:pPr>
      <w:r w:rsidRPr="0095248A">
        <w:rPr>
          <w:rFonts w:cs="Arial"/>
          <w:b/>
          <w:bCs/>
          <w:sz w:val="24"/>
          <w:szCs w:val="24"/>
          <w:u w:val="single"/>
        </w:rPr>
        <w:t>IV. Obligatoryjne wskaźniki produktu, określone na poziomie projektu:</w:t>
      </w:r>
    </w:p>
    <w:p w14:paraId="2A350130" w14:textId="77777777" w:rsidR="00531E63" w:rsidRPr="0095248A" w:rsidRDefault="00531E63" w:rsidP="00531E63">
      <w:pPr>
        <w:rPr>
          <w:rFonts w:cs="Arial"/>
          <w:color w:val="000000"/>
          <w:sz w:val="24"/>
          <w:szCs w:val="24"/>
        </w:rPr>
      </w:pPr>
      <w:r w:rsidRPr="0095248A">
        <w:rPr>
          <w:rFonts w:cs="Arial"/>
          <w:color w:val="000000"/>
          <w:sz w:val="24"/>
          <w:szCs w:val="24"/>
        </w:rPr>
        <w:t xml:space="preserve">Wskaźniki produktu to jest wszystko, co zostało uzyskane w wyniku działań prowadzonych </w:t>
      </w:r>
      <w:r w:rsidRPr="0095248A">
        <w:rPr>
          <w:rFonts w:cs="Arial"/>
          <w:color w:val="000000"/>
          <w:sz w:val="24"/>
          <w:szCs w:val="24"/>
        </w:rPr>
        <w:br/>
        <w:t xml:space="preserve">w ramach projektu. Są to zarówno wytworzone dobra, jak i usługi świadczone na rzecz uczestników podczas realizacji projektu.  </w:t>
      </w:r>
    </w:p>
    <w:p w14:paraId="4E7B50AC" w14:textId="77777777" w:rsidR="00531E63" w:rsidRPr="0095248A" w:rsidRDefault="00531E63" w:rsidP="00531E63">
      <w:pPr>
        <w:tabs>
          <w:tab w:val="left" w:pos="3878"/>
        </w:tabs>
        <w:spacing w:before="120" w:after="120"/>
        <w:rPr>
          <w:rFonts w:cs="Arial"/>
          <w:color w:val="000000"/>
          <w:sz w:val="24"/>
          <w:szCs w:val="24"/>
        </w:rPr>
      </w:pPr>
      <w:r w:rsidRPr="0095248A">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531E63" w:rsidRPr="0095248A" w14:paraId="7FAC0D43" w14:textId="77777777" w:rsidTr="00A721F3">
        <w:trPr>
          <w:trHeight w:val="643"/>
        </w:trPr>
        <w:tc>
          <w:tcPr>
            <w:tcW w:w="1822" w:type="dxa"/>
            <w:vMerge w:val="restart"/>
            <w:tcMar>
              <w:left w:w="98" w:type="dxa"/>
            </w:tcMar>
            <w:vAlign w:val="center"/>
          </w:tcPr>
          <w:p w14:paraId="6BD2C633" w14:textId="77777777" w:rsidR="00531E63" w:rsidRPr="00891608" w:rsidRDefault="00531E63" w:rsidP="00A721F3">
            <w:pPr>
              <w:spacing w:before="120" w:after="120"/>
              <w:jc w:val="both"/>
              <w:rPr>
                <w:rFonts w:cs="Arial"/>
                <w:b/>
                <w:color w:val="000000"/>
                <w:sz w:val="24"/>
                <w:szCs w:val="24"/>
              </w:rPr>
            </w:pPr>
            <w:r w:rsidRPr="00891608">
              <w:rPr>
                <w:rFonts w:cs="Arial"/>
                <w:b/>
                <w:color w:val="000000"/>
                <w:sz w:val="24"/>
                <w:szCs w:val="24"/>
              </w:rPr>
              <w:t>Nazwa wskaźnika</w:t>
            </w:r>
          </w:p>
        </w:tc>
        <w:tc>
          <w:tcPr>
            <w:tcW w:w="7147" w:type="dxa"/>
            <w:shd w:val="clear" w:color="auto" w:fill="D5DCE4" w:themeFill="text2" w:themeFillTint="33"/>
            <w:tcMar>
              <w:left w:w="98" w:type="dxa"/>
            </w:tcMar>
            <w:vAlign w:val="center"/>
          </w:tcPr>
          <w:p w14:paraId="100A8C10" w14:textId="77777777" w:rsidR="00531E63" w:rsidRPr="00CA1372" w:rsidRDefault="00531E63" w:rsidP="00A721F3">
            <w:pPr>
              <w:pStyle w:val="Akapitzlist"/>
              <w:numPr>
                <w:ilvl w:val="0"/>
                <w:numId w:val="75"/>
              </w:numPr>
              <w:ind w:left="341" w:hanging="341"/>
              <w:rPr>
                <w:rFonts w:cs="Arial"/>
                <w:b/>
                <w:bCs/>
                <w:color w:val="000000"/>
                <w:sz w:val="24"/>
                <w:szCs w:val="24"/>
              </w:rPr>
            </w:pPr>
            <w:r w:rsidRPr="00CA1372">
              <w:rPr>
                <w:rFonts w:cs="Arial"/>
                <w:b/>
                <w:bCs/>
                <w:color w:val="000000"/>
                <w:sz w:val="24"/>
                <w:szCs w:val="24"/>
              </w:rPr>
              <w:t>Liczba osób zagrożonych ubóstwem lub wykluczeniem społecznym objętych wsparciem w programie.</w:t>
            </w:r>
          </w:p>
        </w:tc>
      </w:tr>
      <w:tr w:rsidR="00531E63" w:rsidRPr="0095248A" w14:paraId="6F92D6AB" w14:textId="77777777" w:rsidTr="00A721F3">
        <w:trPr>
          <w:trHeight w:val="755"/>
        </w:trPr>
        <w:tc>
          <w:tcPr>
            <w:tcW w:w="1822" w:type="dxa"/>
            <w:vMerge/>
            <w:tcMar>
              <w:left w:w="98" w:type="dxa"/>
            </w:tcMar>
            <w:vAlign w:val="center"/>
          </w:tcPr>
          <w:p w14:paraId="0685C02D" w14:textId="77777777" w:rsidR="00531E63" w:rsidRPr="0095248A" w:rsidRDefault="00531E63" w:rsidP="00A721F3">
            <w:pPr>
              <w:spacing w:before="120" w:after="120"/>
              <w:jc w:val="both"/>
              <w:rPr>
                <w:rFonts w:cs="Arial"/>
                <w:color w:val="000000"/>
                <w:sz w:val="24"/>
                <w:szCs w:val="24"/>
              </w:rPr>
            </w:pPr>
          </w:p>
        </w:tc>
        <w:tc>
          <w:tcPr>
            <w:tcW w:w="7147" w:type="dxa"/>
            <w:shd w:val="clear" w:color="auto" w:fill="D5DCE4" w:themeFill="text2" w:themeFillTint="33"/>
            <w:tcMar>
              <w:left w:w="98" w:type="dxa"/>
            </w:tcMar>
            <w:vAlign w:val="center"/>
          </w:tcPr>
          <w:p w14:paraId="542A2323" w14:textId="77777777" w:rsidR="00531E63" w:rsidRPr="00CA1372" w:rsidRDefault="00531E63" w:rsidP="00A721F3">
            <w:pPr>
              <w:pStyle w:val="Akapitzlist"/>
              <w:numPr>
                <w:ilvl w:val="0"/>
                <w:numId w:val="75"/>
              </w:numPr>
              <w:spacing w:after="0"/>
              <w:ind w:left="341" w:hanging="341"/>
              <w:rPr>
                <w:rFonts w:cs="Arial"/>
                <w:b/>
                <w:bCs/>
                <w:color w:val="000000"/>
                <w:sz w:val="24"/>
                <w:szCs w:val="24"/>
              </w:rPr>
            </w:pPr>
            <w:r w:rsidRPr="00CA1372">
              <w:rPr>
                <w:rFonts w:cs="Arial"/>
                <w:b/>
                <w:bCs/>
                <w:color w:val="000000"/>
                <w:sz w:val="24"/>
                <w:szCs w:val="24"/>
              </w:rPr>
              <w:t xml:space="preserve">Liczba osób z niepełnosprawnościami objętych wsparciem </w:t>
            </w:r>
            <w:r w:rsidRPr="00CA1372">
              <w:rPr>
                <w:rFonts w:cs="Arial"/>
                <w:b/>
                <w:bCs/>
                <w:color w:val="000000"/>
                <w:sz w:val="24"/>
                <w:szCs w:val="24"/>
              </w:rPr>
              <w:br/>
              <w:t>w programie.</w:t>
            </w:r>
          </w:p>
        </w:tc>
      </w:tr>
      <w:tr w:rsidR="00531E63" w:rsidRPr="0095248A" w14:paraId="5801DA26" w14:textId="77777777" w:rsidTr="00A721F3">
        <w:trPr>
          <w:trHeight w:val="20"/>
        </w:trPr>
        <w:tc>
          <w:tcPr>
            <w:tcW w:w="1822" w:type="dxa"/>
            <w:vMerge w:val="restart"/>
            <w:tcMar>
              <w:left w:w="98" w:type="dxa"/>
            </w:tcMar>
            <w:vAlign w:val="center"/>
          </w:tcPr>
          <w:p w14:paraId="6F425FF8" w14:textId="77777777" w:rsidR="00531E63" w:rsidRPr="00891608" w:rsidRDefault="00531E63" w:rsidP="00A721F3">
            <w:pPr>
              <w:spacing w:before="120" w:after="120"/>
              <w:rPr>
                <w:rFonts w:cs="Arial"/>
                <w:b/>
                <w:color w:val="000000"/>
                <w:sz w:val="24"/>
                <w:szCs w:val="24"/>
              </w:rPr>
            </w:pPr>
            <w:r w:rsidRPr="00891608">
              <w:rPr>
                <w:rFonts w:cs="Arial"/>
                <w:b/>
                <w:color w:val="000000"/>
                <w:sz w:val="24"/>
                <w:szCs w:val="24"/>
              </w:rPr>
              <w:t>Definicje, sposób pomiaru i przykładowe źródła danych do pomiaru</w:t>
            </w:r>
          </w:p>
        </w:tc>
        <w:tc>
          <w:tcPr>
            <w:tcW w:w="7147" w:type="dxa"/>
            <w:tcMar>
              <w:left w:w="98" w:type="dxa"/>
            </w:tcMar>
            <w:vAlign w:val="center"/>
          </w:tcPr>
          <w:p w14:paraId="6068A50D" w14:textId="77777777" w:rsidR="00531E63" w:rsidRPr="0095248A" w:rsidRDefault="00531E63" w:rsidP="00A721F3">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2990DC95" w14:textId="77777777" w:rsidR="00531E63" w:rsidRPr="0095248A" w:rsidRDefault="00531E63" w:rsidP="00A721F3">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356B1972" w14:textId="77777777" w:rsidR="00531E63" w:rsidRPr="0095248A" w:rsidRDefault="00531E63" w:rsidP="00A721F3">
            <w:pPr>
              <w:spacing w:after="0"/>
              <w:rPr>
                <w:rFonts w:cs="Arial"/>
                <w:color w:val="000000"/>
                <w:sz w:val="24"/>
                <w:szCs w:val="24"/>
              </w:rPr>
            </w:pPr>
            <w:r w:rsidRPr="0095248A">
              <w:rPr>
                <w:rFonts w:cs="Arial"/>
                <w:color w:val="000000"/>
                <w:sz w:val="24"/>
                <w:szCs w:val="24"/>
              </w:rPr>
              <w:t xml:space="preserve">Pomiar wskaźnika następuje w momencie rozpoczęcia udziału w projekcie. </w:t>
            </w:r>
            <w:r w:rsidRPr="0095248A">
              <w:rPr>
                <w:rFonts w:cs="Arial"/>
                <w:color w:val="000000"/>
                <w:sz w:val="24"/>
                <w:szCs w:val="24"/>
              </w:rPr>
              <w:br/>
              <w:t>Za rozpoczęcie udziału w projekcie, co do zasady, uznaje się przystąpienie do pierwszej formy wsparcia w ramach projektu.</w:t>
            </w:r>
          </w:p>
          <w:p w14:paraId="68BBF1AB" w14:textId="77777777" w:rsidR="00531E63" w:rsidRPr="0095248A" w:rsidRDefault="00531E63" w:rsidP="00A721F3">
            <w:pPr>
              <w:spacing w:before="240" w:after="0"/>
              <w:rPr>
                <w:rFonts w:cs="Arial"/>
                <w:sz w:val="24"/>
                <w:szCs w:val="24"/>
              </w:rPr>
            </w:pPr>
            <w:r w:rsidRPr="0095248A">
              <w:rPr>
                <w:rFonts w:cs="Arial"/>
                <w:sz w:val="24"/>
                <w:szCs w:val="24"/>
                <w:u w:val="single"/>
              </w:rPr>
              <w:t>Źródła danych do pomiaru wskaźnika:</w:t>
            </w:r>
          </w:p>
          <w:p w14:paraId="0D33235D" w14:textId="77777777" w:rsidR="00531E63" w:rsidRPr="00903FA9" w:rsidRDefault="00531E63" w:rsidP="00A721F3">
            <w:pPr>
              <w:numPr>
                <w:ilvl w:val="1"/>
                <w:numId w:val="68"/>
              </w:numPr>
              <w:spacing w:after="0"/>
              <w:ind w:left="346" w:hanging="283"/>
              <w:contextualSpacing/>
              <w:rPr>
                <w:rFonts w:cs="Arial"/>
                <w:sz w:val="24"/>
                <w:szCs w:val="24"/>
              </w:rPr>
            </w:pPr>
            <w:r w:rsidRPr="0095248A">
              <w:rPr>
                <w:rFonts w:cs="Arial"/>
                <w:sz w:val="24"/>
                <w:szCs w:val="24"/>
              </w:rPr>
              <w:t xml:space="preserve">osoby lub rodziny korzystające ze świadczeń pomocy społecznej zgodnie  z ustawą z dnia 12 marca 2004 r. o pomocy społecznej lub </w:t>
            </w:r>
            <w:r w:rsidRPr="0095248A">
              <w:rPr>
                <w:rFonts w:cs="Arial"/>
                <w:sz w:val="24"/>
                <w:szCs w:val="24"/>
              </w:rPr>
              <w:lastRenderedPageBreak/>
              <w:t>kwalifikujące się do objęcia wsparciem przez pomoc społeczną, tj. spełniające co najmniej jeden z warunków określonych w art. 7 ustawy o pomocy społecznej - np</w:t>
            </w:r>
            <w:r w:rsidRPr="00903FA9">
              <w:rPr>
                <w:rFonts w:cs="Arial"/>
                <w:sz w:val="24"/>
                <w:szCs w:val="24"/>
              </w:rPr>
              <w:t xml:space="preserve">. </w:t>
            </w:r>
            <w:r w:rsidRPr="00903FA9">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7DE04C05" w14:textId="77777777" w:rsidR="00531E63" w:rsidRPr="00903FA9" w:rsidRDefault="00531E63" w:rsidP="00A721F3">
            <w:pPr>
              <w:numPr>
                <w:ilvl w:val="1"/>
                <w:numId w:val="68"/>
              </w:numPr>
              <w:spacing w:before="100" w:after="100"/>
              <w:ind w:left="346" w:hanging="283"/>
              <w:contextualSpacing/>
              <w:jc w:val="both"/>
              <w:rPr>
                <w:rFonts w:cs="Arial"/>
                <w:sz w:val="24"/>
                <w:szCs w:val="24"/>
              </w:rPr>
            </w:pPr>
            <w:r w:rsidRPr="00903FA9">
              <w:rPr>
                <w:rFonts w:cs="Arial"/>
                <w:sz w:val="24"/>
                <w:szCs w:val="24"/>
              </w:rPr>
              <w:t xml:space="preserve">osoby o których mowa w art. 1 ust. 2 ustawy z dnia 13 czerwca 2003 r. o zatrudnieniu socjalnym - </w:t>
            </w:r>
            <w:r w:rsidRPr="00903FA9">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20D16696" w14:textId="77777777" w:rsidR="00531E63" w:rsidRPr="0095248A" w:rsidRDefault="00531E63" w:rsidP="00A721F3">
            <w:pPr>
              <w:numPr>
                <w:ilvl w:val="1"/>
                <w:numId w:val="68"/>
              </w:numPr>
              <w:spacing w:before="100" w:after="100"/>
              <w:ind w:left="346" w:hanging="283"/>
              <w:contextualSpacing/>
              <w:rPr>
                <w:rFonts w:cs="Arial"/>
                <w:sz w:val="24"/>
                <w:szCs w:val="24"/>
              </w:rPr>
            </w:pPr>
            <w:r w:rsidRPr="00903FA9">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03FA9">
              <w:rPr>
                <w:rFonts w:cs="Arial"/>
                <w:b/>
                <w:sz w:val="24"/>
                <w:szCs w:val="24"/>
              </w:rPr>
              <w:t>np. oświadczenie uczestnika</w:t>
            </w:r>
            <w:r w:rsidRPr="0095248A">
              <w:rPr>
                <w:rFonts w:cs="Arial"/>
                <w:b/>
                <w:sz w:val="24"/>
                <w:szCs w:val="24"/>
              </w:rPr>
              <w:t xml:space="preserve"> lub jego opiekuna prawnego w przypadku osób niepełnoletnich np. rodzica zastępczego (z pouczeniem o odpowiedzialności za składanie oświadczeń niezgodnych z prawdą); lub zaświadczenie z właściwej instytucji lub zaświadczenie od kuratora;</w:t>
            </w:r>
          </w:p>
          <w:p w14:paraId="1C594B41"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 xml:space="preserve">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28A8D063"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zaświadczenie z ośrodka wychowawczego/ młodzieżowego/ socjoterapii;</w:t>
            </w:r>
          </w:p>
          <w:p w14:paraId="6F4F1C49"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48FD10CF"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lastRenderedPageBreak/>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 xml:space="preserve">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inny dokument potwierdzający ww. sytuację;</w:t>
            </w:r>
          </w:p>
          <w:p w14:paraId="2F7AAB71"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 xml:space="preserve">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zaświadczenie od właściwej instytucji lub inny dokument potwierdzający ww. sytuację;</w:t>
            </w:r>
          </w:p>
          <w:p w14:paraId="100FEA84"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w:t>
            </w:r>
            <w:r w:rsidRPr="00903FA9">
              <w:rPr>
                <w:rFonts w:cs="Arial"/>
                <w:b/>
                <w:sz w:val="24"/>
                <w:szCs w:val="24"/>
              </w:rPr>
              <w:t>. oświadczenie uczestnika (z pouczeniem o odpowiedzialności za składanie oświadczeń niezgodnych z prawdą), kopia zezwolenia</w:t>
            </w:r>
            <w:r w:rsidRPr="0095248A">
              <w:rPr>
                <w:rFonts w:cs="Arial"/>
                <w:b/>
                <w:sz w:val="24"/>
                <w:szCs w:val="24"/>
              </w:rPr>
              <w:t xml:space="preserve"> sądu lub inny dokument potwierdzający wykonywanie kary w systemie dozoru elektronicznego;</w:t>
            </w:r>
          </w:p>
          <w:p w14:paraId="4DA482F9" w14:textId="77777777" w:rsidR="00531E63" w:rsidRPr="0095248A" w:rsidRDefault="00531E63" w:rsidP="00A721F3">
            <w:pPr>
              <w:numPr>
                <w:ilvl w:val="1"/>
                <w:numId w:val="68"/>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w:t>
            </w:r>
            <w:r w:rsidRPr="00903FA9">
              <w:rPr>
                <w:rFonts w:cs="Arial"/>
                <w:sz w:val="24"/>
                <w:szCs w:val="24"/>
              </w:rPr>
              <w:t xml:space="preserve">-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w:t>
            </w:r>
            <w:r>
              <w:rPr>
                <w:rFonts w:cs="Arial"/>
                <w:b/>
                <w:sz w:val="24"/>
                <w:szCs w:val="24"/>
              </w:rPr>
              <w:t xml:space="preserve"> </w:t>
            </w:r>
            <w:r w:rsidRPr="0095248A">
              <w:rPr>
                <w:rFonts w:cs="Arial"/>
                <w:b/>
                <w:sz w:val="24"/>
                <w:szCs w:val="24"/>
              </w:rPr>
              <w:t>lub inny dokument potwierdzający korzystanie z Programu.</w:t>
            </w:r>
          </w:p>
          <w:p w14:paraId="3B416D10" w14:textId="77777777" w:rsidR="00531E63" w:rsidRPr="0095248A" w:rsidRDefault="00531E63" w:rsidP="00A721F3">
            <w:pPr>
              <w:spacing w:before="240"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531E63" w:rsidRPr="0095248A" w14:paraId="13ABFE93" w14:textId="77777777" w:rsidTr="00A721F3">
        <w:trPr>
          <w:trHeight w:val="1447"/>
        </w:trPr>
        <w:tc>
          <w:tcPr>
            <w:tcW w:w="1822" w:type="dxa"/>
            <w:vMerge/>
            <w:tcMar>
              <w:left w:w="98" w:type="dxa"/>
            </w:tcMar>
            <w:vAlign w:val="center"/>
          </w:tcPr>
          <w:p w14:paraId="5A1ACDC1" w14:textId="77777777" w:rsidR="00531E63" w:rsidRPr="0095248A" w:rsidRDefault="00531E63" w:rsidP="00A721F3">
            <w:pPr>
              <w:spacing w:before="120" w:after="120"/>
              <w:jc w:val="both"/>
              <w:rPr>
                <w:rFonts w:cs="Arial"/>
                <w:color w:val="000000"/>
                <w:sz w:val="24"/>
                <w:szCs w:val="24"/>
              </w:rPr>
            </w:pPr>
          </w:p>
        </w:tc>
        <w:tc>
          <w:tcPr>
            <w:tcW w:w="7147" w:type="dxa"/>
            <w:tcMar>
              <w:left w:w="98" w:type="dxa"/>
            </w:tcMar>
            <w:vAlign w:val="center"/>
          </w:tcPr>
          <w:p w14:paraId="515438CF" w14:textId="77777777" w:rsidR="00531E63" w:rsidRPr="0095248A" w:rsidRDefault="00531E63" w:rsidP="00A721F3">
            <w:pPr>
              <w:spacing w:before="120" w:after="120"/>
              <w:rPr>
                <w:rFonts w:cs="Arial"/>
                <w:sz w:val="24"/>
                <w:szCs w:val="24"/>
              </w:rPr>
            </w:pPr>
            <w:r w:rsidRPr="0095248A">
              <w:rPr>
                <w:rFonts w:cs="Arial"/>
                <w:b/>
                <w:bCs/>
                <w:color w:val="000000"/>
                <w:sz w:val="24"/>
                <w:szCs w:val="24"/>
              </w:rPr>
              <w:t xml:space="preserve">Ad. 2 </w:t>
            </w:r>
            <w:r w:rsidRPr="0095248A">
              <w:rPr>
                <w:rFonts w:cs="Arial"/>
                <w:sz w:val="24"/>
                <w:szCs w:val="24"/>
                <w:lang w:eastAsia="pl-PL"/>
              </w:rPr>
              <w:t xml:space="preserve">Za osoby </w:t>
            </w:r>
            <w:r w:rsidRPr="0095248A">
              <w:rPr>
                <w:rFonts w:cs="Arial"/>
                <w:sz w:val="24"/>
                <w:szCs w:val="24"/>
              </w:rPr>
              <w:t xml:space="preserve">z niepełnosprawnościami uznaje się osoby niepełnosprawne </w:t>
            </w:r>
            <w:r w:rsidRPr="0095248A">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95248A">
              <w:rPr>
                <w:rFonts w:cs="Arial"/>
                <w:sz w:val="24"/>
                <w:szCs w:val="24"/>
              </w:rPr>
              <w:t>.</w:t>
            </w:r>
          </w:p>
          <w:p w14:paraId="271432EB" w14:textId="77777777" w:rsidR="00531E63" w:rsidRPr="0095248A" w:rsidRDefault="00531E63" w:rsidP="00A721F3">
            <w:pPr>
              <w:spacing w:before="240" w:after="100"/>
              <w:rPr>
                <w:rFonts w:cs="Arial"/>
                <w:color w:val="000000"/>
                <w:sz w:val="24"/>
                <w:szCs w:val="24"/>
              </w:rPr>
            </w:pPr>
            <w:r w:rsidRPr="0095248A">
              <w:rPr>
                <w:rFonts w:cs="Arial"/>
                <w:color w:val="000000"/>
                <w:sz w:val="24"/>
                <w:szCs w:val="24"/>
              </w:rPr>
              <w:t>Przynależność do grupy osób z niepełnosprawnościami określana jest w momencie ro</w:t>
            </w:r>
            <w:r>
              <w:rPr>
                <w:rFonts w:cs="Arial"/>
                <w:color w:val="000000"/>
                <w:sz w:val="24"/>
                <w:szCs w:val="24"/>
              </w:rPr>
              <w:t>zpoczęcia udziału w projekcie.</w:t>
            </w:r>
          </w:p>
          <w:p w14:paraId="4CF2336B" w14:textId="77777777" w:rsidR="00531E63" w:rsidRPr="0095248A" w:rsidRDefault="00531E63" w:rsidP="00A721F3">
            <w:pPr>
              <w:spacing w:before="240" w:after="0"/>
              <w:rPr>
                <w:rFonts w:cs="Arial"/>
                <w:sz w:val="24"/>
                <w:szCs w:val="24"/>
                <w:u w:val="single"/>
              </w:rPr>
            </w:pPr>
            <w:r w:rsidRPr="0095248A">
              <w:rPr>
                <w:rFonts w:cs="Arial"/>
                <w:sz w:val="24"/>
                <w:szCs w:val="24"/>
                <w:u w:val="single"/>
              </w:rPr>
              <w:t xml:space="preserve">Przykładowe źródła danych do pomiaru wskaźnika: </w:t>
            </w:r>
          </w:p>
          <w:p w14:paraId="02AB65BE" w14:textId="77777777" w:rsidR="00531E63" w:rsidRPr="0095248A" w:rsidRDefault="00531E63" w:rsidP="00A721F3">
            <w:pPr>
              <w:spacing w:after="120"/>
              <w:rPr>
                <w:rFonts w:cs="Arial"/>
                <w:sz w:val="24"/>
                <w:szCs w:val="24"/>
              </w:rPr>
            </w:pPr>
            <w:r w:rsidRPr="0095248A">
              <w:rPr>
                <w:rFonts w:cs="Arial"/>
                <w:sz w:val="24"/>
                <w:szCs w:val="24"/>
              </w:rPr>
              <w:t>dokumenty  potwierdzające status osoby</w:t>
            </w:r>
            <w:r>
              <w:rPr>
                <w:rFonts w:cs="Arial"/>
                <w:sz w:val="24"/>
                <w:szCs w:val="24"/>
              </w:rPr>
              <w:t xml:space="preserve"> </w:t>
            </w:r>
            <w:r w:rsidRPr="0095248A">
              <w:rPr>
                <w:rFonts w:cs="Arial"/>
                <w:sz w:val="24"/>
                <w:szCs w:val="24"/>
              </w:rPr>
              <w:t>(np.: odpowiednie orzeczenie lub inny dokument poświadczający stan zdrowia itp.).</w:t>
            </w:r>
          </w:p>
          <w:p w14:paraId="046AE3A6" w14:textId="77777777" w:rsidR="00531E63" w:rsidRPr="0095248A" w:rsidRDefault="00531E63" w:rsidP="00A721F3">
            <w:pPr>
              <w:spacing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bl>
    <w:p w14:paraId="4851F867" w14:textId="77777777" w:rsidR="00531E63" w:rsidRDefault="00531E63" w:rsidP="00531E63">
      <w:pPr>
        <w:pBdr>
          <w:left w:val="single" w:sz="48" w:space="4" w:color="E36C0A"/>
        </w:pBdr>
        <w:spacing w:after="0"/>
        <w:contextualSpacing/>
        <w:rPr>
          <w:rFonts w:cs="Arial"/>
          <w:b/>
          <w:bCs/>
          <w:sz w:val="24"/>
          <w:szCs w:val="24"/>
        </w:rPr>
      </w:pPr>
    </w:p>
    <w:p w14:paraId="0BB35C0E" w14:textId="77777777" w:rsidR="00531E63" w:rsidRPr="0095248A" w:rsidRDefault="00531E63" w:rsidP="00531E63">
      <w:pPr>
        <w:pBdr>
          <w:left w:val="single" w:sz="48" w:space="4" w:color="E36C0A"/>
        </w:pBdr>
        <w:spacing w:after="0"/>
        <w:contextualSpacing/>
        <w:rPr>
          <w:rFonts w:cs="Arial"/>
          <w:b/>
          <w:bCs/>
          <w:sz w:val="24"/>
          <w:szCs w:val="24"/>
        </w:rPr>
      </w:pPr>
      <w:r w:rsidRPr="0095248A">
        <w:rPr>
          <w:rFonts w:cs="Arial"/>
          <w:b/>
          <w:bCs/>
          <w:sz w:val="24"/>
          <w:szCs w:val="24"/>
        </w:rPr>
        <w:lastRenderedPageBreak/>
        <w:t>WAŻNE!</w:t>
      </w:r>
    </w:p>
    <w:p w14:paraId="7ADF2B99" w14:textId="77777777" w:rsidR="00531E63" w:rsidRDefault="00531E63" w:rsidP="00531E63">
      <w:pPr>
        <w:pBdr>
          <w:left w:val="single" w:sz="48" w:space="4" w:color="E36C0A"/>
        </w:pBdr>
        <w:spacing w:after="0"/>
        <w:contextualSpacing/>
        <w:rPr>
          <w:rFonts w:cs="Arial"/>
          <w:bCs/>
          <w:sz w:val="24"/>
          <w:szCs w:val="24"/>
        </w:rPr>
      </w:pPr>
      <w:r>
        <w:rPr>
          <w:rFonts w:cs="Arial"/>
          <w:bCs/>
          <w:sz w:val="24"/>
          <w:szCs w:val="24"/>
        </w:rPr>
        <w:t>W</w:t>
      </w:r>
      <w:r w:rsidRPr="00620F60">
        <w:rPr>
          <w:rFonts w:cs="Arial"/>
          <w:bCs/>
          <w:sz w:val="24"/>
          <w:szCs w:val="24"/>
        </w:rPr>
        <w:t xml:space="preserve"> przypadku</w:t>
      </w:r>
      <w:r>
        <w:rPr>
          <w:rFonts w:cs="Arial"/>
          <w:bCs/>
          <w:sz w:val="24"/>
          <w:szCs w:val="24"/>
        </w:rPr>
        <w:t>,</w:t>
      </w:r>
      <w:r w:rsidRPr="00620F60">
        <w:rPr>
          <w:rFonts w:cs="Arial"/>
          <w:bCs/>
          <w:sz w:val="24"/>
          <w:szCs w:val="24"/>
        </w:rPr>
        <w:t xml:space="preserve"> gdy beneficjent założył w ramach projektu, że jednym z kryteriów kwalifikacji do projektu jest status na rynku pracy</w:t>
      </w:r>
      <w:r>
        <w:rPr>
          <w:rFonts w:cs="Arial"/>
          <w:bCs/>
          <w:sz w:val="24"/>
          <w:szCs w:val="24"/>
        </w:rPr>
        <w:t xml:space="preserve">, w takiej sytuacji ma </w:t>
      </w:r>
      <w:r w:rsidRPr="001F3264">
        <w:rPr>
          <w:rFonts w:cs="Arial"/>
          <w:bCs/>
          <w:sz w:val="24"/>
          <w:szCs w:val="24"/>
        </w:rPr>
        <w:t>obowiązek potwierdzania kwalifikowalności uczestników zaświadczeniami</w:t>
      </w:r>
      <w:r>
        <w:rPr>
          <w:rFonts w:cs="Arial"/>
          <w:bCs/>
          <w:sz w:val="24"/>
          <w:szCs w:val="24"/>
        </w:rPr>
        <w:t>:</w:t>
      </w:r>
    </w:p>
    <w:p w14:paraId="5E98745B" w14:textId="77777777" w:rsidR="00531E63" w:rsidRDefault="00531E63" w:rsidP="00531E63">
      <w:pPr>
        <w:pStyle w:val="Akapitzlist"/>
        <w:numPr>
          <w:ilvl w:val="0"/>
          <w:numId w:val="94"/>
        </w:numPr>
        <w:pBdr>
          <w:left w:val="single" w:sz="48" w:space="4" w:color="E36C0A"/>
        </w:pBdr>
        <w:spacing w:after="0"/>
        <w:ind w:left="284" w:hanging="284"/>
        <w:rPr>
          <w:rFonts w:cs="Arial"/>
          <w:bCs/>
          <w:sz w:val="24"/>
          <w:szCs w:val="24"/>
        </w:rPr>
      </w:pPr>
      <w:r w:rsidRPr="00CD6CFC">
        <w:rPr>
          <w:rFonts w:cs="Arial"/>
          <w:bCs/>
          <w:sz w:val="24"/>
          <w:szCs w:val="24"/>
        </w:rPr>
        <w:t>zaświadczenie z PUP o posiadaniu statusu osoby bezrobotnej</w:t>
      </w:r>
      <w:r>
        <w:rPr>
          <w:rFonts w:cs="Arial"/>
          <w:bCs/>
          <w:sz w:val="24"/>
          <w:szCs w:val="24"/>
        </w:rPr>
        <w:t xml:space="preserve"> i/lub</w:t>
      </w:r>
    </w:p>
    <w:p w14:paraId="19B4B6EE" w14:textId="77777777" w:rsidR="00531E63" w:rsidRPr="00622DC4" w:rsidRDefault="00531E63" w:rsidP="00531E63">
      <w:pPr>
        <w:pStyle w:val="Akapitzlist"/>
        <w:numPr>
          <w:ilvl w:val="0"/>
          <w:numId w:val="94"/>
        </w:numPr>
        <w:pBdr>
          <w:left w:val="single" w:sz="48" w:space="4" w:color="E36C0A"/>
        </w:pBdr>
        <w:spacing w:after="0"/>
        <w:ind w:left="284" w:hanging="284"/>
        <w:rPr>
          <w:rFonts w:cs="Arial"/>
          <w:bCs/>
          <w:sz w:val="24"/>
          <w:szCs w:val="24"/>
        </w:rPr>
      </w:pPr>
      <w:r w:rsidRPr="00CD6CFC">
        <w:rPr>
          <w:rFonts w:cs="Arial"/>
          <w:bCs/>
          <w:sz w:val="24"/>
          <w:szCs w:val="24"/>
        </w:rPr>
        <w:t>zaświadczenie z ZUS o pozostawaniu osobą niepracującą</w:t>
      </w:r>
      <w:r>
        <w:rPr>
          <w:rFonts w:cs="Arial"/>
          <w:bCs/>
          <w:sz w:val="24"/>
          <w:szCs w:val="24"/>
        </w:rPr>
        <w:t xml:space="preserve"> (w przypadku osób biernych zawodowo i bezrobotnych niezarejestrowanych)</w:t>
      </w:r>
      <w:r w:rsidRPr="00CD6CFC">
        <w:rPr>
          <w:rFonts w:cs="Arial"/>
          <w:bCs/>
          <w:sz w:val="24"/>
          <w:szCs w:val="24"/>
        </w:rPr>
        <w:t>.</w:t>
      </w:r>
    </w:p>
    <w:p w14:paraId="44DA8334" w14:textId="77777777" w:rsidR="00531E63" w:rsidRPr="0095248A" w:rsidRDefault="00531E63" w:rsidP="00531E63">
      <w:pPr>
        <w:spacing w:before="120" w:after="120"/>
        <w:rPr>
          <w:rFonts w:cs="Arial"/>
          <w:sz w:val="24"/>
          <w:szCs w:val="24"/>
        </w:rPr>
      </w:pPr>
    </w:p>
    <w:p w14:paraId="0DE84B51" w14:textId="77777777" w:rsidR="00531E63" w:rsidRPr="0095248A" w:rsidRDefault="00531E63" w:rsidP="00531E63">
      <w:pPr>
        <w:spacing w:before="120" w:after="120"/>
        <w:rPr>
          <w:rFonts w:cs="Arial"/>
          <w:sz w:val="24"/>
          <w:szCs w:val="24"/>
        </w:rPr>
      </w:pPr>
      <w:r w:rsidRPr="0095248A">
        <w:rPr>
          <w:rFonts w:cs="Arial"/>
          <w:sz w:val="24"/>
          <w:szCs w:val="24"/>
        </w:rPr>
        <w:t>Dodatkowo w przypadku wsparcia otoczenia osób zagrożonych ubóstwem i wykluczeniem społecznym  we wniosku należy uwzględnić i monitorować wskaźnik produktu: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50"/>
      </w:tblGrid>
      <w:tr w:rsidR="00531E63" w:rsidRPr="0095248A" w14:paraId="3782A86E" w14:textId="77777777" w:rsidTr="00A721F3">
        <w:trPr>
          <w:trHeight w:val="821"/>
        </w:trPr>
        <w:tc>
          <w:tcPr>
            <w:tcW w:w="1054" w:type="pct"/>
            <w:vAlign w:val="center"/>
          </w:tcPr>
          <w:p w14:paraId="239E2BB5" w14:textId="77777777" w:rsidR="00531E63" w:rsidRPr="0095248A" w:rsidRDefault="00531E63" w:rsidP="00A721F3">
            <w:pPr>
              <w:spacing w:before="120" w:after="120"/>
              <w:rPr>
                <w:rFonts w:cs="Arial"/>
                <w:b/>
                <w:sz w:val="24"/>
                <w:szCs w:val="24"/>
              </w:rPr>
            </w:pPr>
            <w:r w:rsidRPr="0095248A">
              <w:rPr>
                <w:rFonts w:cs="Arial"/>
                <w:b/>
                <w:sz w:val="24"/>
                <w:szCs w:val="24"/>
              </w:rPr>
              <w:t>Nazwa wskaźnika</w:t>
            </w:r>
          </w:p>
        </w:tc>
        <w:tc>
          <w:tcPr>
            <w:tcW w:w="3946" w:type="pct"/>
            <w:shd w:val="clear" w:color="auto" w:fill="D5DCE4" w:themeFill="text2" w:themeFillTint="33"/>
            <w:vAlign w:val="center"/>
          </w:tcPr>
          <w:p w14:paraId="05FF8AF6" w14:textId="77777777" w:rsidR="00531E63" w:rsidRPr="0095248A" w:rsidRDefault="00531E63" w:rsidP="00A721F3">
            <w:pPr>
              <w:spacing w:before="120" w:after="120"/>
              <w:rPr>
                <w:rFonts w:cs="Arial"/>
                <w:b/>
                <w:sz w:val="24"/>
                <w:szCs w:val="24"/>
              </w:rPr>
            </w:pPr>
            <w:r w:rsidRPr="0095248A">
              <w:rPr>
                <w:rFonts w:cs="Arial"/>
                <w:b/>
                <w:sz w:val="24"/>
                <w:szCs w:val="24"/>
              </w:rPr>
              <w:t>Liczba osób z otoczenia osób zagrożonych ubóstwem i wykluczeniem społecznym objęta wsparciem w projekcie</w:t>
            </w:r>
            <w:r>
              <w:rPr>
                <w:rFonts w:cs="Arial"/>
                <w:b/>
                <w:sz w:val="24"/>
                <w:szCs w:val="24"/>
              </w:rPr>
              <w:t>.</w:t>
            </w:r>
          </w:p>
        </w:tc>
      </w:tr>
      <w:tr w:rsidR="00531E63" w:rsidRPr="0095248A" w14:paraId="7ED9A9F1" w14:textId="77777777" w:rsidTr="00A721F3">
        <w:trPr>
          <w:trHeight w:val="558"/>
        </w:trPr>
        <w:tc>
          <w:tcPr>
            <w:tcW w:w="1054" w:type="pct"/>
            <w:vAlign w:val="center"/>
          </w:tcPr>
          <w:p w14:paraId="2A844C1E" w14:textId="77777777" w:rsidR="00531E63" w:rsidRPr="0095248A" w:rsidRDefault="00531E63" w:rsidP="00A721F3">
            <w:pPr>
              <w:spacing w:before="120" w:after="120"/>
              <w:rPr>
                <w:rFonts w:cs="Arial"/>
                <w:b/>
                <w:sz w:val="24"/>
                <w:szCs w:val="24"/>
              </w:rPr>
            </w:pPr>
            <w:r w:rsidRPr="0095248A">
              <w:rPr>
                <w:rFonts w:cs="Arial"/>
                <w:b/>
                <w:sz w:val="24"/>
                <w:szCs w:val="24"/>
              </w:rPr>
              <w:t>Definicja, sposób pomiaru i przykładowe źródła danych do pomiaru</w:t>
            </w:r>
          </w:p>
        </w:tc>
        <w:tc>
          <w:tcPr>
            <w:tcW w:w="3946" w:type="pct"/>
            <w:vAlign w:val="center"/>
          </w:tcPr>
          <w:p w14:paraId="3068F1AB" w14:textId="77777777" w:rsidR="00531E63" w:rsidRPr="0095248A" w:rsidRDefault="00531E63" w:rsidP="00A721F3">
            <w:pPr>
              <w:spacing w:before="120" w:after="120"/>
              <w:rPr>
                <w:rFonts w:cs="Arial"/>
                <w:sz w:val="24"/>
                <w:szCs w:val="24"/>
              </w:rPr>
            </w:pPr>
            <w:r w:rsidRPr="0095248A">
              <w:rPr>
                <w:rFonts w:cs="Arial"/>
                <w:sz w:val="24"/>
                <w:szCs w:val="24"/>
              </w:rPr>
              <w:t>Pomiar wskaźnika następuje w momencie rozpoczęcia udziału w projekcie.  Za rozpoczęcie udziału w projekcie, co do zasady, uznaje się przystąpienie do pierwszej formy wsparcia w ramach projektu.</w:t>
            </w:r>
          </w:p>
          <w:p w14:paraId="450BEDA2" w14:textId="77777777" w:rsidR="00531E63" w:rsidRPr="0095248A" w:rsidRDefault="00531E63" w:rsidP="00A721F3">
            <w:pPr>
              <w:spacing w:after="0"/>
              <w:rPr>
                <w:rFonts w:cs="Arial"/>
                <w:sz w:val="24"/>
                <w:szCs w:val="24"/>
                <w:u w:val="single"/>
              </w:rPr>
            </w:pPr>
            <w:r w:rsidRPr="0095248A">
              <w:rPr>
                <w:rFonts w:cs="Arial"/>
                <w:sz w:val="24"/>
                <w:szCs w:val="24"/>
                <w:u w:val="single"/>
              </w:rPr>
              <w:t xml:space="preserve">Przykładowe źródła danych do pomiaru wskaźnika: </w:t>
            </w:r>
          </w:p>
          <w:p w14:paraId="75A848C0" w14:textId="77777777" w:rsidR="00531E63" w:rsidRPr="0095248A" w:rsidRDefault="00531E63" w:rsidP="00A721F3">
            <w:pPr>
              <w:spacing w:after="120"/>
              <w:rPr>
                <w:rFonts w:cs="Arial"/>
                <w:sz w:val="24"/>
                <w:szCs w:val="24"/>
              </w:rPr>
            </w:pPr>
            <w:r w:rsidRPr="0095248A">
              <w:rPr>
                <w:rFonts w:cs="Arial"/>
                <w:sz w:val="24"/>
                <w:szCs w:val="24"/>
              </w:rPr>
              <w:t>dokumenty potwierdzające status otoczenia, np.: dokumenty wewnętrzne OPS/ PCPR, oświadczenie uczestnika z pouczeniem o odpowiedzialności za składanie oświadczeń niezgodnych z prawdą), dokumenty potwierdzające wspólny adres zamieszkania, itp.</w:t>
            </w:r>
          </w:p>
          <w:p w14:paraId="53FBD2FA" w14:textId="77777777" w:rsidR="00531E63" w:rsidRPr="0095248A" w:rsidRDefault="00531E63" w:rsidP="00A721F3">
            <w:pPr>
              <w:spacing w:before="240" w:after="12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bl>
    <w:p w14:paraId="7F597CAE" w14:textId="77777777" w:rsidR="00531E63" w:rsidRDefault="00531E63" w:rsidP="00531E63">
      <w:pPr>
        <w:spacing w:before="120" w:after="120"/>
        <w:rPr>
          <w:rFonts w:cstheme="minorHAnsi"/>
          <w:b/>
          <w:sz w:val="24"/>
          <w:szCs w:val="24"/>
          <w:highlight w:val="yellow"/>
        </w:rPr>
      </w:pPr>
      <w:r w:rsidRPr="0095248A">
        <w:rPr>
          <w:rFonts w:cs="Arial"/>
          <w:sz w:val="24"/>
          <w:szCs w:val="24"/>
        </w:rPr>
        <w:t>Określając sposób pomiaru zasadne jest wskazanie m.in. osoby odpowiedzialnej za pomiar, określenie częstotliwości pomiaru i wskazanie sposobu pomiaru np. analiza dokumentów źródłowych.</w:t>
      </w:r>
    </w:p>
    <w:p w14:paraId="2711226A" w14:textId="77777777" w:rsidR="00531E63" w:rsidRPr="0095248A" w:rsidRDefault="00531E63" w:rsidP="00531E63">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5761F215" w14:textId="77777777" w:rsidR="00531E63" w:rsidRPr="0095248A" w:rsidRDefault="00531E63" w:rsidP="00531E63">
      <w:pPr>
        <w:autoSpaceDE w:val="0"/>
        <w:autoSpaceDN w:val="0"/>
        <w:adjustRightInd w:val="0"/>
        <w:spacing w:before="120" w:after="120"/>
        <w:rPr>
          <w:rFonts w:eastAsia="Calibri" w:cs="Arial"/>
          <w:sz w:val="24"/>
          <w:szCs w:val="24"/>
        </w:rPr>
      </w:pPr>
      <w:r w:rsidRPr="0095248A">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95248A">
        <w:rPr>
          <w:rFonts w:eastAsia="Calibri" w:cs="Arial"/>
          <w:sz w:val="24"/>
          <w:szCs w:val="24"/>
        </w:rPr>
        <w:t>niekwalikowalności</w:t>
      </w:r>
      <w:proofErr w:type="spellEnd"/>
      <w:r w:rsidRPr="0095248A">
        <w:rPr>
          <w:rFonts w:eastAsia="Calibri" w:cs="Arial"/>
          <w:sz w:val="24"/>
          <w:szCs w:val="24"/>
        </w:rPr>
        <w:t>, o ile wnioskodawca nie kieruje wsparcia do grup charakteryzujących się przedmiotowymi cechami.</w:t>
      </w:r>
    </w:p>
    <w:p w14:paraId="6390E499" w14:textId="77777777" w:rsidR="00531E63" w:rsidRPr="0095248A" w:rsidRDefault="00531E63" w:rsidP="00531E63">
      <w:pPr>
        <w:contextualSpacing/>
        <w:rPr>
          <w:rFonts w:ascii="Calibri" w:hAnsi="Calibri" w:cs="Tahoma"/>
          <w:sz w:val="24"/>
          <w:szCs w:val="24"/>
        </w:rPr>
      </w:pPr>
      <w:r w:rsidRPr="0095248A">
        <w:rPr>
          <w:rFonts w:eastAsia="Calibri" w:cs="Arial"/>
          <w:sz w:val="24"/>
          <w:szCs w:val="24"/>
          <w:lang w:eastAsia="pl-PL"/>
        </w:rPr>
        <w:lastRenderedPageBreak/>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0" w:name="_Toc431974579"/>
      <w:bookmarkStart w:id="41" w:name="_Toc522191842"/>
      <w:bookmarkStart w:id="42" w:name="_Toc83377978"/>
      <w:r w:rsidRPr="0095248A">
        <w:rPr>
          <w:rFonts w:ascii="Calibri" w:hAnsi="Calibri" w:cs="Tahoma"/>
          <w:b/>
          <w:sz w:val="24"/>
          <w:szCs w:val="24"/>
        </w:rPr>
        <w:t>Zasady finansowania</w:t>
      </w:r>
      <w:bookmarkEnd w:id="40"/>
      <w:bookmarkEnd w:id="41"/>
      <w:bookmarkEnd w:id="42"/>
    </w:p>
    <w:p w14:paraId="5B06FF0D" w14:textId="1D6D16D9" w:rsidR="0095248A"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w:t>
      </w:r>
      <w:proofErr w:type="spellStart"/>
      <w:r w:rsidRPr="0095248A">
        <w:rPr>
          <w:rFonts w:ascii="Calibri" w:hAnsi="Calibri" w:cs="Tahoma"/>
          <w:sz w:val="24"/>
          <w:szCs w:val="24"/>
        </w:rPr>
        <w:t>SzOOP</w:t>
      </w:r>
      <w:proofErr w:type="spellEnd"/>
      <w:r w:rsidRPr="0095248A">
        <w:rPr>
          <w:rFonts w:ascii="Calibri" w:hAnsi="Calibri" w:cs="Tahoma"/>
          <w:sz w:val="24"/>
          <w:szCs w:val="24"/>
        </w:rPr>
        <w:t xml:space="preserve">.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3" w:name="_Toc431974580"/>
      <w:bookmarkStart w:id="44" w:name="_Toc83377979"/>
      <w:bookmarkStart w:id="45" w:name="_Toc522191843"/>
      <w:r w:rsidRPr="0095248A">
        <w:rPr>
          <w:rFonts w:ascii="Calibri" w:hAnsi="Calibri" w:cs="Tahoma"/>
          <w:b/>
          <w:sz w:val="24"/>
          <w:szCs w:val="24"/>
        </w:rPr>
        <w:t>Wkład własny</w:t>
      </w:r>
      <w:bookmarkEnd w:id="43"/>
      <w:bookmarkEnd w:id="44"/>
      <w:r w:rsidRPr="0095248A">
        <w:rPr>
          <w:rFonts w:ascii="Calibri" w:hAnsi="Calibri" w:cs="Tahoma"/>
          <w:b/>
          <w:sz w:val="24"/>
          <w:szCs w:val="24"/>
        </w:rPr>
        <w:t xml:space="preserve"> </w:t>
      </w:r>
      <w:bookmarkEnd w:id="45"/>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67C233BC" w14:textId="77777777" w:rsidR="000766A6" w:rsidRPr="000766A6" w:rsidRDefault="000766A6" w:rsidP="000766A6">
      <w:pPr>
        <w:widowControl w:val="0"/>
        <w:tabs>
          <w:tab w:val="left" w:pos="461"/>
        </w:tabs>
        <w:spacing w:after="120"/>
        <w:ind w:right="108"/>
        <w:rPr>
          <w:rFonts w:cs="Arial"/>
          <w:sz w:val="24"/>
          <w:szCs w:val="24"/>
        </w:rPr>
      </w:pP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Pr="000766A6">
        <w:rPr>
          <w:rFonts w:cs="Arial"/>
          <w:b/>
          <w:bCs/>
          <w:sz w:val="24"/>
          <w:szCs w:val="24"/>
        </w:rPr>
        <w:t>5,00 % wartości projektu</w:t>
      </w:r>
      <w:r w:rsidRPr="000766A6">
        <w:rPr>
          <w:rFonts w:cs="Arial"/>
          <w:sz w:val="24"/>
          <w:szCs w:val="24"/>
        </w:rPr>
        <w:t>.</w:t>
      </w:r>
    </w:p>
    <w:p w14:paraId="2E36CE70" w14:textId="1A0EAF0E" w:rsidR="0095248A" w:rsidRDefault="000766A6" w:rsidP="0095248A">
      <w:pPr>
        <w:widowControl w:val="0"/>
        <w:tabs>
          <w:tab w:val="left" w:pos="461"/>
        </w:tabs>
        <w:spacing w:after="120"/>
        <w:ind w:right="108"/>
        <w:rPr>
          <w:rFonts w:cs="Arial"/>
          <w:sz w:val="24"/>
          <w:szCs w:val="24"/>
        </w:rPr>
      </w:pPr>
      <w:r w:rsidRPr="000766A6">
        <w:rPr>
          <w:rFonts w:cs="Arial"/>
          <w:sz w:val="24"/>
          <w:szCs w:val="24"/>
        </w:rPr>
        <w:t xml:space="preserve">W przypadku </w:t>
      </w:r>
      <w:r w:rsidR="00B323DB">
        <w:rPr>
          <w:rFonts w:cs="Arial"/>
          <w:sz w:val="24"/>
          <w:szCs w:val="24"/>
        </w:rPr>
        <w:t xml:space="preserve">MOPS </w:t>
      </w:r>
      <w:r w:rsidRPr="000766A6">
        <w:rPr>
          <w:rFonts w:cs="Arial"/>
          <w:sz w:val="24"/>
          <w:szCs w:val="24"/>
        </w:rPr>
        <w:t xml:space="preserve"> </w:t>
      </w: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Pr="000766A6">
        <w:rPr>
          <w:rFonts w:cs="Arial"/>
          <w:b/>
          <w:bCs/>
          <w:sz w:val="24"/>
          <w:szCs w:val="24"/>
        </w:rPr>
        <w:t>15,00 % wartości projektu</w:t>
      </w:r>
      <w:r w:rsidRPr="000766A6">
        <w:rPr>
          <w:rFonts w:cs="Arial"/>
          <w:sz w:val="24"/>
          <w:szCs w:val="24"/>
        </w:rPr>
        <w:t>.</w:t>
      </w:r>
    </w:p>
    <w:p w14:paraId="26397C18" w14:textId="11545EC3" w:rsidR="00E53EEB" w:rsidRDefault="00E53EEB" w:rsidP="00E53EEB">
      <w:pPr>
        <w:widowControl w:val="0"/>
        <w:tabs>
          <w:tab w:val="left" w:pos="461"/>
        </w:tabs>
        <w:spacing w:after="120"/>
        <w:ind w:right="108"/>
        <w:rPr>
          <w:rFonts w:cs="Arial"/>
          <w:sz w:val="24"/>
          <w:szCs w:val="24"/>
        </w:rPr>
      </w:pPr>
    </w:p>
    <w:p w14:paraId="69417D15" w14:textId="77777777" w:rsidR="004F7DE3" w:rsidRPr="0095248A" w:rsidRDefault="004F7DE3" w:rsidP="00E53EEB">
      <w:pPr>
        <w:widowControl w:val="0"/>
        <w:tabs>
          <w:tab w:val="left" w:pos="461"/>
        </w:tabs>
        <w:spacing w:after="120"/>
        <w:ind w:right="108"/>
        <w:rPr>
          <w:rFonts w:cs="Arial"/>
          <w:sz w:val="24"/>
          <w:szCs w:val="24"/>
        </w:rPr>
      </w:pP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531644">
      <w:pPr>
        <w:pStyle w:val="Akapitzlist"/>
        <w:numPr>
          <w:ilvl w:val="0"/>
          <w:numId w:val="14"/>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531644">
      <w:pPr>
        <w:pStyle w:val="Akapitzlist"/>
        <w:numPr>
          <w:ilvl w:val="0"/>
          <w:numId w:val="14"/>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lastRenderedPageBreak/>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531644">
            <w:pPr>
              <w:pStyle w:val="Style6"/>
              <w:widowControl/>
              <w:numPr>
                <w:ilvl w:val="0"/>
                <w:numId w:val="18"/>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2"/>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w:t>
            </w:r>
            <w:r w:rsidRPr="002D762D">
              <w:rPr>
                <w:rFonts w:ascii="Calibri" w:hAnsi="Calibri" w:cs="Tahoma"/>
              </w:rPr>
              <w:lastRenderedPageBreak/>
              <w:t xml:space="preserve">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lastRenderedPageBreak/>
              <w:t>wolontariusz jest świadomy charakteru swojego udziału w realizacji projektu (tzn. świadomy nieodpłatnego udziału);</w:t>
            </w:r>
          </w:p>
          <w:p w14:paraId="7667CE24"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 xml:space="preserve">należy zdefiniować rodzaj wykonywanej przez wolontariusza nieodpłatnej pracy (określić jego stanowisko w projekcie); zadania wykonywane i wykazywane przez wolontariusza </w:t>
            </w:r>
            <w:r w:rsidRPr="002D762D">
              <w:rPr>
                <w:rFonts w:ascii="Calibri" w:hAnsi="Calibri" w:cs="Tahoma"/>
              </w:rPr>
              <w:lastRenderedPageBreak/>
              <w:t>muszą być zgodne z tytułem jego nieodpłatnej pracy (stanowiska);</w:t>
            </w:r>
          </w:p>
          <w:p w14:paraId="075C2A0D"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E53EEB"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595EDE37" w14:textId="6B0794E3" w:rsidR="00E53EEB" w:rsidRPr="00E53EEB" w:rsidRDefault="00E53EEB" w:rsidP="00531644">
            <w:pPr>
              <w:pStyle w:val="Style6"/>
              <w:widowControl/>
              <w:numPr>
                <w:ilvl w:val="0"/>
                <w:numId w:val="18"/>
              </w:numPr>
              <w:spacing w:before="120" w:line="276" w:lineRule="auto"/>
              <w:ind w:left="261" w:hanging="284"/>
              <w:rPr>
                <w:rFonts w:asciiTheme="minorHAnsi" w:eastAsiaTheme="minorHAnsi" w:hAnsiTheme="minorHAnsi" w:cstheme="minorHAnsi"/>
                <w:lang w:eastAsia="en-US"/>
              </w:rPr>
            </w:pPr>
            <w:r w:rsidRPr="00E53EEB">
              <w:rPr>
                <w:rFonts w:asciiTheme="minorHAnsi" w:hAnsiTheme="minorHAnsi" w:cstheme="minorHAnsi"/>
              </w:rPr>
              <w:t xml:space="preserve">wpłaty dokonywane na </w:t>
            </w:r>
            <w:r w:rsidRPr="00E53EEB">
              <w:rPr>
                <w:rStyle w:val="highlight"/>
                <w:rFonts w:asciiTheme="minorHAnsi" w:hAnsiTheme="minorHAnsi" w:cstheme="minorHAnsi"/>
              </w:rPr>
              <w:t>PFRON</w:t>
            </w:r>
            <w:r w:rsidRPr="00E53EEB">
              <w:rPr>
                <w:rFonts w:asciiTheme="minorHAnsi" w:hAnsiTheme="minorHAnsi" w:cstheme="minorHAnsi"/>
              </w:rPr>
              <w:t xml:space="preserve"> przez stronę trzecią są niekwalifikowalne,</w:t>
            </w:r>
          </w:p>
          <w:p w14:paraId="21CBA62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531644">
            <w:pPr>
              <w:numPr>
                <w:ilvl w:val="0"/>
                <w:numId w:val="22"/>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194704E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w:t>
            </w:r>
            <w:r w:rsidR="00E318C5">
              <w:rPr>
                <w:rFonts w:ascii="Calibri" w:hAnsi="Calibri" w:cs="Tahoma"/>
                <w:lang w:eastAsia="en-US"/>
              </w:rPr>
              <w:t xml:space="preserve"> </w:t>
            </w:r>
            <w:r w:rsidRPr="002D762D">
              <w:rPr>
                <w:rFonts w:ascii="Calibri" w:hAnsi="Calibri" w:cs="Tahoma"/>
                <w:lang w:eastAsia="en-US"/>
              </w:rPr>
              <w:t>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531644">
            <w:pPr>
              <w:pStyle w:val="Style6"/>
              <w:widowControl/>
              <w:numPr>
                <w:ilvl w:val="0"/>
                <w:numId w:val="18"/>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 xml:space="preserve">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w:t>
            </w:r>
            <w:r w:rsidRPr="002D762D">
              <w:rPr>
                <w:rFonts w:ascii="Calibri" w:hAnsi="Calibri" w:cs="Tahoma"/>
                <w:lang w:eastAsia="en-US"/>
              </w:rPr>
              <w:lastRenderedPageBreak/>
              <w:t>stosuje się zapisy Wytycznych w zakresie kwalifikowalności.</w:t>
            </w:r>
          </w:p>
        </w:tc>
      </w:tr>
    </w:tbl>
    <w:p w14:paraId="6FC68CE3"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2F17DD8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t>Uwaga!</w:t>
      </w:r>
    </w:p>
    <w:p w14:paraId="419A174D" w14:textId="77777777" w:rsidR="001C13AC"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Ze środków dofinansowania nie są finansowane bierne formy pomocy w postaci </w:t>
      </w:r>
      <w:r w:rsidRPr="00F03B63">
        <w:rPr>
          <w:rFonts w:eastAsia="Times New Roman" w:cstheme="minorHAnsi"/>
          <w:sz w:val="24"/>
          <w:szCs w:val="24"/>
          <w:lang w:eastAsia="pl-PL"/>
        </w:rPr>
        <w:t xml:space="preserve">zasiłków i  świadczeń integracyjnych w ramach CIS. </w:t>
      </w:r>
      <w:r w:rsidRPr="00F03B63">
        <w:rPr>
          <w:rFonts w:cstheme="minorHAnsi"/>
          <w:sz w:val="24"/>
          <w:szCs w:val="24"/>
        </w:rPr>
        <w:t xml:space="preserve">Świadczenia wypłacane na podstawie Ustawy z dnia 12 marca 2004 r. o pomocy społecznej oraz Ustawy z dnia </w:t>
      </w:r>
      <w:r w:rsidRPr="00F03B63">
        <w:rPr>
          <w:rFonts w:eastAsia="Times New Roman" w:cstheme="minorHAnsi"/>
          <w:color w:val="000000"/>
          <w:sz w:val="24"/>
          <w:szCs w:val="24"/>
          <w:lang w:eastAsia="pl-PL"/>
        </w:rPr>
        <w:t xml:space="preserve">13 czerwca 2003r. o zatrudnieniu socjalnym </w:t>
      </w:r>
      <w:r w:rsidRPr="00F03B63">
        <w:rPr>
          <w:rFonts w:cstheme="minorHAnsi"/>
          <w:sz w:val="24"/>
          <w:szCs w:val="24"/>
        </w:rPr>
        <w:t>mogą być uznane za wkład własny do projektu.</w:t>
      </w:r>
    </w:p>
    <w:p w14:paraId="4F7CB299" w14:textId="77777777" w:rsidR="0019534B" w:rsidRPr="00F03B63" w:rsidRDefault="0019534B" w:rsidP="001C13AC">
      <w:pPr>
        <w:pBdr>
          <w:left w:val="single" w:sz="48" w:space="4" w:color="E36C0A"/>
        </w:pBdr>
        <w:spacing w:after="0"/>
        <w:ind w:left="284"/>
        <w:rPr>
          <w:rFonts w:cstheme="minorHAnsi"/>
          <w:sz w:val="24"/>
          <w:szCs w:val="24"/>
        </w:rPr>
      </w:pPr>
    </w:p>
    <w:p w14:paraId="7DDC7850" w14:textId="77777777" w:rsidR="001C13AC" w:rsidRPr="00FF2E93" w:rsidRDefault="001C13AC" w:rsidP="001C13AC">
      <w:pPr>
        <w:pBdr>
          <w:left w:val="single" w:sz="48" w:space="4" w:color="E36C0A"/>
        </w:pBdr>
        <w:spacing w:after="0"/>
        <w:ind w:left="284"/>
        <w:rPr>
          <w:rFonts w:cs="Arial"/>
          <w:b/>
          <w:sz w:val="24"/>
          <w:szCs w:val="24"/>
        </w:rPr>
      </w:pPr>
      <w:r w:rsidRPr="00F03B63">
        <w:rPr>
          <w:rFonts w:cs="Arial"/>
          <w:sz w:val="24"/>
          <w:szCs w:val="24"/>
        </w:rPr>
        <w:t>Wkładem własnym nie mogą być środki przeznaczone na wypłatę świadczenia wychowawczego w ramach Programu 500+.</w:t>
      </w:r>
    </w:p>
    <w:p w14:paraId="54C99599" w14:textId="77777777" w:rsidR="005A0DD9" w:rsidRDefault="005A0DD9" w:rsidP="001C13AC">
      <w:pPr>
        <w:rPr>
          <w:rFonts w:ascii="Calibri" w:hAnsi="Calibri" w:cs="Tahoma"/>
          <w:sz w:val="24"/>
          <w:szCs w:val="24"/>
        </w:rPr>
      </w:pPr>
    </w:p>
    <w:p w14:paraId="547CF1C9" w14:textId="214169AC"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5347CC">
      <w:pPr>
        <w:pStyle w:val="Akapitzlist"/>
        <w:numPr>
          <w:ilvl w:val="1"/>
          <w:numId w:val="76"/>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5347CC">
      <w:pPr>
        <w:pStyle w:val="Akapitzlist"/>
        <w:numPr>
          <w:ilvl w:val="1"/>
          <w:numId w:val="76"/>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6" w:name="_Toc431974581"/>
      <w:bookmarkStart w:id="47" w:name="_Toc522191844"/>
      <w:bookmarkStart w:id="48" w:name="_Toc535832827"/>
      <w:bookmarkStart w:id="49" w:name="_Toc15890354"/>
      <w:bookmarkStart w:id="50" w:name="_Toc83377980"/>
      <w:r w:rsidRPr="002D762D">
        <w:rPr>
          <w:rFonts w:ascii="Calibri" w:hAnsi="Calibri" w:cs="Arial"/>
          <w:b/>
          <w:sz w:val="24"/>
          <w:szCs w:val="24"/>
        </w:rPr>
        <w:t>Podstawowe warunki i procedury konstruowania budżetu projektu</w:t>
      </w:r>
      <w:bookmarkEnd w:id="46"/>
      <w:bookmarkEnd w:id="47"/>
      <w:bookmarkEnd w:id="48"/>
      <w:bookmarkEnd w:id="49"/>
      <w:bookmarkEnd w:id="50"/>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 xml:space="preserve">Koszty projektu są przedstawiane we wniosku o dofinansowanie w formie budżetu zadaniowego. Dodatkowo we wniosku o dofinansowanie wykazywany jest szczegółowy </w:t>
      </w:r>
      <w:r w:rsidRPr="002D762D">
        <w:rPr>
          <w:rFonts w:ascii="Calibri" w:hAnsi="Calibri" w:cs="Arial"/>
          <w:sz w:val="24"/>
          <w:szCs w:val="24"/>
        </w:rPr>
        <w:lastRenderedPageBreak/>
        <w:t>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3"/>
      </w:r>
      <w:r w:rsidRPr="00E97605">
        <w:rPr>
          <w:sz w:val="24"/>
          <w:szCs w:val="24"/>
        </w:rPr>
        <w:t>),</w:t>
      </w:r>
    </w:p>
    <w:p w14:paraId="74F289EE" w14:textId="77777777" w:rsidR="001C13AC" w:rsidRPr="00E97605" w:rsidRDefault="001C13AC" w:rsidP="005347CC">
      <w:pPr>
        <w:pStyle w:val="Akapitzlist"/>
        <w:numPr>
          <w:ilvl w:val="0"/>
          <w:numId w:val="69"/>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4"/>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lastRenderedPageBreak/>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1" w:name="_Toc431974582"/>
      <w:bookmarkStart w:id="52" w:name="_Toc522191845"/>
      <w:bookmarkStart w:id="53" w:name="_Toc535832828"/>
      <w:bookmarkStart w:id="54" w:name="_Toc15890355"/>
      <w:bookmarkStart w:id="55" w:name="_Toc83377981"/>
      <w:r w:rsidRPr="002D762D">
        <w:rPr>
          <w:rFonts w:ascii="Calibri" w:hAnsi="Calibri" w:cs="Arial"/>
          <w:b/>
          <w:sz w:val="24"/>
          <w:szCs w:val="24"/>
        </w:rPr>
        <w:t>Koszty bezpośrednie</w:t>
      </w:r>
      <w:bookmarkEnd w:id="51"/>
      <w:bookmarkEnd w:id="52"/>
      <w:bookmarkEnd w:id="53"/>
      <w:bookmarkEnd w:id="54"/>
      <w:bookmarkEnd w:id="55"/>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6"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7" w:name="_Toc522191846"/>
      <w:bookmarkStart w:id="58" w:name="_Toc535832829"/>
      <w:bookmarkStart w:id="59" w:name="_Toc15890356"/>
      <w:bookmarkStart w:id="60" w:name="_Toc83377982"/>
      <w:r w:rsidRPr="002D762D">
        <w:rPr>
          <w:rFonts w:ascii="Calibri" w:hAnsi="Calibri" w:cs="Arial"/>
          <w:b/>
          <w:sz w:val="24"/>
          <w:szCs w:val="24"/>
        </w:rPr>
        <w:t>Koszty pośrednie</w:t>
      </w:r>
      <w:bookmarkEnd w:id="56"/>
      <w:bookmarkEnd w:id="57"/>
      <w:bookmarkEnd w:id="58"/>
      <w:bookmarkEnd w:id="59"/>
      <w:bookmarkEnd w:id="60"/>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lastRenderedPageBreak/>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531644">
      <w:pPr>
        <w:numPr>
          <w:ilvl w:val="0"/>
          <w:numId w:val="19"/>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do 830 tys. PLN włącznie,</w:t>
      </w:r>
    </w:p>
    <w:p w14:paraId="7F8C76F1"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lastRenderedPageBreak/>
        <w:t>10%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1" w:name="_Toc431974584"/>
      <w:bookmarkStart w:id="62" w:name="_Toc522191847"/>
      <w:bookmarkStart w:id="63" w:name="_Toc535832830"/>
      <w:bookmarkStart w:id="64" w:name="_Toc15890357"/>
      <w:bookmarkStart w:id="65" w:name="_Toc83377983"/>
      <w:r w:rsidRPr="002D762D">
        <w:rPr>
          <w:rFonts w:ascii="Calibri" w:hAnsi="Calibri" w:cs="Arial"/>
          <w:b/>
          <w:sz w:val="24"/>
          <w:szCs w:val="24"/>
        </w:rPr>
        <w:t>Uproszczone metody rozliczania wydatków</w:t>
      </w:r>
      <w:bookmarkEnd w:id="61"/>
      <w:bookmarkEnd w:id="62"/>
      <w:bookmarkEnd w:id="63"/>
      <w:bookmarkEnd w:id="64"/>
      <w:bookmarkEnd w:id="65"/>
    </w:p>
    <w:p w14:paraId="20B8E53F" w14:textId="77777777" w:rsidR="000766A6" w:rsidRPr="00791A13" w:rsidRDefault="000766A6" w:rsidP="000766A6">
      <w:pPr>
        <w:spacing w:before="120" w:after="120"/>
        <w:rPr>
          <w:rFonts w:cstheme="minorHAnsi"/>
          <w:bCs/>
          <w:sz w:val="24"/>
          <w:szCs w:val="24"/>
        </w:rPr>
      </w:pPr>
      <w:r w:rsidRPr="00791A13">
        <w:rPr>
          <w:rFonts w:cstheme="minorHAnsi"/>
          <w:bCs/>
          <w:sz w:val="24"/>
          <w:szCs w:val="24"/>
        </w:rPr>
        <w:t>W przypadku projektów, w których maksymalna wartość dofinansowania nie przekracza wyrażonej w PLN równowartości 100 tys. EUR</w:t>
      </w:r>
      <w:r w:rsidRPr="00791A13">
        <w:rPr>
          <w:rStyle w:val="Odwoanieprzypisudolnego"/>
          <w:rFonts w:asciiTheme="minorHAnsi" w:hAnsiTheme="minorHAnsi" w:cstheme="minorHAnsi"/>
          <w:bCs/>
          <w:sz w:val="24"/>
          <w:szCs w:val="24"/>
        </w:rPr>
        <w:footnoteReference w:id="9"/>
      </w:r>
      <w:r w:rsidRPr="00791A13">
        <w:rPr>
          <w:rFonts w:cstheme="minorHAnsi"/>
          <w:bCs/>
          <w:sz w:val="24"/>
          <w:szCs w:val="24"/>
        </w:rPr>
        <w:t>, koszty bezpośrednie obligatoryjnie rozliczane są z zastosowaniem kwot ryczałtowych.</w:t>
      </w:r>
    </w:p>
    <w:p w14:paraId="703F65D8" w14:textId="77777777" w:rsidR="000766A6" w:rsidRPr="00791A13" w:rsidRDefault="000766A6" w:rsidP="000766A6">
      <w:pPr>
        <w:spacing w:before="120" w:after="120"/>
        <w:rPr>
          <w:rFonts w:cstheme="minorHAnsi"/>
          <w:bCs/>
          <w:sz w:val="4"/>
          <w:szCs w:val="4"/>
        </w:rPr>
      </w:pPr>
    </w:p>
    <w:p w14:paraId="4B330601" w14:textId="77777777" w:rsidR="000766A6" w:rsidRPr="00791A13" w:rsidRDefault="000766A6" w:rsidP="000766A6">
      <w:pPr>
        <w:pBdr>
          <w:left w:val="single" w:sz="48" w:space="4" w:color="E36C0A"/>
        </w:pBdr>
        <w:spacing w:after="0"/>
        <w:rPr>
          <w:rFonts w:eastAsia="Calibri" w:cstheme="minorHAnsi"/>
          <w:b/>
          <w:sz w:val="24"/>
          <w:szCs w:val="24"/>
        </w:rPr>
      </w:pPr>
      <w:r w:rsidRPr="00791A13">
        <w:rPr>
          <w:rFonts w:eastAsia="Calibri" w:cstheme="minorHAnsi"/>
          <w:b/>
          <w:sz w:val="24"/>
          <w:szCs w:val="24"/>
        </w:rPr>
        <w:t>Uwaga!</w:t>
      </w:r>
    </w:p>
    <w:p w14:paraId="7F7A3BFC" w14:textId="6C274732" w:rsidR="000766A6" w:rsidRPr="00791A13" w:rsidRDefault="000766A6" w:rsidP="000766A6">
      <w:pPr>
        <w:pBdr>
          <w:left w:val="single" w:sz="48" w:space="4" w:color="E36C0A"/>
        </w:pBdr>
        <w:spacing w:after="0"/>
        <w:rPr>
          <w:rFonts w:cstheme="minorHAnsi"/>
          <w:bCs/>
          <w:spacing w:val="6"/>
          <w:sz w:val="24"/>
          <w:szCs w:val="24"/>
        </w:rPr>
      </w:pPr>
      <w:r w:rsidRPr="00791A13">
        <w:rPr>
          <w:rFonts w:eastAsia="Calibri" w:cstheme="minorHAnsi"/>
          <w:sz w:val="24"/>
          <w:szCs w:val="24"/>
        </w:rPr>
        <w:t xml:space="preserve">W nawiązaniu do szczegółowego kryterium dostępu </w:t>
      </w:r>
      <w:r w:rsidRPr="007A1C56">
        <w:rPr>
          <w:rFonts w:eastAsia="Calibri" w:cstheme="minorHAnsi"/>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cstheme="minorHAnsi"/>
          <w:sz w:val="24"/>
          <w:szCs w:val="24"/>
        </w:rPr>
        <w:t>”, IOK ustala, że w</w:t>
      </w:r>
      <w:r w:rsidRPr="00791A13">
        <w:rPr>
          <w:rFonts w:eastAsia="Calibri" w:cstheme="minorHAnsi"/>
          <w:b/>
          <w:sz w:val="24"/>
          <w:szCs w:val="24"/>
        </w:rPr>
        <w:t xml:space="preserve"> </w:t>
      </w:r>
      <w:r w:rsidRPr="00791A13">
        <w:rPr>
          <w:rFonts w:eastAsia="Calibri" w:cstheme="minorHAnsi"/>
          <w:sz w:val="24"/>
          <w:szCs w:val="24"/>
        </w:rPr>
        <w:t xml:space="preserve">przypadku niniejszego konkursu </w:t>
      </w:r>
      <w:r w:rsidRPr="00791A13">
        <w:rPr>
          <w:rFonts w:cstheme="minorHAnsi"/>
          <w:spacing w:val="6"/>
          <w:sz w:val="24"/>
          <w:szCs w:val="24"/>
        </w:rPr>
        <w:t xml:space="preserve">koszty bezpośrednie muszą być rozliczane na podstawie rzeczywiście ponoszonych wydatków – w związku z tym </w:t>
      </w:r>
      <w:r w:rsidRPr="00791A13">
        <w:rPr>
          <w:rFonts w:cstheme="minorHAnsi"/>
          <w:b/>
          <w:spacing w:val="6"/>
          <w:sz w:val="24"/>
          <w:szCs w:val="24"/>
        </w:rPr>
        <w:t>m</w:t>
      </w:r>
      <w:r w:rsidRPr="00791A13">
        <w:rPr>
          <w:rFonts w:eastAsia="Calibri" w:cstheme="minorHAnsi"/>
          <w:b/>
          <w:sz w:val="24"/>
          <w:szCs w:val="24"/>
        </w:rPr>
        <w:t xml:space="preserve">inimalna </w:t>
      </w:r>
      <w:r w:rsidRPr="004F7DE3">
        <w:rPr>
          <w:rFonts w:eastAsia="Calibri" w:cstheme="minorHAnsi"/>
          <w:b/>
          <w:sz w:val="24"/>
          <w:szCs w:val="24"/>
        </w:rPr>
        <w:t xml:space="preserve">wartość dofinansowania musi być wyższa niż </w:t>
      </w:r>
      <w:r w:rsidR="008B3A7E" w:rsidRPr="004F7DE3">
        <w:rPr>
          <w:rFonts w:cstheme="minorHAnsi"/>
          <w:b/>
          <w:bCs/>
          <w:sz w:val="24"/>
          <w:szCs w:val="24"/>
        </w:rPr>
        <w:t>100 tys. EUR</w:t>
      </w:r>
      <w:r w:rsidRPr="004F7DE3">
        <w:rPr>
          <w:rFonts w:cstheme="minorHAnsi"/>
          <w:b/>
          <w:bCs/>
          <w:spacing w:val="6"/>
          <w:sz w:val="24"/>
          <w:szCs w:val="24"/>
        </w:rPr>
        <w:t>.</w:t>
      </w:r>
    </w:p>
    <w:p w14:paraId="0F5C3AC5" w14:textId="77777777" w:rsidR="000766A6" w:rsidRPr="00791A13" w:rsidRDefault="000766A6" w:rsidP="000766A6">
      <w:pPr>
        <w:pBdr>
          <w:left w:val="single" w:sz="48" w:space="4" w:color="E36C0A"/>
        </w:pBdr>
        <w:spacing w:after="0"/>
        <w:rPr>
          <w:rFonts w:eastAsia="Calibri" w:cstheme="minorHAnsi"/>
          <w:b/>
          <w:sz w:val="24"/>
          <w:szCs w:val="24"/>
        </w:rPr>
      </w:pPr>
    </w:p>
    <w:p w14:paraId="604753BB" w14:textId="77777777" w:rsidR="000766A6" w:rsidRPr="00791A13" w:rsidRDefault="000766A6" w:rsidP="000766A6">
      <w:pPr>
        <w:pBdr>
          <w:left w:val="single" w:sz="48" w:space="4" w:color="E36C0A"/>
        </w:pBdr>
        <w:spacing w:after="0"/>
        <w:rPr>
          <w:rFonts w:eastAsia="Calibri" w:cstheme="minorHAnsi"/>
          <w:b/>
          <w:sz w:val="24"/>
          <w:szCs w:val="24"/>
        </w:rPr>
      </w:pPr>
      <w:r w:rsidRPr="00791A13">
        <w:rPr>
          <w:rFonts w:eastAsia="Calibri" w:cstheme="minorHAnsi"/>
          <w:b/>
          <w:sz w:val="24"/>
          <w:szCs w:val="24"/>
        </w:rPr>
        <w:t xml:space="preserve">W innych przypadkach projekt jest odrzucany na etapie oceny </w:t>
      </w:r>
      <w:proofErr w:type="spellStart"/>
      <w:r w:rsidRPr="00791A13">
        <w:rPr>
          <w:rFonts w:eastAsia="Calibri" w:cstheme="minorHAnsi"/>
          <w:b/>
          <w:sz w:val="24"/>
          <w:szCs w:val="24"/>
        </w:rPr>
        <w:t>formalno</w:t>
      </w:r>
      <w:proofErr w:type="spellEnd"/>
      <w:r w:rsidRPr="00791A13">
        <w:rPr>
          <w:rFonts w:eastAsia="Calibri" w:cstheme="minorHAnsi"/>
          <w:b/>
          <w:sz w:val="24"/>
          <w:szCs w:val="24"/>
        </w:rPr>
        <w:t xml:space="preserve"> – merytorycznej za  niezgodność z ogólnym kryterium dostępu </w:t>
      </w:r>
      <w:r w:rsidRPr="007A1C56">
        <w:rPr>
          <w:rFonts w:eastAsia="Calibri" w:cstheme="minorHAnsi"/>
          <w:b/>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eastAsia="Calibri" w:cstheme="minorHAnsi"/>
          <w:b/>
          <w:sz w:val="24"/>
          <w:szCs w:val="24"/>
        </w:rPr>
        <w:t>”.</w:t>
      </w:r>
    </w:p>
    <w:p w14:paraId="2AC29F83" w14:textId="77777777" w:rsidR="00A721F3" w:rsidRDefault="00A721F3" w:rsidP="000766A6">
      <w:pPr>
        <w:spacing w:after="120"/>
        <w:rPr>
          <w:rFonts w:cstheme="minorHAnsi"/>
          <w:sz w:val="24"/>
          <w:szCs w:val="24"/>
        </w:rPr>
      </w:pPr>
    </w:p>
    <w:p w14:paraId="3C5292D4" w14:textId="77777777" w:rsidR="000766A6" w:rsidRPr="00791A13" w:rsidRDefault="000766A6" w:rsidP="000766A6">
      <w:pPr>
        <w:pBdr>
          <w:left w:val="single" w:sz="48" w:space="4" w:color="E36C0A"/>
        </w:pBdr>
        <w:spacing w:after="0"/>
        <w:rPr>
          <w:rFonts w:cstheme="minorHAnsi"/>
          <w:b/>
          <w:sz w:val="24"/>
          <w:szCs w:val="24"/>
        </w:rPr>
      </w:pPr>
      <w:r w:rsidRPr="00791A13">
        <w:rPr>
          <w:rFonts w:cstheme="minorHAnsi"/>
          <w:b/>
          <w:sz w:val="24"/>
          <w:szCs w:val="24"/>
        </w:rPr>
        <w:t>Uwaga!</w:t>
      </w:r>
    </w:p>
    <w:p w14:paraId="46D7A256" w14:textId="77777777" w:rsidR="000766A6" w:rsidRPr="00C520DF" w:rsidRDefault="000766A6" w:rsidP="000766A6">
      <w:pPr>
        <w:pBdr>
          <w:left w:val="single" w:sz="48" w:space="4" w:color="E36C0A"/>
        </w:pBdr>
        <w:spacing w:after="0"/>
        <w:rPr>
          <w:rFonts w:cstheme="minorHAnsi"/>
          <w:sz w:val="24"/>
          <w:szCs w:val="24"/>
        </w:rPr>
      </w:pPr>
      <w:r w:rsidRPr="00791A13">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28182EBA" w14:textId="77777777" w:rsidR="000766A6" w:rsidRPr="0019534B" w:rsidRDefault="000766A6" w:rsidP="000766A6">
      <w:pPr>
        <w:spacing w:before="120" w:after="120"/>
        <w:rPr>
          <w:rFonts w:ascii="Calibri" w:hAnsi="Calibri" w:cs="Arial"/>
          <w:b/>
          <w:sz w:val="24"/>
          <w:szCs w:val="24"/>
        </w:rPr>
      </w:pPr>
    </w:p>
    <w:p w14:paraId="213869C2"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6" w:name="_Toc431974585"/>
      <w:bookmarkStart w:id="67" w:name="_Toc522191848"/>
      <w:bookmarkStart w:id="68" w:name="_Toc535832831"/>
      <w:bookmarkStart w:id="69" w:name="_Toc15890358"/>
      <w:bookmarkStart w:id="70" w:name="_Toc83377984"/>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66"/>
      <w:bookmarkEnd w:id="67"/>
      <w:bookmarkEnd w:id="68"/>
      <w:bookmarkEnd w:id="69"/>
      <w:bookmarkEnd w:id="70"/>
      <w:proofErr w:type="spellEnd"/>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w:t>
      </w:r>
      <w:r w:rsidRPr="00F03B63">
        <w:rPr>
          <w:rFonts w:cstheme="minorHAnsi"/>
          <w:sz w:val="24"/>
          <w:szCs w:val="24"/>
        </w:rPr>
        <w:lastRenderedPageBreak/>
        <w:t xml:space="preserve">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0B44BA09"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77777777"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zakresie tworzenia i funkcjonowania KIS, CIS</w:t>
      </w:r>
      <w:r>
        <w:rPr>
          <w:rFonts w:cstheme="minorHAnsi"/>
          <w:b/>
          <w:sz w:val="24"/>
          <w:szCs w:val="24"/>
        </w:rPr>
        <w:t>, ZAZ, WTZ</w:t>
      </w:r>
      <w:r w:rsidRPr="00F03B63">
        <w:rPr>
          <w:rFonts w:cstheme="minorHAnsi"/>
          <w:b/>
          <w:sz w:val="24"/>
          <w:szCs w:val="24"/>
        </w:rPr>
        <w:t xml:space="preserve"> (2 typ projektu)</w:t>
      </w:r>
    </w:p>
    <w:p w14:paraId="5F17D0CB" w14:textId="77777777" w:rsidR="001C13AC" w:rsidRPr="00F03B63" w:rsidRDefault="001C13AC" w:rsidP="001C13AC">
      <w:pPr>
        <w:pStyle w:val="Akapitzlist"/>
        <w:suppressAutoHyphens/>
        <w:overflowPunct w:val="0"/>
        <w:spacing w:after="0"/>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F03B63">
        <w:rPr>
          <w:rFonts w:cstheme="minorHAnsi"/>
          <w:sz w:val="24"/>
          <w:szCs w:val="24"/>
        </w:rPr>
        <w:t>financingu</w:t>
      </w:r>
      <w:proofErr w:type="spellEnd"/>
      <w:r w:rsidRPr="00F03B63">
        <w:rPr>
          <w:rFonts w:cstheme="minorHAnsi"/>
          <w:sz w:val="24"/>
          <w:szCs w:val="24"/>
        </w:rPr>
        <w:t>;</w:t>
      </w:r>
    </w:p>
    <w:p w14:paraId="697E5733"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w:t>
      </w:r>
      <w:r w:rsidRPr="00F03B63">
        <w:rPr>
          <w:rFonts w:cstheme="minorHAnsi"/>
          <w:sz w:val="24"/>
          <w:szCs w:val="24"/>
        </w:rPr>
        <w:lastRenderedPageBreak/>
        <w:t xml:space="preserve">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w:t>
      </w:r>
      <w:proofErr w:type="spellStart"/>
      <w:r w:rsidRPr="00F03B63">
        <w:rPr>
          <w:rFonts w:cstheme="minorHAnsi"/>
          <w:b/>
          <w:sz w:val="24"/>
          <w:szCs w:val="24"/>
        </w:rPr>
        <w:t>financing</w:t>
      </w:r>
      <w:proofErr w:type="spellEnd"/>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w:t>
      </w:r>
    </w:p>
    <w:p w14:paraId="338CFC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w:t>
      </w:r>
      <w:proofErr w:type="spellStart"/>
      <w:r w:rsidRPr="00F03B63">
        <w:rPr>
          <w:rFonts w:cstheme="minorHAnsi"/>
          <w:sz w:val="24"/>
          <w:szCs w:val="24"/>
        </w:rPr>
        <w:t>financingu</w:t>
      </w:r>
      <w:proofErr w:type="spellEnd"/>
      <w:r w:rsidRPr="00F03B63">
        <w:rPr>
          <w:rFonts w:cstheme="minorHAnsi"/>
          <w:sz w:val="24"/>
          <w:szCs w:val="24"/>
        </w:rPr>
        <w:t xml:space="preserve">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W przypadku wydatków objętych cross-</w:t>
      </w:r>
      <w:proofErr w:type="spellStart"/>
      <w:r w:rsidRPr="00F03B63">
        <w:rPr>
          <w:rFonts w:cstheme="minorHAnsi"/>
          <w:b/>
          <w:sz w:val="24"/>
          <w:szCs w:val="24"/>
        </w:rPr>
        <w:t>financingiem</w:t>
      </w:r>
      <w:proofErr w:type="spellEnd"/>
      <w:r w:rsidRPr="00F03B63">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F03B63">
        <w:rPr>
          <w:rFonts w:cstheme="minorHAnsi"/>
          <w:b/>
          <w:sz w:val="24"/>
          <w:szCs w:val="24"/>
        </w:rPr>
        <w:t>minimis</w:t>
      </w:r>
      <w:proofErr w:type="spellEnd"/>
      <w:r w:rsidRPr="00F03B63">
        <w:rPr>
          <w:rFonts w:cstheme="minorHAnsi"/>
          <w:b/>
          <w:sz w:val="24"/>
          <w:szCs w:val="24"/>
        </w:rPr>
        <w:t xml:space="preserve">. </w:t>
      </w:r>
    </w:p>
    <w:p w14:paraId="45DB185B" w14:textId="77777777" w:rsidR="001C13AC" w:rsidRDefault="001C13AC" w:rsidP="001C13AC">
      <w:pPr>
        <w:spacing w:after="0"/>
        <w:rPr>
          <w:rFonts w:cstheme="minorHAnsi"/>
          <w:b/>
          <w:sz w:val="24"/>
          <w:szCs w:val="24"/>
          <w:highlight w:val="yellow"/>
        </w:rPr>
      </w:pPr>
    </w:p>
    <w:p w14:paraId="0D2007F6" w14:textId="77777777" w:rsidR="004F7DE3" w:rsidRDefault="004F7DE3" w:rsidP="001C13AC">
      <w:pPr>
        <w:spacing w:after="0"/>
        <w:rPr>
          <w:rFonts w:cstheme="minorHAnsi"/>
          <w:b/>
          <w:sz w:val="24"/>
          <w:szCs w:val="24"/>
          <w:highlight w:val="yellow"/>
        </w:rPr>
      </w:pPr>
    </w:p>
    <w:p w14:paraId="20DE1D6B" w14:textId="77777777" w:rsidR="004F7DE3" w:rsidRPr="00F03B63" w:rsidRDefault="004F7DE3"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6697C5D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poniesione w ramach projektu na zakup środków trwałych oraz 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łącznie przekroczyć </w:t>
      </w:r>
      <w:r w:rsidRPr="00F03B63">
        <w:rPr>
          <w:rFonts w:cstheme="minorHAnsi"/>
          <w:b/>
          <w:sz w:val="24"/>
          <w:szCs w:val="24"/>
        </w:rPr>
        <w:t>10% wydatków kwalifikowalnych</w:t>
      </w:r>
      <w:r w:rsidRPr="00F03B63">
        <w:rPr>
          <w:rFonts w:cstheme="minorHAnsi"/>
          <w:sz w:val="24"/>
          <w:szCs w:val="24"/>
        </w:rPr>
        <w:t>.</w:t>
      </w:r>
    </w:p>
    <w:p w14:paraId="678D9010" w14:textId="77777777" w:rsidR="001C13AC" w:rsidRPr="00F03B63" w:rsidRDefault="001C13AC" w:rsidP="001C13AC">
      <w:pPr>
        <w:pBdr>
          <w:left w:val="single" w:sz="48" w:space="4" w:color="E36C0A"/>
        </w:pBdr>
        <w:spacing w:after="0"/>
        <w:ind w:left="284"/>
        <w:rPr>
          <w:rFonts w:cstheme="minorHAnsi"/>
          <w:b/>
          <w:sz w:val="24"/>
          <w:szCs w:val="24"/>
        </w:rPr>
      </w:pPr>
    </w:p>
    <w:p w14:paraId="3CDC9BA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28525BDD" w14:textId="77777777" w:rsidR="00C54479" w:rsidRDefault="00C54479"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w:t>
      </w:r>
      <w:proofErr w:type="spellStart"/>
      <w:r w:rsidRPr="00F03B63">
        <w:rPr>
          <w:rFonts w:cstheme="minorHAnsi"/>
          <w:sz w:val="24"/>
          <w:szCs w:val="24"/>
        </w:rPr>
        <w:t>financingu</w:t>
      </w:r>
      <w:proofErr w:type="spellEnd"/>
      <w:r w:rsidRPr="00F03B63">
        <w:rPr>
          <w:rFonts w:cstheme="minorHAnsi"/>
          <w:sz w:val="24"/>
          <w:szCs w:val="24"/>
        </w:rPr>
        <w:t xml:space="preserve">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lastRenderedPageBreak/>
        <w:t>Wydatki ponoszone zgodnie z zasadą cross-</w:t>
      </w:r>
      <w:proofErr w:type="spellStart"/>
      <w:r w:rsidRPr="00F03B63">
        <w:rPr>
          <w:rFonts w:cstheme="minorHAnsi"/>
          <w:b/>
          <w:sz w:val="24"/>
          <w:szCs w:val="24"/>
        </w:rPr>
        <w:t>financingu</w:t>
      </w:r>
      <w:proofErr w:type="spellEnd"/>
      <w:r w:rsidRPr="00F03B63">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1" w:name="_Toc431974586"/>
      <w:bookmarkStart w:id="72" w:name="_Toc522191849"/>
      <w:bookmarkStart w:id="73" w:name="_Toc535832832"/>
      <w:bookmarkStart w:id="74" w:name="_Toc15890359"/>
      <w:bookmarkStart w:id="75" w:name="_Toc83377985"/>
      <w:r w:rsidRPr="002D762D">
        <w:rPr>
          <w:rFonts w:ascii="Calibri" w:hAnsi="Calibri" w:cs="Arial"/>
          <w:b/>
          <w:sz w:val="24"/>
          <w:szCs w:val="24"/>
        </w:rPr>
        <w:t>Podatek od towarów i usług (VAT)</w:t>
      </w:r>
      <w:bookmarkEnd w:id="71"/>
      <w:bookmarkEnd w:id="72"/>
      <w:bookmarkEnd w:id="73"/>
      <w:bookmarkEnd w:id="74"/>
      <w:bookmarkEnd w:id="75"/>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6" w:name="_Toc83377986"/>
      <w:r w:rsidRPr="002D762D">
        <w:rPr>
          <w:rFonts w:ascii="Calibri" w:hAnsi="Calibri" w:cs="Arial"/>
          <w:b/>
          <w:sz w:val="24"/>
          <w:szCs w:val="24"/>
        </w:rPr>
        <w:t>Zlecanie usług merytorycznych</w:t>
      </w:r>
      <w:bookmarkEnd w:id="76"/>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lastRenderedPageBreak/>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D87466">
      <w:pPr>
        <w:keepNext/>
        <w:numPr>
          <w:ilvl w:val="0"/>
          <w:numId w:val="20"/>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531644">
      <w:pPr>
        <w:keepNext/>
        <w:numPr>
          <w:ilvl w:val="0"/>
          <w:numId w:val="20"/>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531644">
      <w:pPr>
        <w:keepNext/>
        <w:numPr>
          <w:ilvl w:val="0"/>
          <w:numId w:val="20"/>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7" w:name="_Toc522191851"/>
      <w:bookmarkStart w:id="78" w:name="_Toc535832834"/>
      <w:bookmarkStart w:id="79" w:name="_Toc15890361"/>
      <w:bookmarkStart w:id="80" w:name="_Toc83377987"/>
      <w:r w:rsidRPr="002D762D">
        <w:rPr>
          <w:rFonts w:ascii="Calibri" w:hAnsi="Calibri" w:cs="Arial"/>
          <w:b/>
          <w:sz w:val="24"/>
          <w:szCs w:val="24"/>
        </w:rPr>
        <w:t>Aspekty społeczne</w:t>
      </w:r>
      <w:bookmarkEnd w:id="77"/>
      <w:bookmarkEnd w:id="78"/>
      <w:bookmarkEnd w:id="79"/>
      <w:bookmarkEnd w:id="80"/>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10"/>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lastRenderedPageBreak/>
        <w:t xml:space="preserve">Informacja dotycząca aspektów społecznych, w tym sposobu ich ujmowania w realizowanych zamówieniach, została ujęta w podręczniku opracowanym przez Urząd Zamówień Publicznych, dostępnym pod adresem: </w:t>
      </w:r>
      <w:hyperlink r:id="rId18"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w:t>
      </w:r>
      <w:r w:rsidRPr="00B323DB">
        <w:rPr>
          <w:rFonts w:ascii="Calibri" w:hAnsi="Calibri" w:cs="Arial"/>
          <w:b/>
          <w:sz w:val="24"/>
          <w:szCs w:val="24"/>
          <w:u w:val="single"/>
        </w:rPr>
        <w:t>zakresu usług cateringowych</w:t>
      </w:r>
      <w:r w:rsidRPr="009F1FC0">
        <w:rPr>
          <w:rFonts w:ascii="Calibri" w:hAnsi="Calibri" w:cs="Arial"/>
          <w:b/>
          <w:sz w:val="24"/>
          <w:szCs w:val="24"/>
        </w:rPr>
        <w:t>.</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1" w:name="_Toc431974588"/>
      <w:bookmarkStart w:id="82" w:name="_Toc522191852"/>
      <w:bookmarkStart w:id="83" w:name="_Toc535832835"/>
      <w:bookmarkStart w:id="84" w:name="_Toc15890362"/>
      <w:bookmarkStart w:id="85" w:name="_Toc83377988"/>
      <w:r w:rsidRPr="002D762D">
        <w:rPr>
          <w:rFonts w:ascii="Calibri" w:hAnsi="Calibri" w:cs="Arial"/>
          <w:b/>
          <w:sz w:val="24"/>
          <w:szCs w:val="24"/>
        </w:rPr>
        <w:t>Angażowanie personelu projektu</w:t>
      </w:r>
      <w:bookmarkEnd w:id="81"/>
      <w:bookmarkEnd w:id="82"/>
      <w:bookmarkEnd w:id="83"/>
      <w:bookmarkEnd w:id="84"/>
      <w:bookmarkEnd w:id="85"/>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w:t>
      </w:r>
      <w:r w:rsidRPr="002D762D">
        <w:rPr>
          <w:rFonts w:ascii="Calibri" w:hAnsi="Calibri" w:cs="Arial"/>
          <w:sz w:val="24"/>
          <w:szCs w:val="24"/>
        </w:rPr>
        <w:lastRenderedPageBreak/>
        <w:t xml:space="preserve">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1"/>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53164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2A7DA41D" w14:textId="1328CD43" w:rsidR="00C54479" w:rsidRPr="004E2DEE" w:rsidRDefault="001C13AC" w:rsidP="001C13AC">
      <w:pPr>
        <w:pStyle w:val="Akapitzlist"/>
        <w:numPr>
          <w:ilvl w:val="0"/>
          <w:numId w:val="16"/>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2"/>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3"/>
      </w:r>
      <w:r w:rsidR="00ED238E" w:rsidRPr="006F3B83">
        <w:rPr>
          <w:rFonts w:ascii="Calibri" w:hAnsi="Calibri" w:cs="Arial"/>
          <w:sz w:val="24"/>
          <w:szCs w:val="24"/>
        </w:rPr>
        <w:t>.</w:t>
      </w: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05F0F734" w14:textId="3B908BE3" w:rsidR="00C54479" w:rsidRPr="004E2DEE" w:rsidRDefault="001C13AC" w:rsidP="004E2DEE">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76D2361B" w14:textId="5E05C54C" w:rsidR="001C13AC" w:rsidRPr="002D762D" w:rsidRDefault="001C13AC" w:rsidP="00C54479">
      <w:pPr>
        <w:spacing w:before="24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lastRenderedPageBreak/>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6" w:name="_Toc522191853"/>
      <w:bookmarkStart w:id="87" w:name="_Toc535832836"/>
      <w:bookmarkStart w:id="88" w:name="_Toc8718778"/>
      <w:bookmarkStart w:id="89" w:name="_Toc15890363"/>
      <w:bookmarkStart w:id="90" w:name="_Toc83377989"/>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86"/>
      <w:bookmarkEnd w:id="87"/>
      <w:bookmarkEnd w:id="88"/>
      <w:bookmarkEnd w:id="89"/>
      <w:bookmarkEnd w:id="90"/>
      <w:proofErr w:type="spellEnd"/>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E51A78">
      <w:pPr>
        <w:numPr>
          <w:ilvl w:val="0"/>
          <w:numId w:val="21"/>
        </w:numPr>
        <w:suppressAutoHyphens/>
        <w:overflowPunct w:val="0"/>
        <w:spacing w:after="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034A0B35" w14:textId="77777777" w:rsidR="001C13AC" w:rsidRPr="00935572" w:rsidRDefault="001C13AC" w:rsidP="00531644">
      <w:pPr>
        <w:numPr>
          <w:ilvl w:val="0"/>
          <w:numId w:val="2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w:t>
      </w:r>
      <w:proofErr w:type="spellStart"/>
      <w:r w:rsidRPr="00F03B63">
        <w:rPr>
          <w:rFonts w:cstheme="minorHAnsi"/>
          <w:sz w:val="24"/>
          <w:szCs w:val="24"/>
        </w:rPr>
        <w:t>minimis</w:t>
      </w:r>
      <w:proofErr w:type="spellEnd"/>
      <w:r w:rsidRPr="00F03B63">
        <w:rPr>
          <w:rFonts w:cstheme="minorHAnsi"/>
          <w:sz w:val="24"/>
          <w:szCs w:val="24"/>
        </w:rPr>
        <w:t xml:space="preserve"> objęte będą </w:t>
      </w:r>
      <w:r w:rsidRPr="00F03B63">
        <w:rPr>
          <w:rFonts w:cstheme="minorHAnsi"/>
          <w:b/>
          <w:sz w:val="24"/>
          <w:szCs w:val="24"/>
        </w:rPr>
        <w:t>wydatki na zakup środków trwałych oraz wydatki ponoszone w ramach cross-</w:t>
      </w:r>
      <w:proofErr w:type="spellStart"/>
      <w:r w:rsidRPr="00F03B63">
        <w:rPr>
          <w:rFonts w:cstheme="minorHAnsi"/>
          <w:b/>
          <w:sz w:val="24"/>
          <w:szCs w:val="24"/>
        </w:rPr>
        <w:t>financingu</w:t>
      </w:r>
      <w:proofErr w:type="spellEnd"/>
      <w:r w:rsidRPr="00F03B63">
        <w:rPr>
          <w:rFonts w:cstheme="minorHAnsi"/>
          <w:b/>
          <w:sz w:val="24"/>
          <w:szCs w:val="24"/>
        </w:rPr>
        <w:t>,</w:t>
      </w:r>
      <w:r w:rsidRPr="00F03B63">
        <w:rPr>
          <w:rFonts w:cstheme="minorHAnsi"/>
          <w:sz w:val="24"/>
          <w:szCs w:val="24"/>
        </w:rPr>
        <w:t xml:space="preserve"> jeżeli wydatki te wykorzystywane będą częściowo </w:t>
      </w:r>
      <w:r w:rsidRPr="00F03B63">
        <w:rPr>
          <w:rFonts w:cstheme="minorHAnsi"/>
          <w:sz w:val="24"/>
          <w:szCs w:val="24"/>
        </w:rPr>
        <w:lastRenderedPageBreak/>
        <w:t>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2074253B" w14:textId="77777777" w:rsidR="004A720D" w:rsidRDefault="004A720D" w:rsidP="001C13AC">
      <w:pPr>
        <w:pBdr>
          <w:left w:val="single" w:sz="48" w:space="4" w:color="E36C0A"/>
        </w:pBdr>
        <w:spacing w:after="0"/>
        <w:ind w:left="284"/>
        <w:rPr>
          <w:rFonts w:cs="Arial"/>
          <w:sz w:val="24"/>
          <w:szCs w:val="24"/>
        </w:rPr>
      </w:pPr>
    </w:p>
    <w:p w14:paraId="22C50CEC" w14:textId="5EEDEF76" w:rsidR="004A720D" w:rsidRPr="001225F5" w:rsidRDefault="003F4BB9" w:rsidP="001C13AC">
      <w:pPr>
        <w:pBdr>
          <w:left w:val="single" w:sz="48" w:space="4" w:color="E36C0A"/>
        </w:pBdr>
        <w:spacing w:after="0"/>
        <w:ind w:left="284"/>
        <w:rPr>
          <w:rFonts w:cs="Arial"/>
          <w:sz w:val="24"/>
          <w:szCs w:val="24"/>
        </w:rPr>
      </w:pPr>
      <w:r>
        <w:rPr>
          <w:rFonts w:cs="Arial"/>
          <w:sz w:val="24"/>
          <w:szCs w:val="24"/>
        </w:rPr>
        <w:t>Z</w:t>
      </w:r>
      <w:r w:rsidRPr="00437806">
        <w:rPr>
          <w:rFonts w:cs="Arial"/>
          <w:sz w:val="24"/>
          <w:szCs w:val="24"/>
        </w:rPr>
        <w:t xml:space="preserve">godnie z treścią </w:t>
      </w:r>
      <w:r w:rsidRPr="003F4BB9">
        <w:rPr>
          <w:rFonts w:cs="Arial"/>
          <w:iCs/>
          <w:sz w:val="24"/>
          <w:szCs w:val="24"/>
        </w:rPr>
        <w:t>Wytycznych w zakresie realizacji przedsięwzięć z udziałem środków Europejskiego Funduszu Społecznego w obszarze rynku pracy na lata 2014-2020</w:t>
      </w:r>
      <w:r w:rsidRPr="00437806">
        <w:rPr>
          <w:rFonts w:cs="Arial"/>
          <w:i/>
          <w:iCs/>
          <w:sz w:val="24"/>
          <w:szCs w:val="24"/>
        </w:rPr>
        <w:t xml:space="preserve"> </w:t>
      </w:r>
      <w:r w:rsidRPr="00437806">
        <w:rPr>
          <w:rFonts w:cs="Arial"/>
          <w:b/>
          <w:bCs/>
          <w:sz w:val="24"/>
          <w:szCs w:val="24"/>
        </w:rPr>
        <w:t>wsparcie w postaci zatrudnienia subsydiowanego może być realizowane wyłącznie w ramach projektów powiatowych urzędów pracy.</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5A867511" w14:textId="77777777" w:rsidR="001C13AC" w:rsidRPr="00935572" w:rsidRDefault="001C13AC" w:rsidP="00E51A78">
      <w:pPr>
        <w:spacing w:after="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2DF503BB" w14:textId="07223218" w:rsidR="001C13AC" w:rsidRPr="00935572" w:rsidRDefault="001C13AC" w:rsidP="00E51A78">
      <w:pPr>
        <w:spacing w:after="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lastRenderedPageBreak/>
        <w:t xml:space="preserve">Podmiotem udzielającym </w:t>
      </w:r>
      <w:r w:rsidRPr="00767CD2">
        <w:rPr>
          <w:rFonts w:cstheme="minorHAnsi"/>
          <w:b/>
          <w:sz w:val="24"/>
          <w:szCs w:val="24"/>
        </w:rPr>
        <w:t xml:space="preserve">pomocy de </w:t>
      </w:r>
      <w:proofErr w:type="spellStart"/>
      <w:r w:rsidRPr="00767CD2">
        <w:rPr>
          <w:rFonts w:cstheme="minorHAnsi"/>
          <w:b/>
          <w:sz w:val="24"/>
          <w:szCs w:val="24"/>
        </w:rPr>
        <w:t>minimis</w:t>
      </w:r>
      <w:proofErr w:type="spellEnd"/>
      <w:r w:rsidRPr="00767CD2">
        <w:rPr>
          <w:rFonts w:cstheme="minorHAnsi"/>
          <w:b/>
          <w:sz w:val="24"/>
          <w:szCs w:val="24"/>
        </w:rPr>
        <w:t xml:space="preserve">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1F55477E" w14:textId="076A7EFB" w:rsidR="001C13AC" w:rsidRPr="00935572" w:rsidRDefault="001C13AC" w:rsidP="00E51A78">
      <w:pPr>
        <w:spacing w:after="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w:t>
      </w:r>
      <w:r w:rsidRPr="00935572">
        <w:rPr>
          <w:rFonts w:cs="Arial"/>
          <w:sz w:val="24"/>
          <w:szCs w:val="24"/>
        </w:rPr>
        <w:lastRenderedPageBreak/>
        <w:t xml:space="preserve">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1" w:name="_Toc431974589"/>
      <w:bookmarkStart w:id="92" w:name="_Toc522191854"/>
      <w:bookmarkStart w:id="93" w:name="_Toc535832837"/>
      <w:bookmarkStart w:id="94" w:name="_Toc15890364"/>
      <w:bookmarkStart w:id="95" w:name="_Toc83377990"/>
      <w:r w:rsidRPr="002D762D">
        <w:rPr>
          <w:rFonts w:ascii="Calibri" w:hAnsi="Calibri" w:cs="Arial"/>
          <w:b/>
          <w:sz w:val="24"/>
          <w:szCs w:val="24"/>
        </w:rPr>
        <w:t>Projekty partnerskie</w:t>
      </w:r>
      <w:bookmarkEnd w:id="91"/>
      <w:bookmarkEnd w:id="92"/>
      <w:bookmarkEnd w:id="93"/>
      <w:bookmarkEnd w:id="94"/>
      <w:bookmarkEnd w:id="95"/>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lastRenderedPageBreak/>
        <w:t>prawa i obowiązki stron,</w:t>
      </w:r>
    </w:p>
    <w:p w14:paraId="60FF5E54"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120EEE93"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F1283B">
        <w:rPr>
          <w:rFonts w:ascii="Calibri" w:hAnsi="Calibri" w:cs="Arial"/>
          <w:sz w:val="24"/>
          <w:szCs w:val="24"/>
        </w:rPr>
        <w:t>8</w:t>
      </w:r>
      <w:r w:rsidRPr="00390C19">
        <w:rPr>
          <w:rFonts w:ascii="Calibri" w:hAnsi="Calibri" w:cs="Arial"/>
          <w:sz w:val="24"/>
          <w:szCs w:val="24"/>
        </w:rPr>
        <w:t xml:space="preserve">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77777777" w:rsidR="001C13AC"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39AFBC60" w14:textId="77777777" w:rsidR="00C54479" w:rsidRPr="004E2DEE" w:rsidRDefault="00C54479" w:rsidP="00C54479">
      <w:pPr>
        <w:pBdr>
          <w:left w:val="single" w:sz="48" w:space="4" w:color="538135" w:themeColor="accent6" w:themeShade="BF"/>
        </w:pBdr>
        <w:spacing w:after="0"/>
        <w:ind w:left="284"/>
        <w:rPr>
          <w:rFonts w:cs="Arial"/>
          <w:b/>
          <w:sz w:val="24"/>
          <w:szCs w:val="20"/>
        </w:rPr>
      </w:pPr>
      <w:r w:rsidRPr="004E2DEE">
        <w:rPr>
          <w:rFonts w:cs="Arial"/>
          <w:b/>
          <w:sz w:val="24"/>
          <w:szCs w:val="20"/>
        </w:rPr>
        <w:lastRenderedPageBreak/>
        <w:t xml:space="preserve">Uwaga! </w:t>
      </w:r>
    </w:p>
    <w:p w14:paraId="380969B3" w14:textId="77777777" w:rsidR="00C54479" w:rsidRPr="004E2DEE" w:rsidRDefault="00C54479" w:rsidP="00C54479">
      <w:pPr>
        <w:pBdr>
          <w:left w:val="single" w:sz="48" w:space="4" w:color="538135" w:themeColor="accent6" w:themeShade="BF"/>
        </w:pBdr>
        <w:spacing w:after="0"/>
        <w:ind w:left="284"/>
        <w:rPr>
          <w:rFonts w:cs="Arial"/>
          <w:b/>
          <w:sz w:val="24"/>
          <w:szCs w:val="20"/>
        </w:rPr>
      </w:pPr>
      <w:r w:rsidRPr="004E2DEE">
        <w:rPr>
          <w:rFonts w:cs="Arial"/>
          <w:b/>
          <w:sz w:val="24"/>
          <w:szCs w:val="20"/>
        </w:rPr>
        <w:t xml:space="preserve">W przypadku gdy na skutek wystąpienia COVID-19 przygotowanie albo realizacja projektu partnerskiego, stała się niemożliwa lub znacznie utrudniona, odpowiednio wybór albo zmiana partnera lub zaangażowanie dodatkowego partnera może nastąpić za zgodą IOK, w terminie nie dłuższym niż 30 dni. </w:t>
      </w:r>
      <w:r w:rsidRPr="004E2DEE">
        <w:rPr>
          <w:rFonts w:cs="Arial"/>
          <w:sz w:val="24"/>
          <w:szCs w:val="20"/>
        </w:rPr>
        <w:t>Wówczas nie mają zastosowania wymogi u</w:t>
      </w:r>
      <w:r w:rsidRPr="004E2DEE">
        <w:rPr>
          <w:rFonts w:cs="Arial"/>
          <w:sz w:val="24"/>
          <w:szCs w:val="24"/>
        </w:rPr>
        <w:t>tworzenia</w:t>
      </w:r>
      <w:r w:rsidRPr="004E2DEE">
        <w:rPr>
          <w:rFonts w:cs="Arial"/>
          <w:sz w:val="24"/>
          <w:szCs w:val="20"/>
        </w:rPr>
        <w:t xml:space="preserve"> lub zainicjowania partnerstwa przed złożeniem wniosku o dofinansowanie albo przed rozpoczęciem realizacji projektu oraz wymogi określone dla podmiotu, o którym mowa w art. 3 ust. 1 ustawy Prawo zamówień publicznych.</w:t>
      </w:r>
    </w:p>
    <w:p w14:paraId="472A2E9E" w14:textId="5C28D623" w:rsidR="00C54479" w:rsidRPr="00C54479" w:rsidRDefault="00C54479" w:rsidP="00C54479">
      <w:pPr>
        <w:pBdr>
          <w:left w:val="single" w:sz="48" w:space="4" w:color="538135" w:themeColor="accent6" w:themeShade="BF"/>
        </w:pBdr>
        <w:spacing w:after="0"/>
        <w:ind w:left="284"/>
        <w:rPr>
          <w:rFonts w:cs="Arial"/>
          <w:b/>
          <w:sz w:val="24"/>
          <w:szCs w:val="20"/>
        </w:rPr>
      </w:pPr>
      <w:r w:rsidRPr="004E2DEE">
        <w:rPr>
          <w:rFonts w:cs="Arial"/>
          <w:b/>
          <w:sz w:val="24"/>
          <w:szCs w:val="20"/>
        </w:rPr>
        <w:t>Należy wykazać bezpośredni związek problemów z przygotowaniem lub realizacją projektu z COVID-19, od czego uzależniona jest zgoda IOK.</w:t>
      </w:r>
    </w:p>
    <w:p w14:paraId="384B3EA9" w14:textId="77777777" w:rsidR="00C54479" w:rsidRPr="0094479D" w:rsidRDefault="00C54479" w:rsidP="001C13AC">
      <w:pPr>
        <w:rPr>
          <w:rFonts w:ascii="Calibri" w:hAnsi="Calibri" w:cs="Arial"/>
          <w:sz w:val="24"/>
          <w:szCs w:val="24"/>
        </w:rPr>
      </w:pP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6" w:name="_Toc431974590"/>
      <w:bookmarkStart w:id="97" w:name="_Toc522191855"/>
      <w:bookmarkStart w:id="98" w:name="_Toc535832838"/>
      <w:bookmarkStart w:id="99" w:name="_Toc15890365"/>
      <w:bookmarkStart w:id="100" w:name="_Toc83377991"/>
      <w:r w:rsidRPr="002D762D">
        <w:rPr>
          <w:rFonts w:ascii="Calibri" w:hAnsi="Calibri" w:cs="Arial"/>
          <w:b/>
          <w:sz w:val="24"/>
          <w:szCs w:val="24"/>
        </w:rPr>
        <w:t>Procedura składania wniosku</w:t>
      </w:r>
      <w:bookmarkEnd w:id="96"/>
      <w:bookmarkEnd w:id="97"/>
      <w:bookmarkEnd w:id="98"/>
      <w:bookmarkEnd w:id="99"/>
      <w:bookmarkEnd w:id="100"/>
    </w:p>
    <w:p w14:paraId="0382A1E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45896F3C"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1" w:name="_Toc431974591"/>
      <w:bookmarkStart w:id="102" w:name="_Toc522191856"/>
      <w:bookmarkStart w:id="103" w:name="_Toc535832839"/>
      <w:bookmarkStart w:id="104" w:name="_Toc15890366"/>
      <w:bookmarkStart w:id="105" w:name="_Toc83377992"/>
      <w:r w:rsidRPr="002D762D">
        <w:rPr>
          <w:rFonts w:ascii="Calibri" w:hAnsi="Calibri" w:cs="Arial"/>
          <w:b/>
          <w:sz w:val="24"/>
          <w:szCs w:val="24"/>
        </w:rPr>
        <w:t>Przygotowanie wniosku o dofinansowanie</w:t>
      </w:r>
      <w:bookmarkEnd w:id="101"/>
      <w:bookmarkEnd w:id="102"/>
      <w:bookmarkEnd w:id="103"/>
      <w:bookmarkEnd w:id="104"/>
      <w:bookmarkEnd w:id="105"/>
    </w:p>
    <w:p w14:paraId="447D2E9B"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9"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 xml:space="preserve">Aby móc korzystać z generatora wniosków należy posiadać konto dla wnioskodawcy. Wnioskodawcy nieposiadający konta mogą je założyć zgodnie z Instrukcją wypełniania </w:t>
      </w:r>
      <w:r w:rsidRPr="005C74C1">
        <w:rPr>
          <w:rFonts w:ascii="Calibri" w:hAnsi="Calibri" w:cs="Arial"/>
          <w:sz w:val="24"/>
          <w:szCs w:val="24"/>
        </w:rPr>
        <w:lastRenderedPageBreak/>
        <w:t>wniosku o dofinansowanie projektu w ramach RPO WŁ na lata 2014-2020, stanowiącą Załącznik nr 2 do niniejszego Regulaminu.</w:t>
      </w: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4721C81E" w:rsidR="009E7E7F"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1F0A96E3" w14:textId="77777777" w:rsidR="00A85908" w:rsidRPr="00A85908" w:rsidRDefault="00A85908" w:rsidP="00A85908">
      <w:pPr>
        <w:pBdr>
          <w:left w:val="single" w:sz="48" w:space="4" w:color="538135" w:themeColor="accent6" w:themeShade="BF"/>
        </w:pBdr>
        <w:spacing w:after="0"/>
        <w:rPr>
          <w:rFonts w:cs="Arial"/>
          <w:b/>
          <w:sz w:val="24"/>
          <w:szCs w:val="20"/>
        </w:rPr>
      </w:pPr>
      <w:r w:rsidRPr="00A85908">
        <w:rPr>
          <w:rFonts w:cs="Arial"/>
          <w:b/>
          <w:sz w:val="24"/>
          <w:szCs w:val="20"/>
        </w:rPr>
        <w:t xml:space="preserve">Uwaga! </w:t>
      </w:r>
    </w:p>
    <w:p w14:paraId="744B52DC"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zwolnienie ze składek ZUS na 3 miesiące;</w:t>
      </w:r>
    </w:p>
    <w:p w14:paraId="187D7F9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lastRenderedPageBreak/>
        <w:t>odroczenie terminu płatności lub rozłożenie na raty należności ZUS;</w:t>
      </w:r>
    </w:p>
    <w:p w14:paraId="21940BE3"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umorzenie całości lub części zaległości podatkowej;</w:t>
      </w:r>
    </w:p>
    <w:p w14:paraId="4798C301"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zapłaty zaliczek na podatek od wypłacanych wynagrodzeń.</w:t>
      </w:r>
    </w:p>
    <w:p w14:paraId="4A7DD867"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Fakt złożenia takiego wniosku może zostać zweryfikowany przez IP na etapie zawierania umowy o dofinansowanie lub na etapie realizacji projektu.</w:t>
      </w:r>
    </w:p>
    <w:p w14:paraId="7607126B" w14:textId="77777777" w:rsidR="00A85908" w:rsidRPr="00E51A78" w:rsidRDefault="00A85908" w:rsidP="00E51A78">
      <w:pPr>
        <w:spacing w:before="120" w:after="240"/>
        <w:rPr>
          <w:rFonts w:ascii="Calibri" w:hAnsi="Calibri"/>
          <w:b/>
          <w:bCs/>
          <w:sz w:val="24"/>
          <w:szCs w:val="24"/>
        </w:rPr>
      </w:pP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6" w:name="_Toc431974592"/>
      <w:bookmarkStart w:id="107" w:name="_Toc522191857"/>
      <w:bookmarkStart w:id="108" w:name="_Toc535832840"/>
      <w:bookmarkStart w:id="109" w:name="_Toc15890367"/>
      <w:bookmarkStart w:id="110" w:name="_Toc83377993"/>
      <w:r w:rsidRPr="002D762D">
        <w:rPr>
          <w:rFonts w:ascii="Calibri" w:hAnsi="Calibri" w:cs="Arial"/>
          <w:b/>
          <w:sz w:val="24"/>
          <w:szCs w:val="24"/>
        </w:rPr>
        <w:t>Miejsce i termin składania wniosków</w:t>
      </w:r>
      <w:bookmarkEnd w:id="106"/>
      <w:bookmarkEnd w:id="107"/>
      <w:bookmarkEnd w:id="108"/>
      <w:bookmarkEnd w:id="109"/>
      <w:bookmarkEnd w:id="110"/>
    </w:p>
    <w:p w14:paraId="27C471B2" w14:textId="6429A5EC" w:rsidR="00A85908" w:rsidRPr="00C520DF" w:rsidRDefault="00A85908" w:rsidP="00A85908">
      <w:pPr>
        <w:keepNext/>
        <w:spacing w:after="0"/>
        <w:rPr>
          <w:rFonts w:cstheme="minorHAnsi"/>
          <w:spacing w:val="6"/>
          <w:sz w:val="24"/>
          <w:szCs w:val="24"/>
        </w:rPr>
      </w:pPr>
      <w:bookmarkStart w:id="111" w:name="_Toc431974593"/>
      <w:bookmarkStart w:id="112" w:name="_Toc522191858"/>
      <w:bookmarkStart w:id="113" w:name="_Toc535832841"/>
      <w:bookmarkStart w:id="114" w:name="_Toc15890368"/>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RPLD.09.0</w:t>
      </w:r>
      <w:r w:rsidR="00B323DB">
        <w:rPr>
          <w:rFonts w:eastAsia="Times New Roman" w:cstheme="minorHAnsi"/>
          <w:b/>
          <w:sz w:val="24"/>
          <w:szCs w:val="24"/>
          <w:lang w:eastAsia="pl-PL"/>
        </w:rPr>
        <w:t>1</w:t>
      </w:r>
      <w:r w:rsidRPr="00C520DF">
        <w:rPr>
          <w:rFonts w:eastAsia="Times New Roman" w:cstheme="minorHAnsi"/>
          <w:b/>
          <w:sz w:val="24"/>
          <w:szCs w:val="24"/>
          <w:lang w:eastAsia="pl-PL"/>
        </w:rPr>
        <w:t>.0</w:t>
      </w:r>
      <w:r w:rsidR="00B323DB">
        <w:rPr>
          <w:rFonts w:eastAsia="Times New Roman" w:cstheme="minorHAnsi"/>
          <w:b/>
          <w:sz w:val="24"/>
          <w:szCs w:val="24"/>
          <w:lang w:eastAsia="pl-PL"/>
        </w:rPr>
        <w:t>3</w:t>
      </w:r>
      <w:r w:rsidRPr="00C520DF">
        <w:rPr>
          <w:rFonts w:eastAsia="Times New Roman" w:cstheme="minorHAnsi"/>
          <w:b/>
          <w:sz w:val="24"/>
          <w:szCs w:val="24"/>
          <w:lang w:eastAsia="pl-PL"/>
        </w:rPr>
        <w:t>-IP.01-10-001/2</w:t>
      </w:r>
      <w:r w:rsidR="00C54479">
        <w:rPr>
          <w:rFonts w:eastAsia="Times New Roman" w:cstheme="minorHAnsi"/>
          <w:b/>
          <w:sz w:val="24"/>
          <w:szCs w:val="24"/>
          <w:lang w:eastAsia="pl-PL"/>
        </w:rPr>
        <w:t>1</w:t>
      </w:r>
      <w:r w:rsidRPr="00C520DF">
        <w:rPr>
          <w:rFonts w:cstheme="minorHAnsi"/>
          <w:spacing w:val="6"/>
          <w:sz w:val="24"/>
          <w:szCs w:val="24"/>
        </w:rPr>
        <w:t xml:space="preserve"> prowadzony będzie w </w:t>
      </w:r>
      <w:r w:rsidRPr="008B3A7E">
        <w:rPr>
          <w:rFonts w:cstheme="minorHAnsi"/>
          <w:spacing w:val="6"/>
          <w:sz w:val="24"/>
          <w:szCs w:val="24"/>
        </w:rPr>
        <w:t xml:space="preserve">terminie </w:t>
      </w:r>
      <w:r w:rsidRPr="008B3A7E">
        <w:rPr>
          <w:rFonts w:cstheme="minorHAnsi"/>
          <w:b/>
          <w:spacing w:val="6"/>
          <w:sz w:val="24"/>
          <w:szCs w:val="24"/>
        </w:rPr>
        <w:t xml:space="preserve">od </w:t>
      </w:r>
      <w:r w:rsidR="008B3A7E" w:rsidRPr="008B3A7E">
        <w:rPr>
          <w:rFonts w:cstheme="minorHAnsi"/>
          <w:b/>
          <w:spacing w:val="6"/>
          <w:sz w:val="24"/>
          <w:szCs w:val="24"/>
        </w:rPr>
        <w:t>01</w:t>
      </w:r>
      <w:r w:rsidRPr="008B3A7E">
        <w:rPr>
          <w:rFonts w:cstheme="minorHAnsi"/>
          <w:b/>
          <w:spacing w:val="6"/>
          <w:sz w:val="24"/>
          <w:szCs w:val="24"/>
        </w:rPr>
        <w:t>.</w:t>
      </w:r>
      <w:r w:rsidR="004E17BA" w:rsidRPr="008B3A7E">
        <w:rPr>
          <w:rFonts w:cstheme="minorHAnsi"/>
          <w:b/>
          <w:spacing w:val="6"/>
          <w:sz w:val="24"/>
          <w:szCs w:val="24"/>
        </w:rPr>
        <w:t>1</w:t>
      </w:r>
      <w:r w:rsidR="008B3A7E" w:rsidRPr="008B3A7E">
        <w:rPr>
          <w:rFonts w:cstheme="minorHAnsi"/>
          <w:b/>
          <w:spacing w:val="6"/>
          <w:sz w:val="24"/>
          <w:szCs w:val="24"/>
        </w:rPr>
        <w:t>2</w:t>
      </w:r>
      <w:r w:rsidRPr="008B3A7E">
        <w:rPr>
          <w:rFonts w:cstheme="minorHAnsi"/>
          <w:b/>
          <w:spacing w:val="6"/>
          <w:sz w:val="24"/>
          <w:szCs w:val="24"/>
        </w:rPr>
        <w:t>.202</w:t>
      </w:r>
      <w:r w:rsidR="00A721F3" w:rsidRPr="008B3A7E">
        <w:rPr>
          <w:rFonts w:cstheme="minorHAnsi"/>
          <w:b/>
          <w:spacing w:val="6"/>
          <w:sz w:val="24"/>
          <w:szCs w:val="24"/>
        </w:rPr>
        <w:t>1</w:t>
      </w:r>
      <w:r w:rsidRPr="008B3A7E">
        <w:rPr>
          <w:rFonts w:cstheme="minorHAnsi"/>
          <w:b/>
          <w:spacing w:val="6"/>
          <w:sz w:val="24"/>
          <w:szCs w:val="24"/>
        </w:rPr>
        <w:t xml:space="preserve"> r. godz. 00:00 do </w:t>
      </w:r>
      <w:r w:rsidR="008B3A7E" w:rsidRPr="008B3A7E">
        <w:rPr>
          <w:rFonts w:cstheme="minorHAnsi"/>
          <w:b/>
          <w:sz w:val="24"/>
          <w:szCs w:val="24"/>
        </w:rPr>
        <w:t>16</w:t>
      </w:r>
      <w:r w:rsidRPr="008B3A7E">
        <w:rPr>
          <w:rFonts w:cstheme="minorHAnsi"/>
          <w:b/>
          <w:sz w:val="24"/>
          <w:szCs w:val="24"/>
        </w:rPr>
        <w:t>.1</w:t>
      </w:r>
      <w:r w:rsidR="008B3A7E" w:rsidRPr="008B3A7E">
        <w:rPr>
          <w:rFonts w:cstheme="minorHAnsi"/>
          <w:b/>
          <w:sz w:val="24"/>
          <w:szCs w:val="24"/>
        </w:rPr>
        <w:t>2</w:t>
      </w:r>
      <w:r w:rsidRPr="008B3A7E">
        <w:rPr>
          <w:rFonts w:cstheme="minorHAnsi"/>
          <w:b/>
          <w:sz w:val="24"/>
          <w:szCs w:val="24"/>
        </w:rPr>
        <w:t>.202</w:t>
      </w:r>
      <w:r w:rsidR="00A721F3" w:rsidRPr="008B3A7E">
        <w:rPr>
          <w:rFonts w:cstheme="minorHAnsi"/>
          <w:b/>
          <w:sz w:val="24"/>
          <w:szCs w:val="24"/>
        </w:rPr>
        <w:t>1</w:t>
      </w:r>
      <w:r w:rsidRPr="008B3A7E">
        <w:rPr>
          <w:rFonts w:cstheme="minorHAnsi"/>
          <w:b/>
          <w:sz w:val="24"/>
          <w:szCs w:val="24"/>
        </w:rPr>
        <w:t xml:space="preserve"> </w:t>
      </w:r>
      <w:r w:rsidRPr="008B3A7E">
        <w:rPr>
          <w:rFonts w:cstheme="minorHAnsi"/>
          <w:b/>
          <w:bCs/>
          <w:spacing w:val="6"/>
          <w:sz w:val="24"/>
          <w:szCs w:val="24"/>
        </w:rPr>
        <w:t>r. godz. 14:00.</w:t>
      </w:r>
    </w:p>
    <w:p w14:paraId="60F3681E" w14:textId="69CC6255" w:rsidR="00A85908" w:rsidRPr="00435A05" w:rsidRDefault="00A85908" w:rsidP="00A85908">
      <w:pPr>
        <w:rPr>
          <w:bCs/>
          <w:spacing w:val="6"/>
          <w:sz w:val="24"/>
          <w:szCs w:val="24"/>
        </w:rPr>
      </w:pPr>
      <w:r w:rsidRPr="00435A05">
        <w:rPr>
          <w:bCs/>
          <w:spacing w:val="6"/>
          <w:sz w:val="24"/>
          <w:szCs w:val="24"/>
        </w:rPr>
        <w:t>IOK nie przewiduj</w:t>
      </w:r>
      <w:r>
        <w:rPr>
          <w:bCs/>
          <w:spacing w:val="6"/>
          <w:sz w:val="24"/>
          <w:szCs w:val="24"/>
        </w:rPr>
        <w:t>e</w:t>
      </w:r>
      <w:r w:rsidRPr="00435A05">
        <w:rPr>
          <w:bCs/>
          <w:spacing w:val="6"/>
          <w:sz w:val="24"/>
          <w:szCs w:val="24"/>
        </w:rPr>
        <w:t xml:space="preserve"> skrócenia terminu naboru wniosków. </w:t>
      </w:r>
    </w:p>
    <w:p w14:paraId="74EE39B0" w14:textId="77777777" w:rsidR="00A85908" w:rsidRPr="00C520DF" w:rsidRDefault="00A85908" w:rsidP="00A85908">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7227F944" w14:textId="77777777" w:rsidR="00A85908" w:rsidRPr="00C520DF" w:rsidRDefault="00A85908" w:rsidP="00A85908">
      <w:pPr>
        <w:pBdr>
          <w:left w:val="single" w:sz="48" w:space="4" w:color="E36C0A"/>
        </w:pBdr>
        <w:spacing w:after="0"/>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Default="00A85908" w:rsidP="00A85908">
      <w:pPr>
        <w:tabs>
          <w:tab w:val="left" w:pos="1568"/>
        </w:tabs>
        <w:spacing w:after="0"/>
        <w:rPr>
          <w:rFonts w:cstheme="minorHAnsi"/>
          <w:spacing w:val="-4"/>
          <w:sz w:val="24"/>
          <w:szCs w:val="24"/>
        </w:rPr>
      </w:pPr>
    </w:p>
    <w:p w14:paraId="4A75BAC2" w14:textId="77777777" w:rsidR="00A85908" w:rsidRDefault="00A85908" w:rsidP="00A85908">
      <w:pPr>
        <w:tabs>
          <w:tab w:val="left" w:pos="1568"/>
        </w:tabs>
        <w:spacing w:before="120" w:after="240"/>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218A83A4" w14:textId="7DC8242A"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Jednocześnie, zgodnie z art. 8 ustawy z dnia 3 kwietnia 2020 r. o szczególnych rozwiązaniach wspierających realizację programów operacyjnych w </w:t>
      </w:r>
      <w:r w:rsidRPr="004F517B">
        <w:rPr>
          <w:rFonts w:ascii="Calibri" w:hAnsi="Calibri" w:cs="Arial"/>
          <w:bCs/>
          <w:sz w:val="24"/>
          <w:szCs w:val="24"/>
        </w:rPr>
        <w:t>związku z wystąpieniem COVID-19.</w:t>
      </w:r>
      <w:r w:rsidRPr="004F517B">
        <w:rPr>
          <w:rFonts w:ascii="Times New Roman" w:eastAsia="Times New Roman" w:hAnsi="Times New Roman" w:cs="Times New Roman"/>
          <w:sz w:val="24"/>
          <w:szCs w:val="24"/>
          <w:lang w:eastAsia="pl-PL"/>
        </w:rPr>
        <w:t xml:space="preserve"> </w:t>
      </w:r>
      <w:r w:rsidRPr="004F517B">
        <w:rPr>
          <w:rFonts w:ascii="Calibri" w:hAnsi="Calibri" w:cs="Arial"/>
          <w:b/>
          <w:bCs/>
          <w:sz w:val="24"/>
          <w:szCs w:val="24"/>
        </w:rPr>
        <w:t xml:space="preserve">termin na złożenie wniosku zostanie zachowany, również w przypadku gdy wniosek wpłynie do WUP w Łodzi za pomocą generatora wniosków w ciągu 14 dni po upływie terminu na jego złożenie tj. </w:t>
      </w:r>
      <w:r w:rsidR="00377AA9">
        <w:rPr>
          <w:rFonts w:ascii="Calibri" w:hAnsi="Calibri" w:cs="Arial"/>
          <w:b/>
          <w:bCs/>
          <w:sz w:val="24"/>
          <w:szCs w:val="24"/>
        </w:rPr>
        <w:t xml:space="preserve">pomiędzy dniem </w:t>
      </w:r>
      <w:r w:rsidR="004F7DE3" w:rsidRPr="004F7DE3">
        <w:rPr>
          <w:rFonts w:ascii="Calibri" w:hAnsi="Calibri" w:cs="Arial"/>
          <w:b/>
          <w:bCs/>
          <w:sz w:val="24"/>
          <w:szCs w:val="24"/>
        </w:rPr>
        <w:t>16</w:t>
      </w:r>
      <w:r w:rsidRPr="004F7DE3">
        <w:rPr>
          <w:rFonts w:ascii="Calibri" w:hAnsi="Calibri" w:cs="Arial"/>
          <w:b/>
          <w:bCs/>
          <w:sz w:val="24"/>
          <w:szCs w:val="24"/>
        </w:rPr>
        <w:t>.1</w:t>
      </w:r>
      <w:r w:rsidR="004F7DE3" w:rsidRPr="004F7DE3">
        <w:rPr>
          <w:rFonts w:ascii="Calibri" w:hAnsi="Calibri" w:cs="Arial"/>
          <w:b/>
          <w:bCs/>
          <w:sz w:val="24"/>
          <w:szCs w:val="24"/>
        </w:rPr>
        <w:t>2</w:t>
      </w:r>
      <w:r w:rsidRPr="004F7DE3">
        <w:rPr>
          <w:rFonts w:ascii="Calibri" w:hAnsi="Calibri" w:cs="Arial"/>
          <w:b/>
          <w:bCs/>
          <w:sz w:val="24"/>
          <w:szCs w:val="24"/>
        </w:rPr>
        <w:t>.202</w:t>
      </w:r>
      <w:r w:rsidR="004F517B" w:rsidRPr="004F7DE3">
        <w:rPr>
          <w:rFonts w:ascii="Calibri" w:hAnsi="Calibri" w:cs="Arial"/>
          <w:b/>
          <w:bCs/>
          <w:sz w:val="24"/>
          <w:szCs w:val="24"/>
        </w:rPr>
        <w:t>1</w:t>
      </w:r>
      <w:r w:rsidRPr="004F7DE3">
        <w:rPr>
          <w:rFonts w:ascii="Calibri" w:hAnsi="Calibri" w:cs="Arial"/>
          <w:b/>
          <w:bCs/>
          <w:sz w:val="24"/>
          <w:szCs w:val="24"/>
        </w:rPr>
        <w:t xml:space="preserve"> r.</w:t>
      </w:r>
      <w:r w:rsidRPr="004F517B">
        <w:rPr>
          <w:rFonts w:ascii="Calibri" w:hAnsi="Calibri" w:cs="Arial"/>
          <w:b/>
          <w:bCs/>
          <w:sz w:val="24"/>
          <w:szCs w:val="24"/>
        </w:rPr>
        <w:t xml:space="preserve"> </w:t>
      </w:r>
      <w:r w:rsidR="00377AA9">
        <w:rPr>
          <w:rFonts w:ascii="Calibri" w:hAnsi="Calibri" w:cs="Arial"/>
          <w:b/>
          <w:bCs/>
          <w:sz w:val="24"/>
          <w:szCs w:val="24"/>
        </w:rPr>
        <w:t>po godz. 14:00 a dniem 30.12.2021 r. do godz. 14:00.</w:t>
      </w:r>
    </w:p>
    <w:p w14:paraId="59E8E8EB" w14:textId="71CA1619" w:rsidR="00A85908" w:rsidRPr="0004382C" w:rsidRDefault="00A85908" w:rsidP="00A85908">
      <w:pPr>
        <w:spacing w:before="120" w:after="120"/>
        <w:rPr>
          <w:rFonts w:ascii="Calibri" w:hAnsi="Calibri" w:cs="Arial"/>
          <w:bCs/>
          <w:sz w:val="24"/>
          <w:szCs w:val="24"/>
        </w:rPr>
      </w:pPr>
      <w:r w:rsidRPr="004F7DE3">
        <w:rPr>
          <w:rFonts w:ascii="Calibri" w:hAnsi="Calibri" w:cs="Arial"/>
          <w:bCs/>
          <w:sz w:val="24"/>
          <w:szCs w:val="24"/>
        </w:rPr>
        <w:t xml:space="preserve">Na wnioskodawcy spoczywa obowiązek wykazania, w załączniku do wniosku, że uchybienie terminowi złożenia wniosku do dnia </w:t>
      </w:r>
      <w:r w:rsidR="004F7DE3" w:rsidRPr="004F7DE3">
        <w:rPr>
          <w:rFonts w:ascii="Calibri" w:hAnsi="Calibri" w:cs="Arial"/>
          <w:bCs/>
          <w:sz w:val="24"/>
          <w:szCs w:val="24"/>
        </w:rPr>
        <w:t>16</w:t>
      </w:r>
      <w:r w:rsidRPr="004F7DE3">
        <w:rPr>
          <w:rFonts w:ascii="Calibri" w:hAnsi="Calibri" w:cs="Arial"/>
          <w:bCs/>
          <w:sz w:val="24"/>
          <w:szCs w:val="24"/>
        </w:rPr>
        <w:t>.1</w:t>
      </w:r>
      <w:r w:rsidR="004F7DE3" w:rsidRPr="004F7DE3">
        <w:rPr>
          <w:rFonts w:ascii="Calibri" w:hAnsi="Calibri" w:cs="Arial"/>
          <w:bCs/>
          <w:sz w:val="24"/>
          <w:szCs w:val="24"/>
        </w:rPr>
        <w:t>2</w:t>
      </w:r>
      <w:r w:rsidRPr="004F7DE3">
        <w:rPr>
          <w:rFonts w:ascii="Calibri" w:hAnsi="Calibri" w:cs="Arial"/>
          <w:bCs/>
          <w:sz w:val="24"/>
          <w:szCs w:val="24"/>
        </w:rPr>
        <w:t>.202</w:t>
      </w:r>
      <w:r w:rsidR="004F7DE3" w:rsidRPr="004F7DE3">
        <w:rPr>
          <w:rFonts w:ascii="Calibri" w:hAnsi="Calibri" w:cs="Arial"/>
          <w:bCs/>
          <w:sz w:val="24"/>
          <w:szCs w:val="24"/>
        </w:rPr>
        <w:t>1</w:t>
      </w:r>
      <w:r w:rsidRPr="004F7DE3">
        <w:rPr>
          <w:rFonts w:ascii="Calibri" w:hAnsi="Calibri" w:cs="Arial"/>
          <w:bCs/>
          <w:sz w:val="24"/>
          <w:szCs w:val="24"/>
        </w:rPr>
        <w:t xml:space="preserve"> r.</w:t>
      </w:r>
      <w:r w:rsidRPr="004F517B">
        <w:rPr>
          <w:rFonts w:ascii="Calibri" w:hAnsi="Calibri" w:cs="Arial"/>
          <w:bCs/>
          <w:sz w:val="24"/>
          <w:szCs w:val="24"/>
        </w:rPr>
        <w:t xml:space="preserve"> do godz.14.00 było wynikiem okoliczności bezpośrednio powiązanej z COVID-19. Oznacza</w:t>
      </w:r>
      <w:r w:rsidRPr="0004382C">
        <w:rPr>
          <w:rFonts w:ascii="Calibri" w:hAnsi="Calibri" w:cs="Arial"/>
          <w:bCs/>
          <w:sz w:val="24"/>
          <w:szCs w:val="24"/>
        </w:rPr>
        <w:t xml:space="preserve">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73C5E01" w14:textId="0668B8EA"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lastRenderedPageBreak/>
        <w:t xml:space="preserve">Ocena okoliczności, które spowodowały uchybienie terminowi leży w gestii </w:t>
      </w:r>
      <w:r>
        <w:rPr>
          <w:rFonts w:ascii="Calibri" w:hAnsi="Calibri" w:cs="Arial"/>
          <w:bCs/>
          <w:sz w:val="24"/>
          <w:szCs w:val="24"/>
        </w:rPr>
        <w:t>IOK</w:t>
      </w:r>
      <w:r w:rsidRPr="0004382C">
        <w:rPr>
          <w:rFonts w:ascii="Calibri" w:hAnsi="Calibri" w:cs="Arial"/>
          <w:bCs/>
          <w:sz w:val="24"/>
          <w:szCs w:val="24"/>
        </w:rPr>
        <w:t xml:space="preserve">. </w:t>
      </w:r>
    </w:p>
    <w:p w14:paraId="41EF3603" w14:textId="715A1B91" w:rsidR="00A85908" w:rsidRPr="0004382C" w:rsidRDefault="00A85908" w:rsidP="00A85908">
      <w:pPr>
        <w:spacing w:before="120" w:after="120"/>
        <w:rPr>
          <w:rFonts w:ascii="Calibri" w:hAnsi="Calibri" w:cs="Arial"/>
          <w:bCs/>
          <w:sz w:val="24"/>
          <w:szCs w:val="24"/>
        </w:rPr>
      </w:pPr>
      <w:r w:rsidRPr="004F7DE3">
        <w:rPr>
          <w:rFonts w:ascii="Calibri" w:hAnsi="Calibri" w:cs="Arial"/>
          <w:bCs/>
          <w:sz w:val="24"/>
          <w:szCs w:val="24"/>
        </w:rPr>
        <w:t xml:space="preserve">Wniosek złożony za pomocą generatora wniosków pomiędzy dniem </w:t>
      </w:r>
      <w:r w:rsidR="004F7DE3" w:rsidRPr="004F7DE3">
        <w:rPr>
          <w:rFonts w:ascii="Calibri" w:hAnsi="Calibri" w:cs="Arial"/>
          <w:bCs/>
          <w:sz w:val="24"/>
          <w:szCs w:val="24"/>
        </w:rPr>
        <w:t>16</w:t>
      </w:r>
      <w:r w:rsidRPr="004F7DE3">
        <w:rPr>
          <w:rFonts w:ascii="Calibri" w:hAnsi="Calibri" w:cs="Arial"/>
          <w:bCs/>
          <w:sz w:val="24"/>
          <w:szCs w:val="24"/>
        </w:rPr>
        <w:t>.1</w:t>
      </w:r>
      <w:r w:rsidR="004F7DE3" w:rsidRPr="004F7DE3">
        <w:rPr>
          <w:rFonts w:ascii="Calibri" w:hAnsi="Calibri" w:cs="Arial"/>
          <w:bCs/>
          <w:sz w:val="24"/>
          <w:szCs w:val="24"/>
        </w:rPr>
        <w:t>2</w:t>
      </w:r>
      <w:r w:rsidRPr="004F7DE3">
        <w:rPr>
          <w:rFonts w:ascii="Calibri" w:hAnsi="Calibri" w:cs="Arial"/>
          <w:bCs/>
          <w:sz w:val="24"/>
          <w:szCs w:val="24"/>
        </w:rPr>
        <w:t>.202</w:t>
      </w:r>
      <w:r w:rsidR="004F517B" w:rsidRPr="004F7DE3">
        <w:rPr>
          <w:rFonts w:ascii="Calibri" w:hAnsi="Calibri" w:cs="Arial"/>
          <w:bCs/>
          <w:sz w:val="24"/>
          <w:szCs w:val="24"/>
        </w:rPr>
        <w:t>1</w:t>
      </w:r>
      <w:r w:rsidRPr="004F7DE3">
        <w:rPr>
          <w:rFonts w:ascii="Calibri" w:hAnsi="Calibri" w:cs="Arial"/>
          <w:bCs/>
          <w:sz w:val="24"/>
          <w:szCs w:val="24"/>
        </w:rPr>
        <w:t xml:space="preserve"> r. po godz. 14.00 a dniem </w:t>
      </w:r>
      <w:r w:rsidR="004F7DE3" w:rsidRPr="004F7DE3">
        <w:rPr>
          <w:rFonts w:ascii="Calibri" w:hAnsi="Calibri" w:cs="Arial"/>
          <w:bCs/>
          <w:sz w:val="24"/>
          <w:szCs w:val="24"/>
        </w:rPr>
        <w:t>30</w:t>
      </w:r>
      <w:r w:rsidRPr="004F7DE3">
        <w:rPr>
          <w:rFonts w:ascii="Calibri" w:hAnsi="Calibri" w:cs="Arial"/>
          <w:bCs/>
          <w:sz w:val="24"/>
          <w:szCs w:val="24"/>
        </w:rPr>
        <w:t>.1</w:t>
      </w:r>
      <w:r w:rsidR="004F7DE3" w:rsidRPr="004F7DE3">
        <w:rPr>
          <w:rFonts w:ascii="Calibri" w:hAnsi="Calibri" w:cs="Arial"/>
          <w:bCs/>
          <w:sz w:val="24"/>
          <w:szCs w:val="24"/>
        </w:rPr>
        <w:t>2</w:t>
      </w:r>
      <w:r w:rsidRPr="004F7DE3">
        <w:rPr>
          <w:rFonts w:ascii="Calibri" w:hAnsi="Calibri" w:cs="Arial"/>
          <w:bCs/>
          <w:sz w:val="24"/>
          <w:szCs w:val="24"/>
        </w:rPr>
        <w:t>.202</w:t>
      </w:r>
      <w:r w:rsidR="004F517B" w:rsidRPr="004F7DE3">
        <w:rPr>
          <w:rFonts w:ascii="Calibri" w:hAnsi="Calibri" w:cs="Arial"/>
          <w:bCs/>
          <w:sz w:val="24"/>
          <w:szCs w:val="24"/>
        </w:rPr>
        <w:t>1</w:t>
      </w:r>
      <w:r w:rsidRPr="004F7DE3">
        <w:rPr>
          <w:rFonts w:ascii="Calibri" w:hAnsi="Calibri" w:cs="Arial"/>
          <w:bCs/>
          <w:sz w:val="24"/>
          <w:szCs w:val="24"/>
        </w:rPr>
        <w:t xml:space="preserve"> r.</w:t>
      </w:r>
      <w:r w:rsidRPr="004F517B">
        <w:rPr>
          <w:rFonts w:ascii="Calibri" w:hAnsi="Calibri" w:cs="Arial"/>
          <w:bCs/>
          <w:sz w:val="24"/>
          <w:szCs w:val="24"/>
        </w:rPr>
        <w:t xml:space="preserve"> do godz. 14.00, bez wymaganego z</w:t>
      </w:r>
      <w:r w:rsidRPr="00B864AB">
        <w:rPr>
          <w:rFonts w:ascii="Calibri" w:hAnsi="Calibri" w:cs="Arial"/>
          <w:bCs/>
          <w:sz w:val="24"/>
          <w:szCs w:val="24"/>
        </w:rPr>
        <w:t>ałąc</w:t>
      </w:r>
      <w:r w:rsidRPr="0004382C">
        <w:rPr>
          <w:rFonts w:ascii="Calibri" w:hAnsi="Calibri" w:cs="Arial"/>
          <w:bCs/>
          <w:sz w:val="24"/>
          <w:szCs w:val="24"/>
        </w:rPr>
        <w:t xml:space="preserve">znika wyjaśniającego powód  nie złożenia wniosku w pierwotnym terminie nie będzie podlegał rozpatrzeniu. </w:t>
      </w:r>
    </w:p>
    <w:p w14:paraId="10F7EF47"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2A336A3"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1A73B567" w14:textId="6E494B88" w:rsidR="00A85908" w:rsidRPr="00C520DF" w:rsidRDefault="00A85908" w:rsidP="00A85908">
      <w:pPr>
        <w:tabs>
          <w:tab w:val="left" w:pos="1568"/>
        </w:tabs>
        <w:spacing w:after="0"/>
        <w:rPr>
          <w:rFonts w:cstheme="minorHAnsi"/>
          <w:spacing w:val="-4"/>
          <w:sz w:val="24"/>
          <w:szCs w:val="24"/>
        </w:rPr>
      </w:pPr>
      <w:r w:rsidRPr="00C520DF">
        <w:rPr>
          <w:rFonts w:cstheme="minorHAnsi"/>
          <w:spacing w:val="-4"/>
          <w:sz w:val="24"/>
          <w:szCs w:val="24"/>
        </w:rPr>
        <w:t>Po upływie terminu naboru wniosków , nabór w generatorze wniosków zostanie automatycznie zamknięty. Nie będzie zatem możliwości złożenia do IOK WUP wniosku o dofinansowanie, który został przez wnioskodawcę przygotowany w okresie trwania naboru, ale nie został w terminie przesłany do IOK.</w:t>
      </w:r>
    </w:p>
    <w:p w14:paraId="6402EE02" w14:textId="77777777" w:rsidR="00A85908" w:rsidRDefault="00A85908" w:rsidP="00A85908">
      <w:pPr>
        <w:tabs>
          <w:tab w:val="left" w:pos="1568"/>
        </w:tabs>
        <w:spacing w:after="0"/>
        <w:rPr>
          <w:rFonts w:ascii="Calibri" w:hAnsi="Calibri" w:cs="Arial"/>
          <w:b/>
          <w:bCs/>
          <w:sz w:val="24"/>
          <w:szCs w:val="24"/>
        </w:rPr>
      </w:pPr>
    </w:p>
    <w:p w14:paraId="5F71A867" w14:textId="77777777" w:rsidR="00A85908" w:rsidRPr="00C520DF" w:rsidRDefault="00A85908" w:rsidP="00A85908">
      <w:pPr>
        <w:tabs>
          <w:tab w:val="left" w:pos="1568"/>
        </w:tabs>
        <w:spacing w:after="0"/>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z wyjątkiem ww. wyjaśnienia złożenia wniosku po terminie. Inne załączniki nie będą</w:t>
      </w:r>
      <w:r w:rsidRPr="005A708D">
        <w:rPr>
          <w:rFonts w:ascii="Calibri" w:hAnsi="Calibri" w:cs="Arial"/>
          <w:b/>
          <w:bCs/>
          <w:sz w:val="24"/>
          <w:szCs w:val="24"/>
        </w:rPr>
        <w:t xml:space="preserve"> przedmiotem oceny.</w:t>
      </w:r>
    </w:p>
    <w:p w14:paraId="265663EB" w14:textId="77777777" w:rsidR="00A85908" w:rsidRPr="00C520DF" w:rsidRDefault="00A85908" w:rsidP="00A85908">
      <w:pPr>
        <w:tabs>
          <w:tab w:val="left" w:pos="1568"/>
        </w:tabs>
        <w:spacing w:after="0"/>
        <w:rPr>
          <w:rFonts w:cstheme="minorHAnsi"/>
          <w:spacing w:val="-4"/>
          <w:sz w:val="24"/>
          <w:szCs w:val="24"/>
        </w:rPr>
      </w:pPr>
    </w:p>
    <w:p w14:paraId="5B43E272" w14:textId="0099B8B0" w:rsidR="00A85908" w:rsidRPr="00C520DF" w:rsidRDefault="00A85908" w:rsidP="00A85908">
      <w:pPr>
        <w:tabs>
          <w:tab w:val="left" w:pos="1568"/>
        </w:tabs>
        <w:spacing w:after="360"/>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5" w:name="_Toc83377994"/>
      <w:r w:rsidRPr="002D762D">
        <w:rPr>
          <w:rFonts w:ascii="Calibri" w:hAnsi="Calibri" w:cs="Arial"/>
          <w:b/>
          <w:sz w:val="24"/>
          <w:szCs w:val="24"/>
        </w:rPr>
        <w:t>Tryb wyboru projektów i etapy organizacji konkursu</w:t>
      </w:r>
      <w:bookmarkEnd w:id="111"/>
      <w:bookmarkEnd w:id="112"/>
      <w:bookmarkEnd w:id="113"/>
      <w:bookmarkEnd w:id="114"/>
      <w:bookmarkEnd w:id="115"/>
    </w:p>
    <w:p w14:paraId="7AB0D850" w14:textId="77777777" w:rsidR="00356665" w:rsidRPr="00C22353" w:rsidRDefault="009E7E7F" w:rsidP="00C22353">
      <w:pPr>
        <w:rPr>
          <w:sz w:val="24"/>
          <w:szCs w:val="24"/>
        </w:rPr>
      </w:pPr>
      <w:r w:rsidRPr="00C22353">
        <w:rPr>
          <w:sz w:val="24"/>
          <w:szCs w:val="24"/>
        </w:rPr>
        <w:t xml:space="preserve">Wybór projektów odbywa się w trybie konkursowym. </w:t>
      </w:r>
    </w:p>
    <w:p w14:paraId="3283C0A0" w14:textId="14EFD68D" w:rsidR="00356665" w:rsidRPr="00C22353" w:rsidRDefault="006A56E3" w:rsidP="00C22353">
      <w:pPr>
        <w:rPr>
          <w:sz w:val="24"/>
          <w:szCs w:val="24"/>
        </w:rPr>
      </w:pPr>
      <w:r w:rsidRPr="00C22353">
        <w:rPr>
          <w:sz w:val="24"/>
          <w:szCs w:val="24"/>
        </w:rPr>
        <w:t xml:space="preserve">Konkurs </w:t>
      </w:r>
      <w:r w:rsidR="00A85908">
        <w:rPr>
          <w:sz w:val="24"/>
          <w:szCs w:val="24"/>
        </w:rPr>
        <w:t xml:space="preserve">nie </w:t>
      </w:r>
      <w:r w:rsidRPr="00C22353">
        <w:rPr>
          <w:sz w:val="24"/>
          <w:szCs w:val="24"/>
        </w:rPr>
        <w:t xml:space="preserve">jest podzielony na rundy. </w:t>
      </w:r>
    </w:p>
    <w:p w14:paraId="70D0DEEA" w14:textId="1B43CE2B" w:rsidR="009E7E7F" w:rsidRPr="00C22353" w:rsidRDefault="009E7E7F" w:rsidP="00C22353">
      <w:pPr>
        <w:rPr>
          <w:sz w:val="24"/>
          <w:szCs w:val="24"/>
        </w:rPr>
      </w:pPr>
      <w:r w:rsidRPr="00C22353">
        <w:rPr>
          <w:sz w:val="24"/>
          <w:szCs w:val="24"/>
        </w:rPr>
        <w:t xml:space="preserve">Celem konkursu jest wybór do dofinansowania projektów spełniających kryteria, które dodatkowo uzyskały wymaganą liczbę punktów. </w:t>
      </w:r>
    </w:p>
    <w:p w14:paraId="1804A980" w14:textId="77777777" w:rsidR="009E7E7F" w:rsidRPr="00C22353" w:rsidRDefault="009E7E7F" w:rsidP="00C22353">
      <w:pPr>
        <w:rPr>
          <w:sz w:val="24"/>
          <w:szCs w:val="24"/>
        </w:rPr>
      </w:pPr>
      <w:r w:rsidRPr="00C22353">
        <w:rPr>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5E75BF6" w14:textId="77777777" w:rsidR="009E7E7F" w:rsidRPr="00AA1E3A" w:rsidRDefault="009E7E7F" w:rsidP="00806024">
      <w:pPr>
        <w:spacing w:after="0"/>
        <w:rPr>
          <w:rFonts w:cstheme="minorHAnsi"/>
          <w:sz w:val="24"/>
          <w:szCs w:val="24"/>
        </w:rPr>
      </w:pPr>
      <w:r w:rsidRPr="00AA1E3A">
        <w:rPr>
          <w:rFonts w:cstheme="minorHAnsi"/>
          <w:sz w:val="24"/>
          <w:szCs w:val="24"/>
        </w:rPr>
        <w:lastRenderedPageBreak/>
        <w:t>Ocena wniosku o dofinansowanie projektu jest prowadzona w ramach:</w:t>
      </w:r>
    </w:p>
    <w:p w14:paraId="17BF9249" w14:textId="77777777" w:rsidR="009E7E7F" w:rsidRPr="00AA1E3A" w:rsidRDefault="009E7E7F" w:rsidP="005D7944">
      <w:pPr>
        <w:pStyle w:val="Akapitzlist"/>
        <w:numPr>
          <w:ilvl w:val="3"/>
          <w:numId w:val="27"/>
        </w:numPr>
        <w:spacing w:after="0"/>
        <w:ind w:left="425" w:hanging="425"/>
        <w:rPr>
          <w:rFonts w:cstheme="minorHAnsi"/>
          <w:sz w:val="24"/>
          <w:szCs w:val="24"/>
        </w:rPr>
      </w:pPr>
      <w:r w:rsidRPr="00AA1E3A">
        <w:rPr>
          <w:rFonts w:cstheme="minorHAnsi"/>
          <w:sz w:val="24"/>
          <w:szCs w:val="24"/>
        </w:rPr>
        <w:t>etapu oceny formalno-merytorycznej (przy pomocy KOFM),</w:t>
      </w:r>
    </w:p>
    <w:p w14:paraId="2B5BAA8D" w14:textId="77777777" w:rsidR="009E7E7F" w:rsidRPr="00AA1E3A" w:rsidRDefault="009E7E7F" w:rsidP="005D7944">
      <w:pPr>
        <w:pStyle w:val="Akapitzlist"/>
        <w:numPr>
          <w:ilvl w:val="3"/>
          <w:numId w:val="27"/>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6AAA741" w14:textId="77777777" w:rsidR="009E7E7F" w:rsidRPr="00AA1E3A" w:rsidRDefault="009E7E7F" w:rsidP="009E7E7F">
      <w:pPr>
        <w:spacing w:after="120"/>
        <w:rPr>
          <w:rFonts w:cstheme="minorHAnsi"/>
          <w:sz w:val="24"/>
          <w:szCs w:val="24"/>
        </w:rPr>
      </w:pPr>
      <w:r w:rsidRPr="00AA1E3A">
        <w:rPr>
          <w:rFonts w:cstheme="minorHAnsi"/>
          <w:sz w:val="24"/>
          <w:szCs w:val="24"/>
        </w:rPr>
        <w:t>Ocena prowadzona jest w ramach Komisji Oceny Projektów (KOP).</w:t>
      </w:r>
    </w:p>
    <w:p w14:paraId="0BDF661F" w14:textId="3F1D7894" w:rsidR="009E7E7F" w:rsidRPr="00AA1E3A" w:rsidRDefault="009E7E7F" w:rsidP="009E7E7F">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sidR="0058742A">
        <w:rPr>
          <w:rFonts w:cstheme="minorHAnsi"/>
          <w:sz w:val="24"/>
          <w:szCs w:val="24"/>
        </w:rPr>
        <w:t xml:space="preserve"> naboru</w:t>
      </w:r>
      <w:r w:rsidRPr="00AA1E3A">
        <w:rPr>
          <w:rFonts w:cstheme="minorHAnsi"/>
          <w:sz w:val="24"/>
          <w:szCs w:val="24"/>
        </w:rPr>
        <w:t xml:space="preserve">. </w:t>
      </w:r>
    </w:p>
    <w:p w14:paraId="145D7055" w14:textId="0D0D1A4E" w:rsidR="009E7E7F" w:rsidRPr="00AA1E3A" w:rsidRDefault="009E7E7F" w:rsidP="009E7E7F">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sidR="0058742A">
        <w:rPr>
          <w:rFonts w:cstheme="minorHAnsi"/>
          <w:sz w:val="24"/>
          <w:szCs w:val="24"/>
        </w:rPr>
        <w:t>a nabor</w:t>
      </w:r>
      <w:r w:rsidR="004E0F99">
        <w:rPr>
          <w:rFonts w:cstheme="minorHAnsi"/>
          <w:sz w:val="24"/>
          <w:szCs w:val="24"/>
        </w:rPr>
        <w:t>u</w:t>
      </w:r>
      <w:r w:rsidRPr="00AA1E3A">
        <w:rPr>
          <w:rFonts w:cstheme="minorHAnsi"/>
          <w:sz w:val="24"/>
          <w:szCs w:val="24"/>
        </w:rPr>
        <w:t xml:space="preserve">. W uzasadnionych przypadkach terminy te mogą ulec zmianie. </w:t>
      </w:r>
    </w:p>
    <w:p w14:paraId="5FAB21C7" w14:textId="77777777" w:rsidR="009E7E7F" w:rsidRPr="00AA1E3A" w:rsidRDefault="009E7E7F" w:rsidP="009E7E7F">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433BB246" w14:textId="77777777" w:rsidR="009E7E7F" w:rsidRPr="00AA1E3A" w:rsidRDefault="009E7E7F" w:rsidP="009E7E7F">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7ED95E3E" w:rsidR="009E7E7F" w:rsidRPr="00001734" w:rsidRDefault="009E7E7F" w:rsidP="00CC701C">
      <w:pPr>
        <w:spacing w:after="120"/>
        <w:rPr>
          <w:rFonts w:cstheme="minorHAnsi"/>
          <w:sz w:val="24"/>
          <w:szCs w:val="24"/>
        </w:rPr>
      </w:pPr>
      <w:r w:rsidRPr="00AA1E3A">
        <w:rPr>
          <w:rFonts w:cstheme="minorHAnsi"/>
          <w:sz w:val="24"/>
          <w:szCs w:val="24"/>
        </w:rPr>
        <w:t>Wysyłając wniosek wnioskodawca oświadcza, że jest świadomy skutków niezachowania wska</w:t>
      </w:r>
      <w:r w:rsidR="00CC701C">
        <w:rPr>
          <w:rFonts w:cstheme="minorHAnsi"/>
          <w:sz w:val="24"/>
          <w:szCs w:val="24"/>
        </w:rPr>
        <w:t>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16" w:name="_Toc522191859"/>
      <w:bookmarkStart w:id="117" w:name="_Toc535832842"/>
      <w:bookmarkStart w:id="118" w:name="_Toc15890369"/>
      <w:bookmarkStart w:id="119" w:name="_Toc83377995"/>
      <w:r w:rsidRPr="002D762D">
        <w:rPr>
          <w:rFonts w:ascii="Calibri" w:hAnsi="Calibri" w:cs="Arial"/>
          <w:b/>
          <w:sz w:val="24"/>
          <w:szCs w:val="24"/>
        </w:rPr>
        <w:t>Kryteria wyboru projektów</w:t>
      </w:r>
      <w:bookmarkEnd w:id="116"/>
      <w:bookmarkEnd w:id="117"/>
      <w:bookmarkEnd w:id="118"/>
      <w:bookmarkEnd w:id="119"/>
    </w:p>
    <w:p w14:paraId="12FCB47A" w14:textId="15E50459" w:rsidR="009E7E7F" w:rsidRPr="00F03B63" w:rsidRDefault="009E7E7F" w:rsidP="00EC2EE7">
      <w:pPr>
        <w:spacing w:after="0"/>
        <w:rPr>
          <w:rFonts w:cstheme="minorHAnsi"/>
          <w:sz w:val="24"/>
          <w:szCs w:val="24"/>
        </w:rPr>
      </w:pPr>
      <w:r w:rsidRPr="00F03B63">
        <w:rPr>
          <w:rFonts w:cstheme="minorHAnsi"/>
          <w:sz w:val="24"/>
          <w:szCs w:val="24"/>
        </w:rPr>
        <w:t>Kryteria wyboru projektów zatwierdzone zostały przez Komitet Monitorujący Regionalny Program Operacyjny Województwa Łódzkiego na lata 2014-2020</w:t>
      </w:r>
      <w:r w:rsidR="00DA5FD9">
        <w:rPr>
          <w:rFonts w:cstheme="minorHAnsi"/>
          <w:sz w:val="24"/>
          <w:szCs w:val="24"/>
        </w:rPr>
        <w:t xml:space="preserve"> </w:t>
      </w:r>
      <w:r w:rsidR="00DA5FD9" w:rsidRPr="00DA5FD9">
        <w:rPr>
          <w:rFonts w:cstheme="minorHAnsi"/>
          <w:sz w:val="24"/>
          <w:szCs w:val="24"/>
        </w:rPr>
        <w:t xml:space="preserve">uchwałą </w:t>
      </w:r>
      <w:r w:rsidR="00C22353" w:rsidRPr="004F517B">
        <w:rPr>
          <w:rFonts w:cstheme="minorHAnsi"/>
          <w:sz w:val="24"/>
          <w:szCs w:val="24"/>
        </w:rPr>
        <w:t xml:space="preserve">nr 1/20 </w:t>
      </w:r>
      <w:r w:rsidR="00DA5FD9" w:rsidRPr="004F517B">
        <w:rPr>
          <w:rFonts w:cstheme="minorHAnsi"/>
          <w:sz w:val="24"/>
          <w:szCs w:val="24"/>
        </w:rPr>
        <w:t xml:space="preserve">z dnia </w:t>
      </w:r>
      <w:r w:rsidR="004F517B">
        <w:rPr>
          <w:rFonts w:cstheme="minorHAnsi"/>
          <w:sz w:val="24"/>
          <w:szCs w:val="24"/>
        </w:rPr>
        <w:br/>
      </w:r>
      <w:r w:rsidR="00DA5FD9" w:rsidRPr="004F517B">
        <w:rPr>
          <w:rFonts w:cstheme="minorHAnsi"/>
          <w:sz w:val="24"/>
          <w:szCs w:val="24"/>
        </w:rPr>
        <w:t>1</w:t>
      </w:r>
      <w:r w:rsidR="0075391B" w:rsidRPr="004F517B">
        <w:rPr>
          <w:rFonts w:cstheme="minorHAnsi"/>
          <w:sz w:val="24"/>
          <w:szCs w:val="24"/>
        </w:rPr>
        <w:t>7</w:t>
      </w:r>
      <w:r w:rsidR="00DA5FD9" w:rsidRPr="004F517B">
        <w:rPr>
          <w:rFonts w:cstheme="minorHAnsi"/>
          <w:sz w:val="24"/>
          <w:szCs w:val="24"/>
        </w:rPr>
        <w:t xml:space="preserve"> stycznia 2020 r.</w:t>
      </w: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lastRenderedPageBreak/>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5D7944">
      <w:pPr>
        <w:numPr>
          <w:ilvl w:val="0"/>
          <w:numId w:val="30"/>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EC2EE7">
      <w:pPr>
        <w:spacing w:before="120" w:after="0"/>
        <w:rPr>
          <w:rFonts w:eastAsia="Calibri" w:cs="Arial"/>
          <w:sz w:val="24"/>
          <w:szCs w:val="24"/>
        </w:rPr>
      </w:pPr>
      <w:r w:rsidRPr="00EC2EE7">
        <w:rPr>
          <w:rFonts w:eastAsia="Calibri" w:cs="Arial"/>
          <w:sz w:val="24"/>
          <w:szCs w:val="24"/>
        </w:rPr>
        <w:lastRenderedPageBreak/>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5D7944">
      <w:pPr>
        <w:numPr>
          <w:ilvl w:val="0"/>
          <w:numId w:val="30"/>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lastRenderedPageBreak/>
        <w:t>Okres realizacji projektu mieści się w okresie kwalifikowalności wydatków.</w:t>
      </w:r>
    </w:p>
    <w:p w14:paraId="7C69ABC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21D59514" w14:textId="77777777" w:rsidR="00A85908" w:rsidRPr="004C15C0" w:rsidRDefault="00A85908" w:rsidP="00A85908">
      <w:pPr>
        <w:spacing w:after="0"/>
        <w:jc w:val="both"/>
        <w:rPr>
          <w:rFonts w:cstheme="minorHAnsi"/>
          <w:sz w:val="24"/>
          <w:szCs w:val="24"/>
        </w:rPr>
      </w:pPr>
      <w:r w:rsidRPr="004C15C0">
        <w:rPr>
          <w:rFonts w:cstheme="minorHAnsi"/>
          <w:sz w:val="24"/>
          <w:szCs w:val="24"/>
        </w:rPr>
        <w:t>W ramach kryterium oceniane będzie czy:</w:t>
      </w:r>
    </w:p>
    <w:p w14:paraId="19C4E07B" w14:textId="77777777" w:rsidR="00A85908" w:rsidRPr="004C15C0" w:rsidRDefault="00A85908" w:rsidP="005347CC">
      <w:pPr>
        <w:numPr>
          <w:ilvl w:val="0"/>
          <w:numId w:val="78"/>
        </w:numPr>
        <w:spacing w:after="0"/>
        <w:ind w:left="284" w:hanging="284"/>
        <w:contextualSpacing/>
        <w:jc w:val="both"/>
        <w:rPr>
          <w:rFonts w:cstheme="minorHAnsi"/>
          <w:sz w:val="24"/>
          <w:szCs w:val="24"/>
        </w:rPr>
      </w:pPr>
      <w:r w:rsidRPr="004C15C0">
        <w:rPr>
          <w:rFonts w:cstheme="minorHAnsi"/>
          <w:sz w:val="24"/>
          <w:szCs w:val="24"/>
        </w:rPr>
        <w:t>Koszty bezpośrednie projektu rozliczane są:</w:t>
      </w:r>
    </w:p>
    <w:p w14:paraId="30E49BB6"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na podstawie rzeczywiście ponoszonych wydatków, lub</w:t>
      </w:r>
    </w:p>
    <w:p w14:paraId="4D366477"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stawkami jednostkowymi określonymi przez IZ/IP,</w:t>
      </w:r>
    </w:p>
    <w:p w14:paraId="3AB910C8"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jako kombinacja powyższych form</w:t>
      </w:r>
    </w:p>
    <w:p w14:paraId="68C5A38B" w14:textId="77777777" w:rsidR="00A85908" w:rsidRPr="004C15C0" w:rsidRDefault="00A85908" w:rsidP="00A85908">
      <w:pPr>
        <w:spacing w:after="0"/>
        <w:contextualSpacing/>
        <w:jc w:val="both"/>
        <w:rPr>
          <w:rFonts w:cstheme="minorHAnsi"/>
          <w:sz w:val="24"/>
          <w:szCs w:val="24"/>
        </w:rPr>
      </w:pPr>
    </w:p>
    <w:p w14:paraId="011FF201" w14:textId="77777777" w:rsidR="00A85908" w:rsidRPr="004C15C0" w:rsidRDefault="00A85908" w:rsidP="00A85908">
      <w:pPr>
        <w:pBdr>
          <w:left w:val="single" w:sz="48" w:space="4" w:color="E36C0A"/>
        </w:pBdr>
        <w:spacing w:after="0"/>
        <w:ind w:left="142"/>
        <w:rPr>
          <w:rFonts w:eastAsia="Calibri" w:cstheme="minorHAnsi"/>
          <w:b/>
          <w:sz w:val="24"/>
          <w:szCs w:val="24"/>
        </w:rPr>
      </w:pPr>
      <w:r w:rsidRPr="004C15C0">
        <w:rPr>
          <w:rFonts w:eastAsia="Calibri" w:cstheme="minorHAnsi"/>
          <w:b/>
          <w:sz w:val="24"/>
          <w:szCs w:val="24"/>
        </w:rPr>
        <w:t>Uwaga!</w:t>
      </w:r>
    </w:p>
    <w:p w14:paraId="4193B00F" w14:textId="77777777" w:rsidR="00A85908" w:rsidRPr="004C15C0" w:rsidRDefault="00A85908" w:rsidP="00A85908">
      <w:pPr>
        <w:pBdr>
          <w:left w:val="single" w:sz="48" w:space="4" w:color="E36C0A"/>
        </w:pBdr>
        <w:spacing w:after="0"/>
        <w:ind w:left="142"/>
        <w:rPr>
          <w:rFonts w:cstheme="minorHAnsi"/>
          <w:bCs/>
          <w:spacing w:val="6"/>
          <w:sz w:val="24"/>
          <w:szCs w:val="24"/>
        </w:rPr>
      </w:pPr>
      <w:r w:rsidRPr="004C15C0">
        <w:rPr>
          <w:rFonts w:cstheme="minorHAnsi"/>
          <w:bCs/>
          <w:spacing w:val="6"/>
          <w:sz w:val="24"/>
          <w:szCs w:val="24"/>
        </w:rPr>
        <w:t>Nie przewiduje się w ramach konkursu stosowania stawek jednostkowych.</w:t>
      </w:r>
    </w:p>
    <w:p w14:paraId="59D602EB" w14:textId="77777777" w:rsidR="00A85908" w:rsidRPr="004C15C0" w:rsidRDefault="00A85908" w:rsidP="00A85908">
      <w:pPr>
        <w:pBdr>
          <w:left w:val="single" w:sz="48" w:space="4" w:color="E36C0A"/>
        </w:pBdr>
        <w:spacing w:after="0"/>
        <w:ind w:left="142"/>
        <w:rPr>
          <w:rFonts w:eastAsia="Calibri" w:cstheme="minorHAnsi"/>
          <w:b/>
          <w:sz w:val="24"/>
          <w:szCs w:val="24"/>
        </w:rPr>
      </w:pPr>
    </w:p>
    <w:p w14:paraId="023AE404" w14:textId="6E0B7BAD" w:rsidR="00A85908" w:rsidRPr="004C15C0" w:rsidRDefault="004C15C0" w:rsidP="00A85908">
      <w:pPr>
        <w:pBdr>
          <w:left w:val="single" w:sz="48" w:space="4" w:color="E36C0A"/>
        </w:pBdr>
        <w:spacing w:after="0"/>
        <w:ind w:left="142"/>
        <w:rPr>
          <w:rFonts w:cstheme="minorHAnsi"/>
          <w:bCs/>
          <w:spacing w:val="6"/>
          <w:sz w:val="24"/>
          <w:szCs w:val="24"/>
        </w:rPr>
      </w:pPr>
      <w:r>
        <w:rPr>
          <w:rFonts w:cstheme="minorHAnsi"/>
          <w:sz w:val="24"/>
          <w:szCs w:val="24"/>
        </w:rPr>
        <w:t>IOK ustala</w:t>
      </w:r>
      <w:r w:rsidR="00A85908" w:rsidRPr="004C15C0">
        <w:rPr>
          <w:rFonts w:cstheme="minorHAnsi"/>
          <w:sz w:val="24"/>
          <w:szCs w:val="24"/>
        </w:rPr>
        <w:t xml:space="preserve">, że w </w:t>
      </w:r>
      <w:r w:rsidR="00A85908" w:rsidRPr="004C15C0">
        <w:rPr>
          <w:rFonts w:eastAsia="Calibri" w:cstheme="minorHAnsi"/>
          <w:b/>
          <w:sz w:val="24"/>
          <w:szCs w:val="24"/>
        </w:rPr>
        <w:t xml:space="preserve"> </w:t>
      </w:r>
      <w:r w:rsidR="00A85908" w:rsidRPr="004C15C0">
        <w:rPr>
          <w:rFonts w:eastAsia="Calibri" w:cstheme="minorHAnsi"/>
          <w:sz w:val="24"/>
          <w:szCs w:val="24"/>
        </w:rPr>
        <w:t xml:space="preserve">przypadku niniejszego konkursu, </w:t>
      </w:r>
      <w:r w:rsidR="00A85908" w:rsidRPr="004C15C0">
        <w:rPr>
          <w:rFonts w:cstheme="minorHAnsi"/>
          <w:spacing w:val="6"/>
          <w:sz w:val="24"/>
          <w:szCs w:val="24"/>
        </w:rPr>
        <w:t>koszty bezpośrednie muszą być rozliczane na podstawie rzeczywiście ponoszonych wydatków, gdyż</w:t>
      </w:r>
      <w:r w:rsidR="00A85908" w:rsidRPr="004C15C0">
        <w:rPr>
          <w:rFonts w:cstheme="minorHAnsi"/>
          <w:b/>
          <w:sz w:val="24"/>
          <w:szCs w:val="24"/>
        </w:rPr>
        <w:t xml:space="preserve"> </w:t>
      </w:r>
      <w:r w:rsidR="00A85908" w:rsidRPr="004C15C0">
        <w:rPr>
          <w:rFonts w:eastAsia="Calibri" w:cstheme="minorHAnsi"/>
          <w:b/>
          <w:sz w:val="24"/>
          <w:szCs w:val="24"/>
        </w:rPr>
        <w:t xml:space="preserve">minimalna </w:t>
      </w:r>
      <w:r w:rsidR="004F7DE3" w:rsidRPr="004F7DE3">
        <w:rPr>
          <w:rFonts w:eastAsia="Calibri" w:cstheme="minorHAnsi"/>
          <w:b/>
          <w:sz w:val="24"/>
          <w:szCs w:val="24"/>
        </w:rPr>
        <w:t xml:space="preserve">wartość dofinansowania musi być wyższa niż </w:t>
      </w:r>
      <w:r w:rsidR="004F7DE3" w:rsidRPr="004F7DE3">
        <w:rPr>
          <w:rFonts w:cstheme="minorHAnsi"/>
          <w:b/>
          <w:bCs/>
          <w:sz w:val="24"/>
          <w:szCs w:val="24"/>
        </w:rPr>
        <w:t>100 tys. EUR</w:t>
      </w:r>
      <w:r w:rsidR="004F7DE3">
        <w:rPr>
          <w:rStyle w:val="Odwoanieprzypisudolnego"/>
          <w:b/>
          <w:bCs/>
          <w:szCs w:val="24"/>
        </w:rPr>
        <w:footnoteReference w:id="14"/>
      </w:r>
      <w:r w:rsidR="004F7DE3" w:rsidRPr="004F7DE3">
        <w:rPr>
          <w:rFonts w:cstheme="minorHAnsi"/>
          <w:b/>
          <w:bCs/>
          <w:spacing w:val="6"/>
          <w:sz w:val="24"/>
          <w:szCs w:val="24"/>
        </w:rPr>
        <w:t>.</w:t>
      </w:r>
    </w:p>
    <w:p w14:paraId="284A1D7C" w14:textId="77777777" w:rsidR="00A85908" w:rsidRPr="004C15C0" w:rsidRDefault="00A85908" w:rsidP="00A85908">
      <w:pPr>
        <w:pBdr>
          <w:left w:val="single" w:sz="48" w:space="4" w:color="E36C0A"/>
        </w:pBdr>
        <w:spacing w:after="0"/>
        <w:ind w:left="142" w:firstLine="142"/>
        <w:contextualSpacing/>
        <w:rPr>
          <w:rFonts w:eastAsia="Calibri" w:cstheme="minorHAnsi"/>
          <w:b/>
          <w:sz w:val="24"/>
          <w:szCs w:val="24"/>
        </w:rPr>
      </w:pPr>
    </w:p>
    <w:p w14:paraId="3E59E216" w14:textId="77777777" w:rsidR="00A85908" w:rsidRPr="004C15C0" w:rsidRDefault="00A85908" w:rsidP="00A85908">
      <w:pPr>
        <w:pBdr>
          <w:left w:val="single" w:sz="48" w:space="4" w:color="E36C0A"/>
        </w:pBdr>
        <w:spacing w:after="0"/>
        <w:ind w:left="142"/>
        <w:contextualSpacing/>
        <w:rPr>
          <w:rFonts w:eastAsia="Calibri" w:cstheme="minorHAnsi"/>
          <w:sz w:val="24"/>
          <w:szCs w:val="24"/>
        </w:rPr>
      </w:pPr>
      <w:r w:rsidRPr="004C15C0">
        <w:rPr>
          <w:rFonts w:eastAsia="Calibri" w:cstheme="minorHAnsi"/>
          <w:sz w:val="24"/>
          <w:szCs w:val="24"/>
        </w:rPr>
        <w:t xml:space="preserve">W innych przypadkach projekt jest odrzucany na etapie oceny </w:t>
      </w:r>
      <w:proofErr w:type="spellStart"/>
      <w:r w:rsidRPr="004C15C0">
        <w:rPr>
          <w:rFonts w:eastAsia="Calibri" w:cstheme="minorHAnsi"/>
          <w:sz w:val="24"/>
          <w:szCs w:val="24"/>
        </w:rPr>
        <w:t>formalno</w:t>
      </w:r>
      <w:proofErr w:type="spellEnd"/>
      <w:r w:rsidRPr="004C15C0">
        <w:rPr>
          <w:rFonts w:eastAsia="Calibri" w:cstheme="minorHAnsi"/>
          <w:sz w:val="24"/>
          <w:szCs w:val="24"/>
        </w:rPr>
        <w:t xml:space="preserve"> – merytorycznej za  niezgodność z ogólnym kryterium dostępu nr 8 „</w:t>
      </w:r>
      <w:r w:rsidRPr="004C15C0">
        <w:rPr>
          <w:rFonts w:cstheme="minorHAnsi"/>
          <w:sz w:val="24"/>
          <w:szCs w:val="24"/>
        </w:rPr>
        <w:t>Właściwa metoda rozliczania kosztów</w:t>
      </w:r>
      <w:r w:rsidRPr="004C15C0">
        <w:rPr>
          <w:rFonts w:eastAsia="Calibri" w:cstheme="minorHAnsi"/>
          <w:sz w:val="24"/>
          <w:szCs w:val="24"/>
        </w:rPr>
        <w:t>”.</w:t>
      </w:r>
    </w:p>
    <w:p w14:paraId="19432DC7" w14:textId="77777777" w:rsidR="00A85908" w:rsidRPr="00A85908" w:rsidRDefault="00A85908" w:rsidP="00A85908">
      <w:pPr>
        <w:spacing w:before="120" w:after="120"/>
        <w:rPr>
          <w:rFonts w:eastAsia="Calibri" w:cstheme="minorHAnsi"/>
          <w:b/>
          <w:bCs/>
          <w:sz w:val="24"/>
          <w:szCs w:val="24"/>
        </w:rPr>
      </w:pPr>
      <w:r w:rsidRPr="004C15C0">
        <w:rPr>
          <w:rFonts w:eastAsia="Calibri" w:cstheme="minorHAnsi"/>
          <w:sz w:val="24"/>
          <w:szCs w:val="24"/>
        </w:rPr>
        <w:lastRenderedPageBreak/>
        <w:t>Weryfikacja na podstawie zapisów we wniosku o dofinansowanie. Weryfikacja polega na przypisaniu wartości logicznych „tak” „nie”.</w:t>
      </w:r>
      <w:r w:rsidRPr="004C15C0">
        <w:rPr>
          <w:rFonts w:eastAsia="Calibri" w:cstheme="minorHAnsi"/>
          <w:b/>
          <w:bCs/>
          <w:sz w:val="24"/>
          <w:szCs w:val="24"/>
        </w:rPr>
        <w:t xml:space="preserve"> Projekty niespełniające przedmiotowego kryterium są odrzucane.</w:t>
      </w:r>
    </w:p>
    <w:p w14:paraId="46A20B1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D00B08">
      <w:pPr>
        <w:spacing w:before="240" w:after="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EC2EE7">
      <w:pPr>
        <w:spacing w:before="120" w:after="120"/>
        <w:ind w:left="426"/>
        <w:contextualSpacing/>
        <w:rPr>
          <w:rFonts w:eastAsia="Times New Roman" w:cs="Arial"/>
          <w:sz w:val="24"/>
          <w:szCs w:val="24"/>
          <w:lang w:eastAsia="pl-PL"/>
        </w:rPr>
      </w:pPr>
    </w:p>
    <w:p w14:paraId="5D71F01F"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7715CD98"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Grupa docelową projektu są osoby fizyczne.</w:t>
      </w:r>
    </w:p>
    <w:p w14:paraId="1A7D357C"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 xml:space="preserve">Wytycznych w zakresie realizacji zasady równości szans i niedyskryminacji, w tym dostępności dla osób z niepełnosprawnościami oraz zasady </w:t>
      </w:r>
      <w:r w:rsidRPr="00AF5ECB">
        <w:rPr>
          <w:rFonts w:eastAsia="Calibri" w:cs="Arial"/>
          <w:i/>
          <w:color w:val="000000"/>
          <w:sz w:val="24"/>
          <w:szCs w:val="24"/>
        </w:rPr>
        <w:lastRenderedPageBreak/>
        <w:t>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2512BF26"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5D7944">
      <w:pPr>
        <w:numPr>
          <w:ilvl w:val="0"/>
          <w:numId w:val="30"/>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w:t>
      </w:r>
      <w:r w:rsidRPr="00EC2EE7">
        <w:rPr>
          <w:rFonts w:eastAsia="Calibri" w:cs="Arial"/>
          <w:color w:val="000000"/>
          <w:sz w:val="24"/>
          <w:szCs w:val="24"/>
        </w:rPr>
        <w:lastRenderedPageBreak/>
        <w:t xml:space="preserve">odpowiedniej liczby punktów konkretnym kryteriom. Kryterium uznane za spełnione w przypadku uzyskania w sumie co najmniej 3 punktów. </w:t>
      </w:r>
    </w:p>
    <w:p w14:paraId="030E602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EC2EE7">
        <w:rPr>
          <w:rFonts w:eastAsia="Calibri" w:cs="Arial"/>
          <w:color w:val="000000"/>
          <w:sz w:val="24"/>
          <w:szCs w:val="24"/>
        </w:rPr>
        <w:t>minimis</w:t>
      </w:r>
      <w:proofErr w:type="spellEnd"/>
      <w:r w:rsidRPr="00EC2EE7">
        <w:rPr>
          <w:rFonts w:eastAsia="Calibri" w:cs="Arial"/>
          <w:color w:val="000000"/>
          <w:sz w:val="24"/>
          <w:szCs w:val="24"/>
        </w:rPr>
        <w:t xml:space="preserve"> (o ile dotyczy). </w:t>
      </w:r>
    </w:p>
    <w:p w14:paraId="4B7C87F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0434FB22" w14:textId="77777777" w:rsidR="00D803EF" w:rsidRPr="001D7077" w:rsidRDefault="00D803EF" w:rsidP="00D803EF">
      <w:pPr>
        <w:keepNext/>
        <w:spacing w:after="0"/>
        <w:jc w:val="both"/>
        <w:rPr>
          <w:rFonts w:eastAsia="Calibri" w:cs="Arial"/>
          <w:b/>
          <w:sz w:val="24"/>
          <w:szCs w:val="24"/>
          <w:u w:val="single"/>
        </w:rPr>
      </w:pPr>
      <w:r w:rsidRPr="001D7077">
        <w:rPr>
          <w:rFonts w:eastAsia="Calibri" w:cs="Arial"/>
          <w:b/>
          <w:sz w:val="24"/>
          <w:szCs w:val="24"/>
          <w:u w:val="single"/>
        </w:rPr>
        <w:t>W ramach niniejszego konkursu obowiązują następujące szczegółowe kryteria dostępu:</w:t>
      </w:r>
    </w:p>
    <w:p w14:paraId="7F92FC66" w14:textId="77777777" w:rsidR="00D803EF" w:rsidRPr="00EC2EE7" w:rsidRDefault="00D803EF" w:rsidP="00D803EF">
      <w:pPr>
        <w:keepNext/>
        <w:spacing w:after="0"/>
        <w:jc w:val="both"/>
        <w:rPr>
          <w:rFonts w:eastAsia="Calibri" w:cs="Arial"/>
          <w:b/>
          <w:sz w:val="24"/>
          <w:szCs w:val="24"/>
        </w:rPr>
      </w:pPr>
    </w:p>
    <w:p w14:paraId="44E9C5F9" w14:textId="77777777" w:rsidR="00D803EF" w:rsidRDefault="00D803EF" w:rsidP="00D803EF">
      <w:pPr>
        <w:pBdr>
          <w:top w:val="single" w:sz="4" w:space="0" w:color="00000A"/>
          <w:left w:val="single" w:sz="4" w:space="4" w:color="00000A"/>
          <w:bottom w:val="single" w:sz="4" w:space="1" w:color="00000A"/>
          <w:right w:val="single" w:sz="4" w:space="4" w:color="00000A"/>
        </w:pBdr>
        <w:spacing w:before="120" w:after="120"/>
        <w:rPr>
          <w:rFonts w:cs="Arial"/>
          <w:sz w:val="24"/>
          <w:szCs w:val="24"/>
        </w:rPr>
      </w:pPr>
      <w:r w:rsidRPr="00F112F3">
        <w:rPr>
          <w:rFonts w:cs="Arial"/>
          <w:b/>
          <w:bCs/>
          <w:sz w:val="24"/>
          <w:szCs w:val="24"/>
        </w:rPr>
        <w:t xml:space="preserve">1. </w:t>
      </w:r>
      <w:r w:rsidRPr="00471F40">
        <w:rPr>
          <w:rFonts w:cs="Arial"/>
          <w:b/>
          <w:bCs/>
          <w:sz w:val="24"/>
          <w:szCs w:val="24"/>
        </w:rPr>
        <w:t>Projekt wynika z obowiązującego i pozytywnie zweryfikowanego przez IZ RPO WŁ programu rewitalizacji oraz jest zlokalizowany na obszarze rewitalizacji.</w:t>
      </w:r>
    </w:p>
    <w:p w14:paraId="575CB11B" w14:textId="77777777" w:rsidR="00D803EF" w:rsidRDefault="00D803EF" w:rsidP="00D803EF">
      <w:pPr>
        <w:spacing w:before="120" w:after="120"/>
        <w:rPr>
          <w:rFonts w:cs="Arial"/>
          <w:sz w:val="24"/>
          <w:szCs w:val="24"/>
        </w:rPr>
      </w:pPr>
      <w:r w:rsidRPr="00471F40">
        <w:rPr>
          <w:rFonts w:cs="Arial"/>
          <w:sz w:val="24"/>
          <w:szCs w:val="24"/>
        </w:rPr>
        <w:t>Projekt wynika z obowiązującego (na dzień składania wniosku o dofinansowanie) programu rewitalizacji dla miasta Łodzi znajdującego się w wykazie prowadzonym przez I</w:t>
      </w:r>
      <w:r>
        <w:rPr>
          <w:rFonts w:cs="Arial"/>
          <w:sz w:val="24"/>
          <w:szCs w:val="24"/>
        </w:rPr>
        <w:t>Z</w:t>
      </w:r>
      <w:r w:rsidRPr="00471F40">
        <w:rPr>
          <w:rFonts w:cs="Arial"/>
          <w:sz w:val="24"/>
          <w:szCs w:val="24"/>
        </w:rPr>
        <w:t xml:space="preserve"> RPO WŁ 2014- 2020 (www.rpo.lodzkie.pl w zakładce „O programie/rewitalizacja”). </w:t>
      </w:r>
    </w:p>
    <w:p w14:paraId="1A0335DF" w14:textId="77777777" w:rsidR="00D803EF" w:rsidRDefault="00D803EF" w:rsidP="00D803EF">
      <w:pPr>
        <w:spacing w:before="120" w:after="120"/>
        <w:rPr>
          <w:rFonts w:cs="Arial"/>
          <w:sz w:val="24"/>
          <w:szCs w:val="24"/>
        </w:rPr>
      </w:pPr>
      <w:r w:rsidRPr="00471F40">
        <w:rPr>
          <w:rFonts w:cs="Arial"/>
          <w:sz w:val="24"/>
          <w:szCs w:val="24"/>
        </w:rPr>
        <w:t xml:space="preserve">Wynikanie projektu z programu rewitalizacji oznacza albo wymienienie go wprost w programie rewitalizacji, albo określenie go w ogólnym (zbiorczym) opisie innych, uzupełniających rodzajów działań rewitalizacyjnych. </w:t>
      </w:r>
    </w:p>
    <w:p w14:paraId="0836766B" w14:textId="77777777" w:rsidR="00D803EF" w:rsidRPr="00F112F3" w:rsidRDefault="00D803EF" w:rsidP="00D803EF">
      <w:pPr>
        <w:spacing w:before="120" w:after="120"/>
        <w:rPr>
          <w:rFonts w:cs="Arial"/>
          <w:sz w:val="24"/>
          <w:szCs w:val="24"/>
        </w:rPr>
      </w:pPr>
      <w:r w:rsidRPr="00471F40">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2C69A883" w14:textId="77777777" w:rsidR="00D803EF" w:rsidRPr="00694027" w:rsidRDefault="00D803EF" w:rsidP="00D803EF">
      <w:pPr>
        <w:spacing w:before="120" w:after="120"/>
        <w:rPr>
          <w:rFonts w:cs="Arial"/>
          <w:sz w:val="24"/>
          <w:szCs w:val="24"/>
        </w:rPr>
      </w:pPr>
      <w:r w:rsidRPr="00B56BE1">
        <w:rPr>
          <w:rFonts w:cs="Arial"/>
          <w:sz w:val="24"/>
          <w:szCs w:val="24"/>
        </w:rPr>
        <w:t xml:space="preserve">Weryfikacja na podstawie wniosku o dofinansowanie. Weryfikacja polega na przypisaniu jednej z wartości logicznych </w:t>
      </w:r>
      <w:r w:rsidRPr="001D184F">
        <w:rPr>
          <w:rFonts w:cs="Arial"/>
          <w:sz w:val="24"/>
          <w:szCs w:val="24"/>
        </w:rPr>
        <w:t>„tak”, „tak – do negocjacji”, „nie”.</w:t>
      </w:r>
    </w:p>
    <w:p w14:paraId="6C72618F" w14:textId="77777777" w:rsidR="00D803EF" w:rsidRPr="00970544" w:rsidRDefault="00D803EF" w:rsidP="00D803EF">
      <w:pPr>
        <w:spacing w:before="120" w:after="120"/>
        <w:rPr>
          <w:rFonts w:cstheme="minorHAnsi"/>
          <w:sz w:val="24"/>
          <w:szCs w:val="24"/>
        </w:rPr>
      </w:pPr>
      <w:r w:rsidRPr="00B56BE1">
        <w:rPr>
          <w:rFonts w:cstheme="minorHAnsi"/>
          <w:b/>
          <w:bCs/>
          <w:sz w:val="24"/>
          <w:szCs w:val="24"/>
        </w:rPr>
        <w:t>Kryterium może podlegać negocjacjom</w:t>
      </w:r>
      <w:r w:rsidRPr="00B56BE1">
        <w:rPr>
          <w:rFonts w:cstheme="minorHAnsi"/>
          <w:sz w:val="24"/>
          <w:szCs w:val="24"/>
        </w:rPr>
        <w:t xml:space="preserve"> </w:t>
      </w:r>
      <w:r w:rsidRPr="00B56BE1">
        <w:rPr>
          <w:rFonts w:cstheme="minorHAnsi"/>
          <w:b/>
          <w:bCs/>
          <w:sz w:val="24"/>
          <w:szCs w:val="24"/>
        </w:rPr>
        <w:t>w zakresie opisanym w stanowisku negocjacyjnym.</w:t>
      </w:r>
    </w:p>
    <w:p w14:paraId="7B159F16"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after="0"/>
        <w:contextualSpacing/>
        <w:rPr>
          <w:rFonts w:eastAsia="Calibri" w:cs="Arial"/>
          <w:b/>
          <w:bCs/>
          <w:sz w:val="24"/>
          <w:szCs w:val="24"/>
        </w:rPr>
      </w:pPr>
      <w:r>
        <w:rPr>
          <w:rFonts w:eastAsia="Calibri" w:cs="Arial"/>
          <w:b/>
          <w:sz w:val="24"/>
          <w:szCs w:val="24"/>
        </w:rPr>
        <w:t>2</w:t>
      </w:r>
      <w:r w:rsidRPr="00EC2EE7">
        <w:rPr>
          <w:rFonts w:eastAsia="Calibri" w:cs="Arial"/>
          <w:b/>
          <w:sz w:val="24"/>
          <w:szCs w:val="24"/>
        </w:rPr>
        <w:t>.  Projekt zakłada minimalne poziomy efektywności społecznej.</w:t>
      </w:r>
    </w:p>
    <w:p w14:paraId="0784FDD1"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Projekt zakłada minimalne poziomy efektywności społecznej w odniesieniu do:</w:t>
      </w:r>
    </w:p>
    <w:p w14:paraId="1409E0EB" w14:textId="77777777" w:rsidR="00D803EF" w:rsidRPr="00EC2EE7" w:rsidRDefault="00D803EF" w:rsidP="00D803EF">
      <w:pPr>
        <w:numPr>
          <w:ilvl w:val="0"/>
          <w:numId w:val="34"/>
        </w:numPr>
        <w:autoSpaceDE w:val="0"/>
        <w:autoSpaceDN w:val="0"/>
        <w:adjustRightInd w:val="0"/>
        <w:spacing w:after="0"/>
        <w:rPr>
          <w:rFonts w:eastAsia="Calibri" w:cs="Arial"/>
          <w:sz w:val="24"/>
          <w:szCs w:val="24"/>
        </w:rPr>
      </w:pPr>
      <w:r w:rsidRPr="00EC2EE7">
        <w:rPr>
          <w:rFonts w:eastAsia="Calibri" w:cs="Arial"/>
          <w:sz w:val="24"/>
          <w:szCs w:val="24"/>
        </w:rPr>
        <w:t>osób z niepełnosprawnościami co najmniej 34%,</w:t>
      </w:r>
    </w:p>
    <w:p w14:paraId="5A064E5E" w14:textId="77777777" w:rsidR="00D803EF" w:rsidRPr="00EC2EE7" w:rsidRDefault="00D803EF" w:rsidP="00D803EF">
      <w:pPr>
        <w:numPr>
          <w:ilvl w:val="0"/>
          <w:numId w:val="34"/>
        </w:numPr>
        <w:autoSpaceDE w:val="0"/>
        <w:autoSpaceDN w:val="0"/>
        <w:adjustRightInd w:val="0"/>
        <w:spacing w:after="0"/>
        <w:rPr>
          <w:rFonts w:eastAsia="Calibri" w:cs="Arial"/>
          <w:sz w:val="24"/>
          <w:szCs w:val="24"/>
        </w:rPr>
      </w:pPr>
      <w:r w:rsidRPr="00EC2EE7">
        <w:rPr>
          <w:rFonts w:eastAsia="Calibri" w:cs="Arial"/>
          <w:sz w:val="24"/>
          <w:szCs w:val="24"/>
        </w:rPr>
        <w:t xml:space="preserve">pozostałych osób zagrożonych ubóstwem lub wykluczeniem społecznym co najmniej 34%. </w:t>
      </w:r>
    </w:p>
    <w:p w14:paraId="3EF9526D"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w:t>
      </w:r>
    </w:p>
    <w:p w14:paraId="7DDBF71C"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7AA3F35D"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3</w:t>
      </w:r>
      <w:r w:rsidRPr="00EC2EE7">
        <w:rPr>
          <w:rFonts w:eastAsia="Calibri" w:cs="Arial"/>
          <w:b/>
          <w:sz w:val="24"/>
          <w:szCs w:val="24"/>
        </w:rPr>
        <w:t>. Projekt zakłada minimalne poziomy efektywności zatrudnieniowej.</w:t>
      </w:r>
    </w:p>
    <w:p w14:paraId="7EBC4346"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Projekt zakłada wsparcie w postaci usług aktywnej integracji o charakterze zawodowym i minimalne poziomy efektywności zatrudnieniowej w odniesieniu do:</w:t>
      </w:r>
    </w:p>
    <w:p w14:paraId="176DC473" w14:textId="77777777" w:rsidR="00D803EF" w:rsidRPr="00EC2EE7" w:rsidRDefault="00D803EF" w:rsidP="00D803EF">
      <w:pPr>
        <w:numPr>
          <w:ilvl w:val="0"/>
          <w:numId w:val="35"/>
        </w:numPr>
        <w:autoSpaceDE w:val="0"/>
        <w:autoSpaceDN w:val="0"/>
        <w:adjustRightInd w:val="0"/>
        <w:spacing w:after="0"/>
        <w:contextualSpacing/>
        <w:rPr>
          <w:rFonts w:eastAsia="Calibri" w:cs="Arial"/>
          <w:sz w:val="24"/>
          <w:szCs w:val="24"/>
        </w:rPr>
      </w:pPr>
      <w:r w:rsidRPr="00EC2EE7">
        <w:rPr>
          <w:rFonts w:eastAsia="Calibri" w:cs="Arial"/>
          <w:sz w:val="24"/>
          <w:szCs w:val="24"/>
        </w:rPr>
        <w:t>osób z niepełnosprawnościami co najmniej 12%.</w:t>
      </w:r>
    </w:p>
    <w:p w14:paraId="69163888" w14:textId="77777777" w:rsidR="00D803EF" w:rsidRPr="00EC2EE7" w:rsidRDefault="00D803EF" w:rsidP="00D803EF">
      <w:pPr>
        <w:numPr>
          <w:ilvl w:val="0"/>
          <w:numId w:val="35"/>
        </w:numPr>
        <w:autoSpaceDE w:val="0"/>
        <w:autoSpaceDN w:val="0"/>
        <w:adjustRightInd w:val="0"/>
        <w:spacing w:after="0"/>
        <w:contextualSpacing/>
        <w:rPr>
          <w:rFonts w:eastAsia="Calibri" w:cs="Arial"/>
          <w:sz w:val="24"/>
          <w:szCs w:val="24"/>
        </w:rPr>
      </w:pPr>
      <w:r w:rsidRPr="00EC2EE7">
        <w:rPr>
          <w:rFonts w:eastAsia="Calibri" w:cs="Arial"/>
          <w:sz w:val="24"/>
          <w:szCs w:val="24"/>
        </w:rPr>
        <w:t>pozostałych osób zagrożonych ubóstwem lub wykluczeniem społecznym co najmniej 25%.</w:t>
      </w:r>
    </w:p>
    <w:p w14:paraId="1483A18F" w14:textId="082C2A33" w:rsidR="00D803EF" w:rsidRPr="00806024" w:rsidRDefault="00D803EF" w:rsidP="00D803EF">
      <w:pPr>
        <w:spacing w:after="0"/>
        <w:rPr>
          <w:rFonts w:eastAsia="Calibri" w:cs="Arial"/>
          <w:sz w:val="24"/>
          <w:szCs w:val="24"/>
        </w:rPr>
      </w:pPr>
      <w:r w:rsidRPr="00EC2EE7">
        <w:rPr>
          <w:rFonts w:eastAsia="Calibri" w:cs="Arial"/>
          <w:sz w:val="24"/>
          <w:szCs w:val="24"/>
        </w:rPr>
        <w:t xml:space="preserve">Kryterium nie stosuje się do osób, o których mowa w Podrozdziale 5.3 pkt. 11 </w:t>
      </w:r>
      <w:r w:rsidRPr="001D184F">
        <w:rPr>
          <w:rFonts w:eastAsia="Calibri" w:cs="Arial"/>
          <w:i/>
          <w:iCs/>
          <w:sz w:val="24"/>
          <w:szCs w:val="24"/>
        </w:rPr>
        <w:t xml:space="preserve">Wytycznych w zakresie realizacji przedsięwzięć w obszarze włączenia społecznego i zwalczania ubóstwa z </w:t>
      </w:r>
      <w:r w:rsidRPr="001D184F">
        <w:rPr>
          <w:rFonts w:eastAsia="Calibri" w:cs="Arial"/>
          <w:i/>
          <w:iCs/>
          <w:sz w:val="24"/>
          <w:szCs w:val="24"/>
        </w:rPr>
        <w:lastRenderedPageBreak/>
        <w:t>wykorzystaniem środków Europejskiego Funduszu Społecznego i Europejskiego Funduszu Rozwoju Regionalnego na lata 2014-2020</w:t>
      </w:r>
      <w:r w:rsidRPr="00806024">
        <w:rPr>
          <w:rFonts w:eastAsia="Calibri" w:cs="Arial"/>
          <w:sz w:val="24"/>
          <w:szCs w:val="24"/>
        </w:rPr>
        <w:t xml:space="preserve"> z dnia </w:t>
      </w:r>
      <w:r>
        <w:rPr>
          <w:rFonts w:eastAsia="Calibri" w:cs="Arial"/>
          <w:sz w:val="24"/>
          <w:szCs w:val="24"/>
        </w:rPr>
        <w:t>8</w:t>
      </w:r>
      <w:r w:rsidRPr="00806024">
        <w:rPr>
          <w:rFonts w:eastAsia="Calibri" w:cs="Arial"/>
          <w:sz w:val="24"/>
          <w:szCs w:val="24"/>
        </w:rPr>
        <w:t xml:space="preserve"> </w:t>
      </w:r>
      <w:r>
        <w:rPr>
          <w:rFonts w:eastAsia="Calibri" w:cs="Arial"/>
          <w:sz w:val="24"/>
          <w:szCs w:val="24"/>
        </w:rPr>
        <w:t>lipca</w:t>
      </w:r>
      <w:r w:rsidRPr="00806024">
        <w:rPr>
          <w:rFonts w:eastAsia="Calibri" w:cs="Arial"/>
          <w:sz w:val="24"/>
          <w:szCs w:val="24"/>
        </w:rPr>
        <w:t xml:space="preserve"> 201</w:t>
      </w:r>
      <w:r>
        <w:rPr>
          <w:rFonts w:eastAsia="Calibri" w:cs="Arial"/>
          <w:sz w:val="24"/>
          <w:szCs w:val="24"/>
        </w:rPr>
        <w:t>9</w:t>
      </w:r>
      <w:r w:rsidRPr="00806024">
        <w:rPr>
          <w:rFonts w:eastAsia="Calibri" w:cs="Arial"/>
          <w:sz w:val="24"/>
          <w:szCs w:val="24"/>
        </w:rPr>
        <w:t xml:space="preserve"> r.</w:t>
      </w:r>
    </w:p>
    <w:p w14:paraId="18D9B0DC"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7262AD74"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4EA52A8F"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4</w:t>
      </w:r>
      <w:r w:rsidRPr="00EC2EE7">
        <w:rPr>
          <w:rFonts w:eastAsia="Calibri" w:cs="Arial"/>
          <w:b/>
          <w:sz w:val="24"/>
          <w:szCs w:val="24"/>
        </w:rPr>
        <w:t>. Indywidualizacja wsparcia</w:t>
      </w:r>
      <w:r w:rsidRPr="00EC2EE7">
        <w:rPr>
          <w:rFonts w:eastAsia="Calibri" w:cs="Arial"/>
          <w:b/>
          <w:bCs/>
          <w:sz w:val="24"/>
          <w:szCs w:val="24"/>
        </w:rPr>
        <w:t>.</w:t>
      </w:r>
    </w:p>
    <w:p w14:paraId="7B0DEBD1" w14:textId="0DB97CCA" w:rsidR="00D803EF" w:rsidRPr="00D803EF" w:rsidRDefault="00D803EF" w:rsidP="00D803EF">
      <w:pPr>
        <w:spacing w:after="0"/>
        <w:rPr>
          <w:rFonts w:eastAsia="Calibri" w:cs="Arial"/>
          <w:sz w:val="24"/>
          <w:szCs w:val="24"/>
        </w:rPr>
      </w:pPr>
      <w:r w:rsidRPr="00D803EF">
        <w:rPr>
          <w:rFonts w:eastAsia="Calibri" w:cs="Arial"/>
          <w:sz w:val="24"/>
          <w:szCs w:val="24"/>
        </w:rPr>
        <w:t xml:space="preserve">Proces wsparcia osób zagrożonych ubóstwem lub wykluczeniem społecznym odbywa się w oparciu o indywidualną ścieżkę reintegracji z uwzględnieniem diagnozy sytuacji </w:t>
      </w:r>
      <w:bookmarkStart w:id="120" w:name="_Hlk48112618"/>
      <w:r w:rsidRPr="00D803EF">
        <w:rPr>
          <w:rFonts w:eastAsia="Calibri" w:cs="Arial"/>
          <w:sz w:val="24"/>
          <w:szCs w:val="24"/>
        </w:rPr>
        <w:t>problemowej, zasobów, potencjału, predyspozycji, potrzeb z zastrzeżeniem, że</w:t>
      </w:r>
      <w:r>
        <w:rPr>
          <w:rFonts w:eastAsia="Calibri" w:cs="Arial"/>
          <w:sz w:val="24"/>
          <w:szCs w:val="24"/>
        </w:rPr>
        <w:t>:</w:t>
      </w:r>
    </w:p>
    <w:p w14:paraId="601C9F5E" w14:textId="342986E2" w:rsidR="00D803EF" w:rsidRDefault="00D803EF" w:rsidP="005347CC">
      <w:pPr>
        <w:numPr>
          <w:ilvl w:val="0"/>
          <w:numId w:val="84"/>
        </w:numPr>
        <w:spacing w:after="0"/>
        <w:rPr>
          <w:rFonts w:eastAsia="Calibri" w:cs="Arial"/>
          <w:sz w:val="24"/>
          <w:szCs w:val="24"/>
        </w:rPr>
      </w:pPr>
      <w:r w:rsidRPr="00D803EF">
        <w:rPr>
          <w:rFonts w:eastAsia="Calibri" w:cs="Arial"/>
          <w:sz w:val="24"/>
          <w:szCs w:val="24"/>
        </w:rPr>
        <w:t xml:space="preserve">nie może ona obejmować wyłącznie pracy socjalnej, </w:t>
      </w:r>
    </w:p>
    <w:p w14:paraId="599CDD07" w14:textId="77777777" w:rsidR="00D803EF" w:rsidRPr="00D803EF" w:rsidRDefault="00D803EF" w:rsidP="005347CC">
      <w:pPr>
        <w:numPr>
          <w:ilvl w:val="0"/>
          <w:numId w:val="84"/>
        </w:numPr>
        <w:spacing w:after="0"/>
        <w:rPr>
          <w:rFonts w:eastAsia="Calibri" w:cs="Arial"/>
          <w:sz w:val="24"/>
          <w:szCs w:val="24"/>
        </w:rPr>
      </w:pPr>
      <w:r w:rsidRPr="00D803EF">
        <w:rPr>
          <w:rFonts w:eastAsia="Calibri" w:cs="Arial"/>
          <w:sz w:val="24"/>
          <w:szCs w:val="24"/>
        </w:rPr>
        <w:t>instrument aktywizacji zawodowej nie stanowi pierwszego elementu wsparcia w ramach indywidualnej ścieżki reintegracji (nie dotyczy projektów realizowanych przez WTZ, ZAZ, CIS, KIS).</w:t>
      </w:r>
    </w:p>
    <w:bookmarkEnd w:id="120"/>
    <w:p w14:paraId="0ACC60CB" w14:textId="76453F5D" w:rsidR="00D803EF" w:rsidRPr="00EC2EE7" w:rsidRDefault="00D803EF" w:rsidP="00D803EF">
      <w:pPr>
        <w:spacing w:after="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w:t>
      </w:r>
    </w:p>
    <w:p w14:paraId="5DAA0716" w14:textId="77777777" w:rsidR="00D803EF"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5EDED1CC" w14:textId="77777777" w:rsidR="00D803EF" w:rsidRPr="003503DB"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5</w:t>
      </w:r>
      <w:r w:rsidRPr="003503DB">
        <w:rPr>
          <w:rFonts w:eastAsia="Times New Roman" w:cs="Arial"/>
          <w:b/>
          <w:color w:val="00000A"/>
          <w:sz w:val="24"/>
          <w:szCs w:val="24"/>
        </w:rPr>
        <w:t xml:space="preserve">. </w:t>
      </w:r>
      <w:r w:rsidRPr="0099701D">
        <w:rPr>
          <w:rFonts w:eastAsia="Times New Roman" w:cs="Arial"/>
          <w:b/>
          <w:color w:val="00000A"/>
          <w:sz w:val="24"/>
          <w:szCs w:val="24"/>
        </w:rPr>
        <w:t xml:space="preserve">Praca socjalna w projektach </w:t>
      </w:r>
      <w:r>
        <w:rPr>
          <w:rFonts w:eastAsia="Times New Roman" w:cs="Arial"/>
          <w:b/>
          <w:color w:val="00000A"/>
          <w:sz w:val="24"/>
          <w:szCs w:val="24"/>
        </w:rPr>
        <w:t>MOPS.</w:t>
      </w:r>
    </w:p>
    <w:p w14:paraId="25237426" w14:textId="77777777" w:rsidR="00D803EF" w:rsidRDefault="00D803EF" w:rsidP="00D803EF">
      <w:pPr>
        <w:spacing w:before="120" w:after="120"/>
        <w:rPr>
          <w:sz w:val="24"/>
          <w:szCs w:val="24"/>
        </w:rPr>
      </w:pPr>
      <w:r w:rsidRPr="007143D1">
        <w:rPr>
          <w:sz w:val="24"/>
          <w:szCs w:val="24"/>
        </w:rPr>
        <w:t xml:space="preserve">W przypadku realizacji </w:t>
      </w:r>
      <w:r>
        <w:rPr>
          <w:sz w:val="24"/>
          <w:szCs w:val="24"/>
        </w:rPr>
        <w:t xml:space="preserve">1 </w:t>
      </w:r>
      <w:r w:rsidRPr="007143D1">
        <w:rPr>
          <w:sz w:val="24"/>
          <w:szCs w:val="24"/>
        </w:rPr>
        <w:t xml:space="preserve">typu projektu “programy służące aktywizacji społeczno-zawodowej osób zagrożonych ubóstwem lub wykluczeniem społecznym za pomocą instrumentów aktywizacji społecznej, zawodowej, edukacyjnej” praca socjalna realizowana jest przez </w:t>
      </w:r>
      <w:r>
        <w:rPr>
          <w:sz w:val="24"/>
          <w:szCs w:val="24"/>
        </w:rPr>
        <w:t>MOPS</w:t>
      </w:r>
      <w:r w:rsidRPr="007143D1">
        <w:rPr>
          <w:sz w:val="24"/>
          <w:szCs w:val="24"/>
        </w:rPr>
        <w:t xml:space="preserve"> przez cały okres udziału uczestnika w projekcie.</w:t>
      </w:r>
      <w:r>
        <w:rPr>
          <w:sz w:val="24"/>
          <w:szCs w:val="24"/>
        </w:rPr>
        <w:t xml:space="preserve"> </w:t>
      </w:r>
    </w:p>
    <w:p w14:paraId="5C2BA501" w14:textId="77777777" w:rsidR="00D803EF" w:rsidRPr="007143D1" w:rsidRDefault="00D803EF" w:rsidP="00D803EF">
      <w:pPr>
        <w:spacing w:before="120" w:after="120"/>
        <w:rPr>
          <w:b/>
          <w:sz w:val="24"/>
          <w:szCs w:val="24"/>
        </w:rPr>
      </w:pPr>
      <w:r w:rsidRPr="007143D1">
        <w:rPr>
          <w:b/>
          <w:sz w:val="24"/>
          <w:szCs w:val="24"/>
        </w:rPr>
        <w:t xml:space="preserve">Kryterium dotyczy wyłącznie projektów realizowanych przez </w:t>
      </w:r>
      <w:r>
        <w:rPr>
          <w:b/>
          <w:sz w:val="24"/>
          <w:szCs w:val="24"/>
        </w:rPr>
        <w:t>MOPS.</w:t>
      </w:r>
    </w:p>
    <w:p w14:paraId="1165F0FB" w14:textId="77777777" w:rsidR="00D803EF" w:rsidRDefault="00D803EF" w:rsidP="00D803EF">
      <w:pPr>
        <w:spacing w:before="120" w:after="120"/>
        <w:rPr>
          <w:rFonts w:cs="Arial"/>
          <w:sz w:val="24"/>
          <w:szCs w:val="24"/>
        </w:rPr>
      </w:pPr>
      <w:r w:rsidRPr="0099701D">
        <w:rPr>
          <w:rFonts w:cs="Arial"/>
          <w:sz w:val="24"/>
          <w:szCs w:val="24"/>
        </w:rPr>
        <w:t xml:space="preserve">Weryfikacja na podstawie wniosku o dofinansowanie. </w:t>
      </w:r>
      <w:r w:rsidRPr="00560D3E">
        <w:rPr>
          <w:rFonts w:cs="Arial"/>
          <w:sz w:val="24"/>
          <w:szCs w:val="24"/>
        </w:rPr>
        <w:t xml:space="preserve">Weryfikacja polega na przypisaniu jednej z wartości logicznych </w:t>
      </w:r>
      <w:r w:rsidRPr="001D184F">
        <w:rPr>
          <w:rFonts w:cs="Arial"/>
          <w:sz w:val="24"/>
          <w:szCs w:val="24"/>
        </w:rPr>
        <w:t>„tak”, „tak - do negocjacji”, „nie”, „nie dotyczy”.</w:t>
      </w:r>
    </w:p>
    <w:p w14:paraId="0EDA89F4" w14:textId="77777777" w:rsidR="00D803EF" w:rsidRPr="001D184F" w:rsidRDefault="00D803EF" w:rsidP="00D803EF">
      <w:pPr>
        <w:spacing w:before="120" w:after="240"/>
        <w:rPr>
          <w:rFonts w:cs="Arial"/>
          <w:b/>
          <w:sz w:val="24"/>
          <w:szCs w:val="24"/>
        </w:rPr>
      </w:pPr>
      <w:r w:rsidRPr="00BA32EF">
        <w:rPr>
          <w:rFonts w:cs="Arial"/>
          <w:b/>
          <w:sz w:val="24"/>
          <w:szCs w:val="24"/>
        </w:rPr>
        <w:t>Projekty niespełniające przedmiotowego kryterium są odrzucane.</w:t>
      </w:r>
    </w:p>
    <w:p w14:paraId="70EB1507"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6</w:t>
      </w:r>
      <w:r w:rsidRPr="00EC2EE7">
        <w:rPr>
          <w:rFonts w:eastAsia="Calibri" w:cs="Arial"/>
          <w:b/>
          <w:sz w:val="24"/>
          <w:szCs w:val="24"/>
        </w:rPr>
        <w:t>. Narzędzia realizacji wsparcia</w:t>
      </w:r>
      <w:r w:rsidRPr="00EC2EE7">
        <w:rPr>
          <w:rFonts w:eastAsia="Calibri" w:cs="Arial"/>
          <w:b/>
          <w:bCs/>
          <w:sz w:val="24"/>
          <w:szCs w:val="24"/>
        </w:rPr>
        <w:t>.</w:t>
      </w:r>
    </w:p>
    <w:p w14:paraId="0592A103" w14:textId="77777777" w:rsidR="00D803EF" w:rsidRPr="000B3471" w:rsidRDefault="00D803EF" w:rsidP="00D803EF">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6537A01E" w14:textId="77777777" w:rsidR="00D803EF" w:rsidRPr="001C4FCC" w:rsidRDefault="00D803EF" w:rsidP="00D803EF">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p>
    <w:p w14:paraId="2206894C" w14:textId="77777777" w:rsidR="00D803EF" w:rsidRPr="006575F0" w:rsidRDefault="00D803EF" w:rsidP="00D803EF">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6FCDFFC0"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after="0"/>
        <w:contextualSpacing/>
        <w:rPr>
          <w:rFonts w:eastAsia="Calibri" w:cs="Arial"/>
          <w:b/>
          <w:bCs/>
          <w:sz w:val="24"/>
          <w:szCs w:val="24"/>
        </w:rPr>
      </w:pPr>
      <w:r>
        <w:rPr>
          <w:rFonts w:eastAsia="Calibri" w:cs="Arial"/>
          <w:b/>
          <w:sz w:val="24"/>
          <w:szCs w:val="24"/>
        </w:rPr>
        <w:t>7</w:t>
      </w:r>
      <w:r w:rsidRPr="00EC2EE7">
        <w:rPr>
          <w:rFonts w:eastAsia="Calibri" w:cs="Arial"/>
          <w:b/>
          <w:sz w:val="24"/>
          <w:szCs w:val="24"/>
        </w:rPr>
        <w:t>. Preferencje grupy docelowej</w:t>
      </w:r>
      <w:r w:rsidRPr="00EC2EE7">
        <w:rPr>
          <w:rFonts w:eastAsia="Calibri" w:cs="Arial"/>
          <w:b/>
          <w:bCs/>
          <w:sz w:val="24"/>
          <w:szCs w:val="24"/>
        </w:rPr>
        <w:t>.</w:t>
      </w:r>
    </w:p>
    <w:p w14:paraId="4CD94C1B" w14:textId="77777777" w:rsidR="00D803EF" w:rsidRPr="00EC2EE7" w:rsidRDefault="00D803EF" w:rsidP="00D803EF">
      <w:pPr>
        <w:autoSpaceDE w:val="0"/>
        <w:autoSpaceDN w:val="0"/>
        <w:adjustRightInd w:val="0"/>
        <w:spacing w:before="120" w:after="0"/>
        <w:rPr>
          <w:rFonts w:eastAsia="Calibri" w:cs="Arial"/>
          <w:sz w:val="24"/>
          <w:szCs w:val="24"/>
        </w:rPr>
      </w:pPr>
      <w:r w:rsidRPr="00EC2EE7">
        <w:rPr>
          <w:rFonts w:eastAsia="Calibri" w:cs="Arial"/>
          <w:sz w:val="24"/>
          <w:szCs w:val="24"/>
        </w:rPr>
        <w:lastRenderedPageBreak/>
        <w:t>Kryteria rekrutacji uwzględniają preferencje dla:</w:t>
      </w:r>
    </w:p>
    <w:p w14:paraId="47497C41" w14:textId="0B533E56" w:rsidR="00D803EF" w:rsidRPr="00806024"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15 </w:t>
      </w:r>
      <w:r w:rsidRPr="00806024">
        <w:rPr>
          <w:rFonts w:eastAsia="Calibri" w:cs="Arial"/>
          <w:sz w:val="24"/>
          <w:szCs w:val="24"/>
        </w:rPr>
        <w:t xml:space="preserve">Wytycznych w zakresie realizacji przedsięwzięć w obszarze włączenia społecznego i zwalczania ubóstwa z wykorzystaniem Europejskiego Funduszu Społecznego i Europejskiego Funduszu Rozwoju Regionalnego na lata 2014-2020 z dnia </w:t>
      </w:r>
      <w:r>
        <w:rPr>
          <w:rFonts w:eastAsia="Calibri" w:cs="Arial"/>
          <w:sz w:val="24"/>
          <w:szCs w:val="24"/>
        </w:rPr>
        <w:t>8</w:t>
      </w:r>
      <w:r w:rsidRPr="00806024">
        <w:rPr>
          <w:rFonts w:eastAsia="Calibri" w:cs="Arial"/>
          <w:sz w:val="24"/>
          <w:szCs w:val="24"/>
        </w:rPr>
        <w:t xml:space="preserve"> </w:t>
      </w:r>
      <w:r>
        <w:rPr>
          <w:rFonts w:eastAsia="Calibri" w:cs="Arial"/>
          <w:sz w:val="24"/>
          <w:szCs w:val="24"/>
        </w:rPr>
        <w:t>lipc</w:t>
      </w:r>
      <w:r w:rsidRPr="00806024">
        <w:rPr>
          <w:rFonts w:eastAsia="Calibri" w:cs="Arial"/>
          <w:sz w:val="24"/>
          <w:szCs w:val="24"/>
        </w:rPr>
        <w:t>a 201</w:t>
      </w:r>
      <w:r>
        <w:rPr>
          <w:rFonts w:eastAsia="Calibri" w:cs="Arial"/>
          <w:sz w:val="24"/>
          <w:szCs w:val="24"/>
        </w:rPr>
        <w:t>9</w:t>
      </w:r>
      <w:r w:rsidRPr="00806024">
        <w:rPr>
          <w:rFonts w:eastAsia="Calibri" w:cs="Arial"/>
          <w:sz w:val="24"/>
          <w:szCs w:val="24"/>
        </w:rPr>
        <w:t xml:space="preserve"> r.</w:t>
      </w:r>
    </w:p>
    <w:p w14:paraId="69309849"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84F1E16"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o znacznym lub umiarkowanym stopniu niepełnosprawności,</w:t>
      </w:r>
    </w:p>
    <w:p w14:paraId="5E41E53E"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z niepełnosprawnością sprzężoną,</w:t>
      </w:r>
    </w:p>
    <w:p w14:paraId="21045EA8"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z zaburzeniami psychicznymi, w tym osób z niepełnosprawnością intelektualną i osób z całościowymi zaburzeniami rozwojowymi.</w:t>
      </w:r>
    </w:p>
    <w:p w14:paraId="3FB0126C"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Nie dotyczy projektów, w których prowadzona jest zamknięta rekrutacja.</w:t>
      </w:r>
    </w:p>
    <w:p w14:paraId="60BF8655"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„nie dotyczy”. </w:t>
      </w:r>
    </w:p>
    <w:p w14:paraId="2E916790" w14:textId="77777777" w:rsidR="00D803EF" w:rsidRPr="00134687"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1B3EBC62"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0"/>
        <w:contextualSpacing/>
        <w:rPr>
          <w:rFonts w:eastAsia="Calibri" w:cs="Arial"/>
          <w:b/>
          <w:bCs/>
          <w:sz w:val="24"/>
          <w:szCs w:val="24"/>
        </w:rPr>
      </w:pPr>
      <w:r>
        <w:rPr>
          <w:rFonts w:eastAsia="Calibri" w:cs="Arial"/>
          <w:b/>
          <w:sz w:val="24"/>
          <w:szCs w:val="24"/>
        </w:rPr>
        <w:t>8</w:t>
      </w:r>
      <w:r w:rsidRPr="00EC2EE7">
        <w:rPr>
          <w:rFonts w:eastAsia="Calibri" w:cs="Arial"/>
          <w:b/>
          <w:sz w:val="24"/>
          <w:szCs w:val="24"/>
        </w:rPr>
        <w:t>. Osoby młode</w:t>
      </w:r>
      <w:r w:rsidRPr="00EC2EE7">
        <w:rPr>
          <w:rFonts w:eastAsia="Calibri" w:cs="Arial"/>
          <w:b/>
          <w:bCs/>
          <w:sz w:val="24"/>
          <w:szCs w:val="24"/>
        </w:rPr>
        <w:t>.</w:t>
      </w:r>
    </w:p>
    <w:p w14:paraId="50CDB080" w14:textId="77777777" w:rsidR="00D803EF" w:rsidRPr="00EC2EE7" w:rsidRDefault="00D803EF" w:rsidP="00D803EF">
      <w:pPr>
        <w:autoSpaceDE w:val="0"/>
        <w:autoSpaceDN w:val="0"/>
        <w:adjustRightInd w:val="0"/>
        <w:spacing w:before="120" w:after="0"/>
        <w:rPr>
          <w:rFonts w:eastAsia="Calibri" w:cs="Arial"/>
          <w:sz w:val="24"/>
          <w:szCs w:val="24"/>
        </w:rPr>
      </w:pPr>
      <w:r w:rsidRPr="00EC2EE7">
        <w:rPr>
          <w:rFonts w:eastAsia="Calibri" w:cs="Arial"/>
          <w:sz w:val="24"/>
          <w:szCs w:val="24"/>
        </w:rPr>
        <w:t>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w:t>
      </w:r>
    </w:p>
    <w:p w14:paraId="7DF9017A"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Kryterium nie dotyczy projektów przeznaczonych dla osób:</w:t>
      </w:r>
    </w:p>
    <w:p w14:paraId="54BAA380"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wspieranych w ramach placówek wsparcia dziennego, o których mowa w ustawie z dnia 9 czerwca 2011 r. o wspieraniu rodziny i systemie pieczy zastępczej;</w:t>
      </w:r>
    </w:p>
    <w:p w14:paraId="171F3AD9"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przebywających w pieczy zastępczej i opuszczających tę pieczę, o których mowa w ustawie z dnia 9 czerwca 2011 r. o wspieraniu rodziny i systemie pieczy zastępczej;</w:t>
      </w:r>
    </w:p>
    <w:p w14:paraId="2421460A"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nieletnich, wobec których zastosowano środki zapobiegania i zwalczania demoralizacji i przestępczości zgodnie z ustawą z dnia 26 października 1982 r. o postępowaniu w sprawach nieletnich;</w:t>
      </w:r>
    </w:p>
    <w:p w14:paraId="2B88B1BF"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przebywających w młodzieżowych ośrodkach wychowawczych, młodzieżowych ośrodkach socjoterapii i specjalnych ośrodkach szkolno-wychowawczych, o których mowa w ustawie z dnia 7 września 1991 r. o systemie oświaty.</w:t>
      </w:r>
    </w:p>
    <w:p w14:paraId="3617A422" w14:textId="77777777" w:rsidR="00D803EF" w:rsidRPr="00EC2EE7" w:rsidRDefault="00D803EF" w:rsidP="00D803EF">
      <w:pPr>
        <w:spacing w:before="120" w:after="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„nie dotyczy”. </w:t>
      </w:r>
    </w:p>
    <w:p w14:paraId="44008B96" w14:textId="77777777" w:rsidR="00D803EF"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63F7CE29" w14:textId="77777777" w:rsidR="00D803EF"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lastRenderedPageBreak/>
        <w:t>9</w:t>
      </w:r>
      <w:r w:rsidRPr="000B3471">
        <w:rPr>
          <w:rFonts w:eastAsia="Times New Roman" w:cs="Arial"/>
          <w:b/>
          <w:color w:val="00000A"/>
          <w:sz w:val="24"/>
          <w:szCs w:val="24"/>
        </w:rPr>
        <w:t xml:space="preserve">. </w:t>
      </w:r>
      <w:r w:rsidRPr="000B3471">
        <w:rPr>
          <w:rFonts w:eastAsia="SimSun" w:cs="Calibri"/>
          <w:b/>
          <w:color w:val="00000A"/>
          <w:sz w:val="24"/>
          <w:szCs w:val="24"/>
          <w:lang w:eastAsia="pl-PL"/>
        </w:rPr>
        <w:t xml:space="preserve">Wsparcie osób bezrobotnych </w:t>
      </w:r>
      <w:r>
        <w:rPr>
          <w:rFonts w:eastAsia="SimSun" w:cs="Calibri"/>
          <w:b/>
          <w:color w:val="00000A"/>
          <w:sz w:val="24"/>
          <w:szCs w:val="24"/>
          <w:lang w:eastAsia="pl-PL"/>
        </w:rPr>
        <w:t>w projektach MOPS</w:t>
      </w:r>
      <w:r>
        <w:rPr>
          <w:rFonts w:eastAsia="Times New Roman" w:cs="Arial"/>
          <w:b/>
          <w:color w:val="00000A"/>
          <w:sz w:val="24"/>
          <w:szCs w:val="24"/>
        </w:rPr>
        <w:t>.</w:t>
      </w:r>
    </w:p>
    <w:p w14:paraId="34ACDE7A" w14:textId="77777777" w:rsidR="00D803EF" w:rsidRDefault="00D803EF" w:rsidP="00D803EF">
      <w:pPr>
        <w:spacing w:before="120" w:after="120"/>
        <w:rPr>
          <w:rFonts w:cs="Calibri"/>
          <w:sz w:val="24"/>
          <w:szCs w:val="24"/>
        </w:rPr>
      </w:pPr>
      <w:bookmarkStart w:id="121" w:name="_Hlk528589247"/>
      <w:r w:rsidRPr="003012DD">
        <w:rPr>
          <w:rFonts w:cs="Calibri"/>
          <w:sz w:val="24"/>
          <w:szCs w:val="24"/>
        </w:rPr>
        <w:t>W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66DFB128" w14:textId="77777777" w:rsidR="00D803EF" w:rsidRPr="00035810" w:rsidRDefault="00D803EF" w:rsidP="00D803EF">
      <w:pPr>
        <w:spacing w:before="120" w:after="120"/>
        <w:rPr>
          <w:rFonts w:cs="Arial"/>
          <w:b/>
          <w:sz w:val="24"/>
          <w:szCs w:val="24"/>
        </w:rPr>
      </w:pPr>
      <w:r w:rsidRPr="00035810">
        <w:rPr>
          <w:rFonts w:cs="Arial"/>
          <w:b/>
          <w:sz w:val="24"/>
          <w:szCs w:val="24"/>
        </w:rPr>
        <w:t>Kryterium dotyczy wyłącznie projekt</w:t>
      </w:r>
      <w:r>
        <w:rPr>
          <w:rFonts w:cs="Arial"/>
          <w:b/>
          <w:sz w:val="24"/>
          <w:szCs w:val="24"/>
        </w:rPr>
        <w:t>u</w:t>
      </w:r>
      <w:r w:rsidRPr="00035810">
        <w:rPr>
          <w:rFonts w:cs="Arial"/>
          <w:b/>
          <w:sz w:val="24"/>
          <w:szCs w:val="24"/>
        </w:rPr>
        <w:t xml:space="preserve"> realizowan</w:t>
      </w:r>
      <w:r>
        <w:rPr>
          <w:rFonts w:cs="Arial"/>
          <w:b/>
          <w:sz w:val="24"/>
          <w:szCs w:val="24"/>
        </w:rPr>
        <w:t>ego</w:t>
      </w:r>
      <w:r w:rsidRPr="00035810">
        <w:rPr>
          <w:rFonts w:cs="Arial"/>
          <w:b/>
          <w:sz w:val="24"/>
          <w:szCs w:val="24"/>
        </w:rPr>
        <w:t xml:space="preserve"> przez </w:t>
      </w:r>
      <w:r>
        <w:rPr>
          <w:rFonts w:cs="Arial"/>
          <w:b/>
          <w:sz w:val="24"/>
          <w:szCs w:val="24"/>
        </w:rPr>
        <w:t>M</w:t>
      </w:r>
      <w:r w:rsidRPr="00035810">
        <w:rPr>
          <w:rFonts w:cs="Arial"/>
          <w:b/>
          <w:sz w:val="24"/>
          <w:szCs w:val="24"/>
        </w:rPr>
        <w:t>OPS.</w:t>
      </w:r>
    </w:p>
    <w:bookmarkEnd w:id="121"/>
    <w:p w14:paraId="2E9C2645" w14:textId="77777777" w:rsidR="00D803EF" w:rsidRPr="001C4FCC" w:rsidRDefault="00D803EF" w:rsidP="00D803EF">
      <w:pPr>
        <w:rPr>
          <w:rFonts w:eastAsia="Times New Roman" w:cstheme="minorHAnsi"/>
          <w:sz w:val="24"/>
          <w:szCs w:val="24"/>
          <w:lang w:eastAsia="pl-PL"/>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3774FDA2" w14:textId="77777777" w:rsidR="00D803EF" w:rsidRPr="00760608" w:rsidRDefault="00D803EF" w:rsidP="00D803EF">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1E32FE27"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sidRPr="00EC2EE7">
        <w:rPr>
          <w:rFonts w:eastAsia="Calibri" w:cs="Arial"/>
          <w:b/>
          <w:sz w:val="24"/>
          <w:szCs w:val="24"/>
        </w:rPr>
        <w:t>10. Mechanizmy gwarantujące wysoką jakość szkoleń.</w:t>
      </w:r>
    </w:p>
    <w:p w14:paraId="254CF0E4" w14:textId="77777777" w:rsidR="00D803EF" w:rsidRPr="00EC2EE7" w:rsidRDefault="00D803EF" w:rsidP="00D803EF">
      <w:pPr>
        <w:spacing w:after="160"/>
        <w:rPr>
          <w:rFonts w:eastAsia="Calibri" w:cs="Arial"/>
          <w:sz w:val="24"/>
          <w:szCs w:val="24"/>
        </w:rPr>
      </w:pPr>
      <w:r w:rsidRPr="00EC2EE7">
        <w:rPr>
          <w:rFonts w:eastAsia="Calibri" w:cs="Arial"/>
          <w:sz w:val="24"/>
          <w:szCs w:val="24"/>
        </w:rPr>
        <w:t xml:space="preserve">W przypadku realizacji szkoleń ich efektem jest uzyskanie kwalifikacji lub nabycie kompetencji w rozumieniu </w:t>
      </w:r>
      <w:r w:rsidRPr="00806024">
        <w:rPr>
          <w:rFonts w:eastAsia="Calibri" w:cs="Arial"/>
          <w:sz w:val="24"/>
          <w:szCs w:val="24"/>
        </w:rPr>
        <w:t>Wytycznych w zakresie monitorowania postępu rzeczowego realizacji programów operacyjnych na lata 2014-2020</w:t>
      </w:r>
      <w:r w:rsidRPr="00EC2EE7">
        <w:rPr>
          <w:rFonts w:eastAsia="Calibri" w:cs="Arial"/>
          <w:sz w:val="24"/>
          <w:szCs w:val="24"/>
        </w:rPr>
        <w:t xml:space="preserve"> z dnia 9 lipca 2018 r., a szkolenia realizowane są przez instytucje posiadające wpis do Rejestru Instytucji Szkoleniowych prowadzonego przez wojewódzki urząd pracy właściwy ze względu na siedzibę instytucji szkoleniowej.</w:t>
      </w:r>
    </w:p>
    <w:p w14:paraId="13C222B0"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19B974D5"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7AC3E060"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sidRPr="00EC2EE7">
        <w:rPr>
          <w:rFonts w:eastAsia="Times New Roman" w:cs="Arial"/>
          <w:b/>
          <w:color w:val="00000A"/>
          <w:sz w:val="24"/>
          <w:szCs w:val="24"/>
        </w:rPr>
        <w:t>11. Zakres wsparcia funkcjonujących ZAZ.</w:t>
      </w:r>
    </w:p>
    <w:p w14:paraId="4783AA47" w14:textId="77777777" w:rsidR="00D803EF" w:rsidRPr="00EC2EE7" w:rsidRDefault="00D803EF" w:rsidP="00D803EF">
      <w:pPr>
        <w:ind w:left="33"/>
        <w:contextualSpacing/>
        <w:rPr>
          <w:rFonts w:cs="Arial"/>
          <w:sz w:val="24"/>
          <w:szCs w:val="24"/>
        </w:rPr>
      </w:pPr>
      <w:r w:rsidRPr="00EC2EE7">
        <w:rPr>
          <w:rFonts w:eastAsia="Times New Roman" w:cs="Arial"/>
          <w:sz w:val="24"/>
          <w:szCs w:val="24"/>
          <w:lang w:eastAsia="pl-PL"/>
        </w:rPr>
        <w:t xml:space="preserve">W przypadku realizacji 2 typu projektu “wsparcie na tworzenie lub funkcjonowanie podmiotów integracji społecznej służące realizacji usług reintegracji </w:t>
      </w:r>
      <w:proofErr w:type="spellStart"/>
      <w:r w:rsidRPr="00EC2EE7">
        <w:rPr>
          <w:rFonts w:eastAsia="Times New Roman" w:cs="Arial"/>
          <w:sz w:val="24"/>
          <w:szCs w:val="24"/>
          <w:lang w:eastAsia="pl-PL"/>
        </w:rPr>
        <w:t>społeczno</w:t>
      </w:r>
      <w:proofErr w:type="spellEnd"/>
      <w:r w:rsidRPr="00EC2EE7">
        <w:rPr>
          <w:rFonts w:eastAsia="Times New Roman" w:cs="Arial"/>
          <w:sz w:val="24"/>
          <w:szCs w:val="24"/>
          <w:lang w:eastAsia="pl-PL"/>
        </w:rPr>
        <w:t xml:space="preserve"> - zawodowej, w tym KIS, CIS, WTZ, ZAZ” projekt zakłada wsparcie w ramach Zakładów Aktywności Zawodowej (ZAZ) poprzez:</w:t>
      </w:r>
      <w:r w:rsidRPr="00EC2EE7">
        <w:rPr>
          <w:rFonts w:cs="Arial"/>
          <w:sz w:val="24"/>
          <w:szCs w:val="24"/>
        </w:rPr>
        <w:t xml:space="preserve"> </w:t>
      </w:r>
    </w:p>
    <w:p w14:paraId="212832BF" w14:textId="77777777" w:rsidR="00D803EF" w:rsidRPr="00EC2EE7" w:rsidRDefault="00D803EF" w:rsidP="005347CC">
      <w:pPr>
        <w:numPr>
          <w:ilvl w:val="0"/>
          <w:numId w:val="80"/>
        </w:numPr>
        <w:spacing w:after="0"/>
        <w:contextualSpacing/>
        <w:rPr>
          <w:rFonts w:eastAsia="Times New Roman" w:cs="Arial"/>
          <w:sz w:val="24"/>
          <w:szCs w:val="24"/>
          <w:lang w:eastAsia="pl-PL"/>
        </w:rPr>
      </w:pPr>
      <w:r w:rsidRPr="00EC2EE7">
        <w:rPr>
          <w:rFonts w:eastAsia="Times New Roman" w:cs="Arial"/>
          <w:sz w:val="24"/>
          <w:szCs w:val="24"/>
          <w:lang w:eastAsia="pl-PL"/>
        </w:rPr>
        <w:t xml:space="preserve">zwiększenie liczby osób z niepełnosprawnościami zatrudnionych w istniejących ZAZ, z możliwością objęcia tych osób usługami aktywnej integracji </w:t>
      </w:r>
    </w:p>
    <w:p w14:paraId="1E2F91C5" w14:textId="77777777" w:rsidR="00D803EF" w:rsidRPr="00EC2EE7" w:rsidRDefault="00D803EF" w:rsidP="00D803EF">
      <w:pPr>
        <w:spacing w:after="0"/>
        <w:rPr>
          <w:rFonts w:eastAsia="Times New Roman" w:cs="Arial"/>
          <w:sz w:val="24"/>
          <w:szCs w:val="24"/>
          <w:lang w:eastAsia="pl-PL"/>
        </w:rPr>
      </w:pPr>
      <w:r w:rsidRPr="00EC2EE7">
        <w:rPr>
          <w:rFonts w:eastAsia="Times New Roman" w:cs="Arial"/>
          <w:sz w:val="24"/>
          <w:szCs w:val="24"/>
          <w:lang w:eastAsia="pl-PL"/>
        </w:rPr>
        <w:t>lub</w:t>
      </w:r>
    </w:p>
    <w:p w14:paraId="21F7F7E1" w14:textId="77777777" w:rsidR="00D803EF" w:rsidRPr="00EC2EE7" w:rsidRDefault="00D803EF" w:rsidP="005347CC">
      <w:pPr>
        <w:numPr>
          <w:ilvl w:val="0"/>
          <w:numId w:val="80"/>
        </w:numPr>
        <w:spacing w:after="0"/>
        <w:contextualSpacing/>
        <w:rPr>
          <w:rFonts w:eastAsia="Times New Roman" w:cs="Arial"/>
          <w:sz w:val="24"/>
          <w:szCs w:val="24"/>
          <w:lang w:eastAsia="pl-PL"/>
        </w:rPr>
      </w:pPr>
      <w:r w:rsidRPr="00EC2EE7">
        <w:rPr>
          <w:rFonts w:eastAsia="Times New Roman" w:cs="Arial"/>
          <w:sz w:val="24"/>
          <w:szCs w:val="24"/>
          <w:lang w:eastAsia="pl-PL"/>
        </w:rPr>
        <w:t>wsparcie osób z niepełnosprawnościami dotychczas zatrudnionych w ZAZ nową ofertą usług aktywnej integracji ukierunkowaną na przygotowanie osób zatrudnionych w ZAZ do podjęcia zatrudnienia poza ZAZ.</w:t>
      </w:r>
    </w:p>
    <w:p w14:paraId="40ED26E3" w14:textId="77777777" w:rsidR="00D803EF" w:rsidRPr="00EC2EE7" w:rsidRDefault="00D803EF" w:rsidP="00D803EF">
      <w:pPr>
        <w:spacing w:before="120" w:after="120"/>
        <w:rPr>
          <w:rFonts w:cs="Arial"/>
          <w:b/>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64F9BC7D"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5BC0E212"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sidRPr="00EC2EE7">
        <w:rPr>
          <w:rFonts w:eastAsia="Times New Roman" w:cs="Arial"/>
          <w:b/>
          <w:color w:val="00000A"/>
          <w:sz w:val="24"/>
          <w:szCs w:val="24"/>
        </w:rPr>
        <w:t>12. Zakres wsparcia funkcjonujących WTZ.</w:t>
      </w:r>
    </w:p>
    <w:p w14:paraId="11ADC481" w14:textId="77777777" w:rsidR="00D803EF" w:rsidRPr="00EC2EE7" w:rsidRDefault="00D803EF" w:rsidP="00D803EF">
      <w:pPr>
        <w:ind w:left="33"/>
        <w:contextualSpacing/>
        <w:rPr>
          <w:rFonts w:cs="Arial"/>
          <w:sz w:val="24"/>
          <w:szCs w:val="24"/>
        </w:rPr>
      </w:pPr>
      <w:r w:rsidRPr="00EC2EE7">
        <w:rPr>
          <w:rFonts w:cs="Arial"/>
          <w:sz w:val="24"/>
          <w:szCs w:val="24"/>
        </w:rPr>
        <w:lastRenderedPageBreak/>
        <w:t>W przypadku realizacji 2 typu projektu “wsparcie na tworzenie lub funkcjonowanie podmiotów integracji społecznej służące realizacji usług reintegracji społeczno-zawodowej, w tym KIS, CIS, WTZ, ZAZ”, projekt zakłada wsparcie w ramach Warsztatów Terapii Zajęciowej (WTZ) poprzez:</w:t>
      </w:r>
    </w:p>
    <w:p w14:paraId="525834EC" w14:textId="77777777" w:rsidR="00D803EF" w:rsidRPr="00EC2EE7" w:rsidRDefault="00D803EF" w:rsidP="005347CC">
      <w:pPr>
        <w:numPr>
          <w:ilvl w:val="0"/>
          <w:numId w:val="81"/>
        </w:numPr>
        <w:contextualSpacing/>
        <w:rPr>
          <w:rFonts w:cs="Arial"/>
          <w:sz w:val="24"/>
          <w:szCs w:val="24"/>
        </w:rPr>
      </w:pPr>
      <w:r w:rsidRPr="00EC2EE7">
        <w:rPr>
          <w:rFonts w:cs="Arial"/>
          <w:sz w:val="24"/>
          <w:szCs w:val="24"/>
        </w:rPr>
        <w:t>wsparcie usługami aktywnej integracji nowych osób w istniejących WTZ</w:t>
      </w:r>
    </w:p>
    <w:p w14:paraId="1CF31415" w14:textId="77777777" w:rsidR="00D803EF" w:rsidRPr="00EC2EE7" w:rsidRDefault="00D803EF" w:rsidP="00D803EF">
      <w:pPr>
        <w:ind w:left="33"/>
        <w:contextualSpacing/>
        <w:rPr>
          <w:rFonts w:cs="Arial"/>
          <w:sz w:val="24"/>
          <w:szCs w:val="24"/>
        </w:rPr>
      </w:pPr>
      <w:r w:rsidRPr="00EC2EE7">
        <w:rPr>
          <w:rFonts w:cs="Arial"/>
          <w:sz w:val="24"/>
          <w:szCs w:val="24"/>
        </w:rPr>
        <w:t xml:space="preserve"> lub</w:t>
      </w:r>
    </w:p>
    <w:p w14:paraId="34563502" w14:textId="77777777" w:rsidR="00D803EF" w:rsidRPr="00E8290A" w:rsidRDefault="00D803EF" w:rsidP="005347CC">
      <w:pPr>
        <w:numPr>
          <w:ilvl w:val="0"/>
          <w:numId w:val="81"/>
        </w:numPr>
        <w:contextualSpacing/>
        <w:rPr>
          <w:rFonts w:cs="Arial"/>
          <w:sz w:val="24"/>
          <w:szCs w:val="24"/>
        </w:rPr>
      </w:pPr>
      <w:r w:rsidRPr="00EC2EE7">
        <w:rPr>
          <w:rFonts w:cs="Arial"/>
          <w:sz w:val="24"/>
          <w:szCs w:val="24"/>
        </w:rPr>
        <w:t>wsparcie dotychczasowych uczestników WTZ nową ofertą w postaci usług aktywnej integracji, ukierunkowaną na przygotowanie do podjęcia zatrudnienia i ich zatrudnienie.</w:t>
      </w:r>
    </w:p>
    <w:p w14:paraId="6A3C5D39" w14:textId="77777777" w:rsidR="00D803EF" w:rsidRPr="00EC2EE7" w:rsidRDefault="00D803EF" w:rsidP="00D803EF">
      <w:pPr>
        <w:spacing w:before="240" w:after="120"/>
        <w:rPr>
          <w:rFonts w:cs="Arial"/>
          <w:b/>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28D14932" w14:textId="77777777" w:rsidR="00D803EF" w:rsidRPr="00EC2EE7"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7FF1D5CE"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13.  Zakres wsparcia CIS, KIS</w:t>
      </w:r>
    </w:p>
    <w:p w14:paraId="7BA44D72" w14:textId="77777777" w:rsidR="00D803EF" w:rsidRPr="00EC2EE7" w:rsidRDefault="00D803EF" w:rsidP="00D803EF">
      <w:pPr>
        <w:spacing w:before="120" w:after="120"/>
        <w:rPr>
          <w:rFonts w:cs="Arial"/>
          <w:sz w:val="24"/>
          <w:szCs w:val="24"/>
          <w:shd w:val="clear" w:color="auto" w:fill="00CC00"/>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693C1A4E" w14:textId="77777777" w:rsidR="00D803EF" w:rsidRPr="00EC2EE7" w:rsidRDefault="00D803EF" w:rsidP="00D803EF">
      <w:pPr>
        <w:rPr>
          <w:rFonts w:eastAsia="Times New Roman" w:cs="Arial"/>
          <w:sz w:val="24"/>
          <w:szCs w:val="24"/>
          <w:lang w:eastAsia="pl-PL"/>
        </w:rPr>
      </w:pPr>
      <w:r w:rsidRPr="00EC2EE7">
        <w:rPr>
          <w:rFonts w:cs="Arial"/>
          <w:sz w:val="24"/>
          <w:szCs w:val="24"/>
        </w:rPr>
        <w:t>Weryfikacja na podstawie wniosku o dofinansowanie. Weryfikacja polega na przypisaniu jednej z wartości logicznych „tak”, „tak - do negocjacji”, „nie”, „nie dotyczy</w:t>
      </w:r>
    </w:p>
    <w:p w14:paraId="41CA00F8" w14:textId="77777777" w:rsidR="00D803EF" w:rsidRPr="00EC2EE7" w:rsidRDefault="00D803EF" w:rsidP="00D803EF">
      <w:pPr>
        <w:spacing w:before="120" w:after="24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7D9413BD"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14. Tworzenie podmiotów reintegracyjnych tj. Centrów Integracji Społecznej, Klubów Integracji Społecznej</w:t>
      </w:r>
      <w:r>
        <w:rPr>
          <w:rFonts w:eastAsia="Times New Roman" w:cs="Arial"/>
          <w:b/>
          <w:color w:val="00000A"/>
          <w:sz w:val="24"/>
          <w:szCs w:val="24"/>
        </w:rPr>
        <w:t xml:space="preserve"> </w:t>
      </w:r>
      <w:r w:rsidRPr="00EC2EE7">
        <w:rPr>
          <w:rFonts w:eastAsia="Times New Roman" w:cs="Arial"/>
          <w:b/>
          <w:color w:val="00000A"/>
          <w:sz w:val="24"/>
          <w:szCs w:val="24"/>
        </w:rPr>
        <w:t>z wyłączeniem Warsztatów Terapii Zajęciowej</w:t>
      </w:r>
      <w:r>
        <w:rPr>
          <w:rFonts w:eastAsia="Times New Roman" w:cs="Arial"/>
          <w:b/>
          <w:color w:val="00000A"/>
          <w:sz w:val="24"/>
          <w:szCs w:val="24"/>
        </w:rPr>
        <w:t>,</w:t>
      </w:r>
      <w:r w:rsidRPr="00C71076">
        <w:rPr>
          <w:rFonts w:eastAsia="Times New Roman" w:cs="Arial"/>
          <w:b/>
          <w:color w:val="00000A"/>
          <w:sz w:val="24"/>
          <w:szCs w:val="24"/>
        </w:rPr>
        <w:t xml:space="preserve"> </w:t>
      </w:r>
      <w:r w:rsidRPr="00EC2EE7">
        <w:rPr>
          <w:rFonts w:eastAsia="Times New Roman" w:cs="Arial"/>
          <w:b/>
          <w:color w:val="00000A"/>
          <w:sz w:val="24"/>
          <w:szCs w:val="24"/>
        </w:rPr>
        <w:t>Zakładów Aktywizacji Zawodowej</w:t>
      </w:r>
      <w:r>
        <w:rPr>
          <w:rFonts w:eastAsia="Times New Roman" w:cs="Arial"/>
          <w:b/>
          <w:color w:val="00000A"/>
          <w:sz w:val="24"/>
          <w:szCs w:val="24"/>
        </w:rPr>
        <w:t>.</w:t>
      </w:r>
    </w:p>
    <w:p w14:paraId="34C63E36" w14:textId="77777777" w:rsidR="00D803EF" w:rsidRPr="00EC2EE7" w:rsidRDefault="00D803EF" w:rsidP="00D803EF">
      <w:pPr>
        <w:autoSpaceDE w:val="0"/>
        <w:autoSpaceDN w:val="0"/>
        <w:adjustRightInd w:val="0"/>
        <w:spacing w:before="120" w:after="0"/>
        <w:rPr>
          <w:rFonts w:cs="Arial"/>
          <w:sz w:val="24"/>
          <w:szCs w:val="24"/>
        </w:rPr>
      </w:pPr>
      <w:r w:rsidRPr="00EC2EE7">
        <w:rPr>
          <w:rFonts w:cs="Arial"/>
          <w:sz w:val="24"/>
          <w:szCs w:val="24"/>
        </w:rPr>
        <w:t xml:space="preserve">W przypadku realizacji 2 typu projektu “wsparcie na tworzenie lub funkcjonowanie podmiotów integracji społecznej służące realizacji usług reintegracji społeczno-zawodowej, w tym KIS, CIS, WTZ, ZAZ”, </w:t>
      </w:r>
      <w:r>
        <w:rPr>
          <w:rFonts w:cs="Arial"/>
          <w:sz w:val="24"/>
          <w:szCs w:val="24"/>
        </w:rPr>
        <w:t xml:space="preserve">istnieje możliwość </w:t>
      </w:r>
      <w:r w:rsidRPr="00EC2EE7">
        <w:rPr>
          <w:rFonts w:cs="Arial"/>
          <w:sz w:val="24"/>
          <w:szCs w:val="24"/>
        </w:rPr>
        <w:t>utworzenia nowego CIS, KIS</w:t>
      </w:r>
      <w:r>
        <w:rPr>
          <w:rFonts w:cs="Arial"/>
          <w:sz w:val="24"/>
          <w:szCs w:val="24"/>
        </w:rPr>
        <w:t xml:space="preserve"> </w:t>
      </w:r>
      <w:r w:rsidRPr="00EC2EE7">
        <w:rPr>
          <w:rFonts w:cs="Arial"/>
          <w:sz w:val="24"/>
          <w:szCs w:val="24"/>
        </w:rPr>
        <w:t>o ile wnioskodawca wykaże w treści wniosku, w oparciu o analizę potrzeb grupy docelowej, niedostateczny poziom dostępności usług danego rodzaju podmiotu.</w:t>
      </w:r>
    </w:p>
    <w:p w14:paraId="344D5D88" w14:textId="77777777" w:rsidR="00D803EF" w:rsidRPr="00EC2EE7" w:rsidRDefault="00D803EF" w:rsidP="00D803EF">
      <w:pPr>
        <w:widowControl w:val="0"/>
        <w:shd w:val="clear" w:color="auto" w:fill="FFFFFF"/>
        <w:spacing w:before="240" w:after="240"/>
        <w:rPr>
          <w:rFonts w:cs="Arial"/>
          <w:sz w:val="24"/>
          <w:szCs w:val="24"/>
        </w:rPr>
      </w:pPr>
      <w:r w:rsidRPr="00EC2EE7">
        <w:rPr>
          <w:rFonts w:cs="Arial"/>
          <w:sz w:val="24"/>
          <w:szCs w:val="24"/>
        </w:rPr>
        <w:t>W ramach projektu nie jest tworzony nowy WTZ</w:t>
      </w:r>
      <w:r>
        <w:rPr>
          <w:rFonts w:cs="Arial"/>
          <w:sz w:val="24"/>
          <w:szCs w:val="24"/>
        </w:rPr>
        <w:t>, ZAZ</w:t>
      </w:r>
      <w:r w:rsidRPr="00EC2EE7">
        <w:rPr>
          <w:rFonts w:cs="Arial"/>
          <w:sz w:val="24"/>
          <w:szCs w:val="24"/>
        </w:rPr>
        <w:t>.</w:t>
      </w:r>
    </w:p>
    <w:p w14:paraId="170A01ED"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75F89A91" w14:textId="77777777" w:rsidR="00D803EF" w:rsidRPr="00EC2EE7" w:rsidRDefault="00D803EF" w:rsidP="00D803EF">
      <w:pPr>
        <w:spacing w:before="120" w:after="24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5D4E92BA"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lastRenderedPageBreak/>
        <w:t>1</w:t>
      </w:r>
      <w:r>
        <w:rPr>
          <w:rFonts w:eastAsia="Times New Roman" w:cs="Arial"/>
          <w:b/>
          <w:color w:val="00000A"/>
          <w:sz w:val="24"/>
          <w:szCs w:val="24"/>
        </w:rPr>
        <w:t>5</w:t>
      </w:r>
      <w:r w:rsidRPr="00EC2EE7">
        <w:rPr>
          <w:rFonts w:eastAsia="Times New Roman" w:cs="Arial"/>
          <w:b/>
          <w:color w:val="00000A"/>
          <w:sz w:val="24"/>
          <w:szCs w:val="24"/>
        </w:rPr>
        <w:t>. Trwałość zatrudnienia w Zakładzie Aktywności Zawodowej</w:t>
      </w:r>
    </w:p>
    <w:p w14:paraId="2A5FD2B2" w14:textId="7B02AF43" w:rsidR="00D803EF" w:rsidRPr="00EC2EE7" w:rsidRDefault="00D803EF" w:rsidP="00D803EF">
      <w:pPr>
        <w:spacing w:before="120" w:after="120"/>
        <w:rPr>
          <w:rFonts w:cs="Arial"/>
          <w:sz w:val="24"/>
          <w:szCs w:val="24"/>
        </w:rPr>
      </w:pPr>
      <w:r w:rsidRPr="00EC2EE7">
        <w:rPr>
          <w:rFonts w:cs="Arial"/>
          <w:sz w:val="24"/>
          <w:szCs w:val="24"/>
        </w:rPr>
        <w:t>W przypadku realizacji 2</w:t>
      </w:r>
      <w:r>
        <w:rPr>
          <w:rFonts w:cs="Arial"/>
          <w:sz w:val="24"/>
          <w:szCs w:val="24"/>
        </w:rPr>
        <w:t xml:space="preserve"> </w:t>
      </w:r>
      <w:r w:rsidRPr="00EC2EE7">
        <w:rPr>
          <w:rFonts w:cs="Arial"/>
          <w:sz w:val="24"/>
          <w:szCs w:val="24"/>
        </w:rPr>
        <w:t>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sidRPr="00D803EF">
        <w:rPr>
          <w:rFonts w:ascii="Arial Narrow" w:eastAsia="Times New Roman" w:hAnsi="Arial Narrow" w:cs="Arial"/>
          <w:sz w:val="18"/>
          <w:szCs w:val="18"/>
          <w:lang w:eastAsia="pl-PL"/>
        </w:rPr>
        <w:t xml:space="preserve"> </w:t>
      </w:r>
      <w:r w:rsidRPr="00D803EF">
        <w:rPr>
          <w:rFonts w:cs="Arial"/>
          <w:sz w:val="24"/>
          <w:szCs w:val="24"/>
        </w:rPr>
        <w:t>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w:t>
      </w:r>
      <w:r w:rsidRPr="00EC2EE7">
        <w:rPr>
          <w:rFonts w:cs="Arial"/>
          <w:sz w:val="24"/>
          <w:szCs w:val="24"/>
        </w:rPr>
        <w:t>)</w:t>
      </w:r>
    </w:p>
    <w:p w14:paraId="3922CA6F"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06BCE104" w14:textId="77777777" w:rsidR="00D803EF" w:rsidRPr="00EC2EE7" w:rsidRDefault="00D803EF" w:rsidP="00D803EF">
      <w:pPr>
        <w:spacing w:before="120" w:after="240"/>
        <w:rPr>
          <w:rFonts w:cs="Arial"/>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1710FE05"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16. Trwałość utworzonego KIS, CIS.</w:t>
      </w:r>
    </w:p>
    <w:p w14:paraId="01EDB5B3" w14:textId="77777777" w:rsidR="00D803EF" w:rsidRPr="00EC2EE7" w:rsidRDefault="00D803EF" w:rsidP="00D803EF">
      <w:pPr>
        <w:spacing w:before="240" w:after="120"/>
        <w:rPr>
          <w:rFonts w:cs="Arial"/>
          <w:sz w:val="24"/>
          <w:szCs w:val="24"/>
          <w:shd w:val="clear" w:color="auto" w:fill="00CC00"/>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Wnioskodawca po zakończeniu realizacji projektu zapewni funkcjonowanie utworzonego w projekcie KIS, CIS przez okres co najmniej równy okresowi realizacji projektu.</w:t>
      </w:r>
    </w:p>
    <w:p w14:paraId="17604A21"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64088D02" w14:textId="77777777" w:rsidR="00D803EF" w:rsidRDefault="00D803EF" w:rsidP="00D803EF">
      <w:pPr>
        <w:spacing w:before="120" w:after="12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37167F56" w14:textId="77777777" w:rsidR="00D803EF"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17</w:t>
      </w:r>
      <w:r w:rsidRPr="003503DB">
        <w:rPr>
          <w:rFonts w:eastAsia="Times New Roman" w:cs="Arial"/>
          <w:b/>
          <w:color w:val="00000A"/>
          <w:sz w:val="24"/>
          <w:szCs w:val="24"/>
        </w:rPr>
        <w:t xml:space="preserve">. </w:t>
      </w:r>
      <w:r w:rsidRPr="003503DB">
        <w:rPr>
          <w:rFonts w:eastAsia="SimSun" w:cs="Arial"/>
          <w:b/>
          <w:color w:val="00000A"/>
          <w:sz w:val="24"/>
          <w:szCs w:val="24"/>
          <w:lang w:eastAsia="pl-PL"/>
        </w:rPr>
        <w:t>Wdrożenie instrumentów aktywizacji zawodowej</w:t>
      </w:r>
      <w:r>
        <w:rPr>
          <w:rFonts w:eastAsia="Times New Roman" w:cs="Arial"/>
          <w:b/>
          <w:color w:val="00000A"/>
          <w:sz w:val="24"/>
          <w:szCs w:val="24"/>
        </w:rPr>
        <w:t xml:space="preserve"> w projekcie MOPS</w:t>
      </w:r>
    </w:p>
    <w:p w14:paraId="751FD883" w14:textId="77777777" w:rsidR="00D803EF" w:rsidRPr="003503DB" w:rsidRDefault="00D803EF" w:rsidP="00D803EF">
      <w:pPr>
        <w:autoSpaceDE w:val="0"/>
        <w:autoSpaceDN w:val="0"/>
        <w:adjustRightInd w:val="0"/>
        <w:spacing w:before="120" w:after="120"/>
        <w:rPr>
          <w:rFonts w:cs="Calibri"/>
          <w:sz w:val="24"/>
          <w:szCs w:val="24"/>
        </w:rPr>
      </w:pPr>
      <w:r w:rsidRPr="00D94EB5">
        <w:rPr>
          <w:rFonts w:cs="Arial"/>
          <w:sz w:val="24"/>
          <w:szCs w:val="24"/>
        </w:rPr>
        <w:t xml:space="preserve">W przypadku realizacji </w:t>
      </w:r>
      <w:r>
        <w:rPr>
          <w:rFonts w:cs="Arial"/>
          <w:sz w:val="24"/>
          <w:szCs w:val="24"/>
        </w:rPr>
        <w:t xml:space="preserve">1 </w:t>
      </w:r>
      <w:r w:rsidRPr="00D94EB5">
        <w:rPr>
          <w:rFonts w:cs="Arial"/>
          <w:sz w:val="24"/>
          <w:szCs w:val="24"/>
        </w:rPr>
        <w:t>typu projektu “programy służące aktywizacji społeczno-zawodowej osób zagrożonych ubóstwem lub wykluczeniem społecznym za pomocą instrumentów aktywizacji społecznej, zawodowej, edukacyjnej” ,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61C2045C" w14:textId="77777777" w:rsidR="00D803EF" w:rsidRPr="003503DB" w:rsidRDefault="00D803EF" w:rsidP="005347CC">
      <w:pPr>
        <w:numPr>
          <w:ilvl w:val="0"/>
          <w:numId w:val="83"/>
        </w:numPr>
        <w:autoSpaceDE w:val="0"/>
        <w:autoSpaceDN w:val="0"/>
        <w:adjustRightInd w:val="0"/>
        <w:spacing w:after="0"/>
        <w:contextualSpacing/>
        <w:rPr>
          <w:rFonts w:cs="Calibri"/>
          <w:sz w:val="24"/>
          <w:szCs w:val="24"/>
        </w:rPr>
      </w:pPr>
      <w:r w:rsidRPr="003503DB">
        <w:rPr>
          <w:rFonts w:cs="Calibri"/>
          <w:sz w:val="24"/>
          <w:szCs w:val="24"/>
        </w:rPr>
        <w:t>Partnerów w ramach projektów partnerskich,</w:t>
      </w:r>
    </w:p>
    <w:p w14:paraId="6B2E377A" w14:textId="77777777"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D94EB5">
        <w:rPr>
          <w:rFonts w:cs="Calibri"/>
          <w:sz w:val="24"/>
          <w:szCs w:val="24"/>
        </w:rPr>
        <w:t>PUP na podstawie porozumienia o realizacji Programu Aktywizacja i Integracja, o którym mowa w ustawie z dnia 20 kwietnia 2004 r. o promocji zatrudnienia i instytucjach rynku pracy i na zasadach określonych w tej ustawie,</w:t>
      </w:r>
    </w:p>
    <w:p w14:paraId="67133F66" w14:textId="77777777"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3503DB">
        <w:rPr>
          <w:rFonts w:cs="Calibri"/>
          <w:sz w:val="24"/>
          <w:szCs w:val="24"/>
        </w:rPr>
        <w:lastRenderedPageBreak/>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68742476" w14:textId="77777777" w:rsidR="00D803EF" w:rsidRDefault="00D803EF" w:rsidP="005347CC">
      <w:pPr>
        <w:numPr>
          <w:ilvl w:val="0"/>
          <w:numId w:val="83"/>
        </w:numPr>
        <w:autoSpaceDE w:val="0"/>
        <w:autoSpaceDN w:val="0"/>
        <w:adjustRightInd w:val="0"/>
        <w:spacing w:before="120" w:after="0"/>
        <w:contextualSpacing/>
        <w:rPr>
          <w:rFonts w:cs="Calibri"/>
          <w:sz w:val="24"/>
          <w:szCs w:val="24"/>
        </w:rPr>
      </w:pPr>
      <w:r w:rsidRPr="003503DB">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4AA7BF19" w14:textId="5B3F165E"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D94EB5">
        <w:rPr>
          <w:rFonts w:cs="Calibri"/>
          <w:sz w:val="24"/>
          <w:szCs w:val="24"/>
        </w:rPr>
        <w:t xml:space="preserve">Podmioty wybrane na zasadach dotyczących udzielania zamówień określonych w </w:t>
      </w:r>
      <w:r w:rsidRPr="00D94EB5">
        <w:rPr>
          <w:rFonts w:cs="Calibri"/>
          <w:i/>
          <w:sz w:val="24"/>
          <w:szCs w:val="24"/>
        </w:rPr>
        <w:t>Wytycznych w zakresie kwalifikowalności wydatków w ramach Europejskiego Funduszu Rozwoju Regionalnego, Europejskiego Funduszu Społecznego oraz Funduszu Spójności na lata 2014-2020</w:t>
      </w:r>
      <w:r w:rsidRPr="00D94EB5">
        <w:rPr>
          <w:rFonts w:cs="Calibri"/>
          <w:sz w:val="24"/>
          <w:szCs w:val="24"/>
        </w:rPr>
        <w:t xml:space="preserve"> z dnia </w:t>
      </w:r>
      <w:r>
        <w:rPr>
          <w:rFonts w:cs="Calibri"/>
          <w:sz w:val="24"/>
          <w:szCs w:val="24"/>
        </w:rPr>
        <w:t>22 sierpnia 2019</w:t>
      </w:r>
      <w:r w:rsidRPr="00D94EB5">
        <w:rPr>
          <w:rFonts w:cs="Calibri"/>
          <w:sz w:val="24"/>
          <w:szCs w:val="24"/>
        </w:rPr>
        <w:t xml:space="preserve"> r.</w:t>
      </w:r>
    </w:p>
    <w:p w14:paraId="205B0211" w14:textId="77777777" w:rsidR="00D803EF" w:rsidRPr="003503DB" w:rsidRDefault="00D803EF" w:rsidP="00D803EF">
      <w:pPr>
        <w:spacing w:before="120" w:after="120"/>
        <w:rPr>
          <w:rFonts w:cs="Calibri"/>
          <w:sz w:val="24"/>
          <w:szCs w:val="24"/>
        </w:rPr>
      </w:pPr>
      <w:r w:rsidRPr="003503DB">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5E6B13CD" w14:textId="77777777" w:rsidR="00D803EF" w:rsidRPr="00415DB5" w:rsidRDefault="00D803EF" w:rsidP="00D803EF">
      <w:pPr>
        <w:spacing w:before="120" w:after="120"/>
        <w:rPr>
          <w:rFonts w:cs="Arial"/>
          <w:b/>
          <w:sz w:val="24"/>
          <w:szCs w:val="24"/>
        </w:rPr>
      </w:pPr>
      <w:r w:rsidRPr="003503DB">
        <w:rPr>
          <w:rFonts w:cs="Arial"/>
          <w:b/>
          <w:sz w:val="24"/>
          <w:szCs w:val="24"/>
        </w:rPr>
        <w:t>Kryterium dotyczy tylko projekt</w:t>
      </w:r>
      <w:r>
        <w:rPr>
          <w:rFonts w:cs="Arial"/>
          <w:b/>
          <w:sz w:val="24"/>
          <w:szCs w:val="24"/>
        </w:rPr>
        <w:t>u</w:t>
      </w:r>
      <w:r w:rsidRPr="003503DB">
        <w:rPr>
          <w:rFonts w:cs="Arial"/>
          <w:b/>
          <w:sz w:val="24"/>
          <w:szCs w:val="24"/>
        </w:rPr>
        <w:t xml:space="preserve"> </w:t>
      </w:r>
      <w:r>
        <w:rPr>
          <w:rFonts w:cs="Arial"/>
          <w:b/>
          <w:sz w:val="24"/>
          <w:szCs w:val="24"/>
        </w:rPr>
        <w:t xml:space="preserve">realizowanego przez MOPS. </w:t>
      </w:r>
    </w:p>
    <w:p w14:paraId="4CE38034" w14:textId="77777777" w:rsidR="00D803EF" w:rsidRPr="00CE6818" w:rsidRDefault="00D803EF" w:rsidP="00D803EF">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w:t>
      </w:r>
      <w:r w:rsidRPr="00C32811">
        <w:rPr>
          <w:rFonts w:cs="Arial"/>
          <w:sz w:val="24"/>
          <w:szCs w:val="24"/>
        </w:rPr>
        <w:t xml:space="preserve"> „nie dotyczy”</w:t>
      </w:r>
      <w:r w:rsidRPr="00D94EB5">
        <w:rPr>
          <w:rFonts w:cs="Arial"/>
          <w:sz w:val="24"/>
          <w:szCs w:val="24"/>
        </w:rPr>
        <w:t>.</w:t>
      </w:r>
      <w:r>
        <w:rPr>
          <w:rFonts w:cs="Arial"/>
          <w:sz w:val="24"/>
          <w:szCs w:val="24"/>
        </w:rPr>
        <w:t xml:space="preserve"> </w:t>
      </w:r>
    </w:p>
    <w:p w14:paraId="4EBA37D6" w14:textId="77777777" w:rsidR="00D803EF" w:rsidRDefault="00D803EF" w:rsidP="00D803EF">
      <w:pPr>
        <w:spacing w:before="120" w:after="120"/>
        <w:rPr>
          <w:rFonts w:cstheme="minorHAnsi"/>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A42BEBF" w14:textId="77777777" w:rsidR="008C4743" w:rsidRPr="00E51A78" w:rsidRDefault="008C4743" w:rsidP="00016ACD">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 xml:space="preserve">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w:t>
      </w:r>
      <w:r w:rsidRPr="00EC2EE7">
        <w:rPr>
          <w:rFonts w:eastAsia="Calibri" w:cs="Arial"/>
          <w:sz w:val="24"/>
          <w:szCs w:val="24"/>
        </w:rPr>
        <w:lastRenderedPageBreak/>
        <w:t>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 xml:space="preserve">Weryfikacja, czy wskazany we wniosku cel główny projektu wynika ze zdiagnozowanego / </w:t>
      </w:r>
      <w:proofErr w:type="spellStart"/>
      <w:r w:rsidRPr="00EC2EE7">
        <w:rPr>
          <w:rFonts w:eastAsia="Calibri" w:cs="Arial"/>
          <w:sz w:val="24"/>
          <w:szCs w:val="24"/>
        </w:rPr>
        <w:t>nych</w:t>
      </w:r>
      <w:proofErr w:type="spellEnd"/>
      <w:r w:rsidRPr="00EC2EE7">
        <w:rPr>
          <w:rFonts w:eastAsia="Calibri" w:cs="Arial"/>
          <w:sz w:val="24"/>
          <w:szCs w:val="24"/>
        </w:rPr>
        <w:t xml:space="preserve"> problemów jakie w ramach projektu Wnioskodawca chce rozwiązać lub złagodzić;</w:t>
      </w:r>
    </w:p>
    <w:p w14:paraId="07D59AF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lastRenderedPageBreak/>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lastRenderedPageBreak/>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lastRenderedPageBreak/>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5347CC">
      <w:pPr>
        <w:pStyle w:val="Akapitzlist"/>
        <w:numPr>
          <w:ilvl w:val="0"/>
          <w:numId w:val="77"/>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5347CC">
      <w:pPr>
        <w:pStyle w:val="Akapitzlist"/>
        <w:numPr>
          <w:ilvl w:val="0"/>
          <w:numId w:val="77"/>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5D7944">
      <w:pPr>
        <w:numPr>
          <w:ilvl w:val="0"/>
          <w:numId w:val="43"/>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lastRenderedPageBreak/>
        <w:t>wniesienie wkładu własnego w odpowiedniej formie  i na odpowiednim poziomie określonym w regulaminie konkursu;</w:t>
      </w:r>
    </w:p>
    <w:p w14:paraId="5FF2644B"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w:t>
      </w:r>
      <w:proofErr w:type="spellStart"/>
      <w:r w:rsidRPr="00EC2EE7">
        <w:rPr>
          <w:rFonts w:eastAsia="Calibri" w:cs="Arial"/>
          <w:sz w:val="24"/>
          <w:szCs w:val="24"/>
        </w:rPr>
        <w:t>financingu</w:t>
      </w:r>
      <w:proofErr w:type="spellEnd"/>
      <w:r w:rsidRPr="00EC2EE7">
        <w:rPr>
          <w:rFonts w:eastAsia="Calibri" w:cs="Arial"/>
          <w:sz w:val="24"/>
          <w:szCs w:val="24"/>
        </w:rPr>
        <w:t xml:space="preserve">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B5DEEB0" w14:textId="0DC6CA04" w:rsidR="00376D73" w:rsidRPr="00751587" w:rsidRDefault="00D451B5" w:rsidP="0075158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D9AB47F" w14:textId="77777777" w:rsidR="00376D73" w:rsidRPr="00096BA5" w:rsidRDefault="00376D73" w:rsidP="00376D73">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2" w:name="_Toc431974595"/>
      <w:bookmarkStart w:id="123" w:name="_Toc535665661"/>
      <w:bookmarkStart w:id="124" w:name="_Toc15890370"/>
      <w:bookmarkStart w:id="125" w:name="_Toc83377996"/>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2"/>
      <w:bookmarkEnd w:id="123"/>
      <w:bookmarkEnd w:id="124"/>
      <w:bookmarkEnd w:id="125"/>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5D7944">
      <w:pPr>
        <w:keepNext/>
        <w:numPr>
          <w:ilvl w:val="0"/>
          <w:numId w:val="44"/>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5D7944">
      <w:pPr>
        <w:numPr>
          <w:ilvl w:val="0"/>
          <w:numId w:val="44"/>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5707BC3C" w14:textId="6A2B4807" w:rsidR="0035792A" w:rsidRDefault="00D042B4" w:rsidP="00751587">
      <w:pPr>
        <w:numPr>
          <w:ilvl w:val="0"/>
          <w:numId w:val="44"/>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751587">
        <w:rPr>
          <w:rFonts w:eastAsia="Calibri" w:cs="Arial"/>
          <w:sz w:val="24"/>
          <w:szCs w:val="24"/>
        </w:rPr>
        <w:t>.</w:t>
      </w:r>
    </w:p>
    <w:p w14:paraId="19772E87" w14:textId="77777777" w:rsidR="00751587" w:rsidRPr="00751587" w:rsidRDefault="00751587" w:rsidP="00751587">
      <w:pPr>
        <w:spacing w:before="240"/>
        <w:ind w:left="284"/>
        <w:contextualSpacing/>
        <w:rPr>
          <w:rFonts w:eastAsia="Calibri" w:cs="Arial"/>
          <w:sz w:val="24"/>
          <w:szCs w:val="24"/>
        </w:rPr>
      </w:pPr>
    </w:p>
    <w:p w14:paraId="5ECD1F97" w14:textId="2B0AA4EA" w:rsidR="00D042B4" w:rsidRPr="00EC2EE7" w:rsidRDefault="00D042B4" w:rsidP="005B65A4">
      <w:pPr>
        <w:spacing w:after="240"/>
        <w:rPr>
          <w:rFonts w:eastAsia="Calibri" w:cs="Arial"/>
          <w:sz w:val="24"/>
          <w:szCs w:val="24"/>
        </w:rPr>
      </w:pPr>
      <w:r w:rsidRPr="00EC2EE7">
        <w:rPr>
          <w:rFonts w:eastAsia="Calibri" w:cs="Arial"/>
          <w:sz w:val="24"/>
          <w:szCs w:val="24"/>
        </w:rPr>
        <w:t>Po zakończeniu etapu oceny formalno-merytorycznej</w:t>
      </w:r>
      <w:r w:rsidR="00940905">
        <w:rPr>
          <w:rFonts w:eastAsia="Calibri" w:cs="Arial"/>
          <w:sz w:val="24"/>
          <w:szCs w:val="24"/>
        </w:rPr>
        <w:t xml:space="preserve">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 xml:space="preserve">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t>
      </w:r>
      <w:r w:rsidRPr="00EC2EE7">
        <w:rPr>
          <w:rFonts w:eastAsia="Calibri" w:cs="Arial"/>
          <w:sz w:val="24"/>
          <w:szCs w:val="24"/>
        </w:rPr>
        <w:lastRenderedPageBreak/>
        <w:t>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5D7944">
      <w:pPr>
        <w:keepNext/>
        <w:numPr>
          <w:ilvl w:val="1"/>
          <w:numId w:val="4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26" w:name="_Toc507145025"/>
      <w:bookmarkStart w:id="127" w:name="_Toc507582772"/>
      <w:bookmarkStart w:id="128" w:name="_Toc535665662"/>
      <w:bookmarkStart w:id="129" w:name="_Toc15890371"/>
      <w:bookmarkStart w:id="130" w:name="_Toc83377997"/>
      <w:r w:rsidRPr="00EC2EE7">
        <w:rPr>
          <w:rFonts w:eastAsia="Calibri" w:cs="Arial"/>
          <w:b/>
          <w:sz w:val="24"/>
          <w:szCs w:val="24"/>
        </w:rPr>
        <w:t>Analiza kart oceny i obliczanie liczby przyznanych punktów</w:t>
      </w:r>
      <w:bookmarkEnd w:id="126"/>
      <w:bookmarkEnd w:id="127"/>
      <w:bookmarkEnd w:id="128"/>
      <w:bookmarkEnd w:id="129"/>
      <w:bookmarkEnd w:id="130"/>
    </w:p>
    <w:p w14:paraId="3AF788C2"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52657A80"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1" w:name="_Toc535665663"/>
      <w:bookmarkStart w:id="132" w:name="_Toc15890372"/>
      <w:bookmarkStart w:id="133" w:name="_Toc83377998"/>
      <w:r w:rsidRPr="00EC2EE7">
        <w:rPr>
          <w:rFonts w:eastAsia="Calibri" w:cs="Arial"/>
          <w:b/>
          <w:sz w:val="24"/>
          <w:szCs w:val="24"/>
        </w:rPr>
        <w:lastRenderedPageBreak/>
        <w:t>7.4</w:t>
      </w:r>
      <w:bookmarkStart w:id="134" w:name="_Toc507582773"/>
      <w:r w:rsidRPr="00EC2EE7">
        <w:rPr>
          <w:rFonts w:eastAsia="Calibri" w:cs="Arial"/>
          <w:b/>
          <w:sz w:val="24"/>
          <w:szCs w:val="24"/>
        </w:rPr>
        <w:t xml:space="preserve"> Etap negocjacji</w:t>
      </w:r>
      <w:bookmarkEnd w:id="131"/>
      <w:bookmarkEnd w:id="132"/>
      <w:bookmarkEnd w:id="134"/>
      <w:bookmarkEnd w:id="133"/>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17CC9754" w14:textId="4CB9AF32" w:rsidR="00751587" w:rsidRPr="00751587" w:rsidRDefault="00751587" w:rsidP="00751587">
      <w:pPr>
        <w:spacing w:before="240"/>
        <w:rPr>
          <w:rFonts w:eastAsia="Calibri" w:cs="Arial"/>
          <w:sz w:val="24"/>
          <w:szCs w:val="24"/>
        </w:rPr>
      </w:pPr>
      <w:r w:rsidRPr="004C15C0">
        <w:rPr>
          <w:rFonts w:eastAsia="Calibri" w:cs="Arial"/>
          <w:sz w:val="24"/>
          <w:szCs w:val="24"/>
        </w:rPr>
        <w:t xml:space="preserve">W celu pełnego wykorzystania środków przeznaczonych na konkurs lub środków, o które możliwe jest zwiększenie kwoty dofinansowania, negocjacje będą prowadzone </w:t>
      </w:r>
      <w:r w:rsidR="00C95379" w:rsidRPr="00C95379">
        <w:rPr>
          <w:rFonts w:eastAsia="Calibri" w:cs="Arial"/>
          <w:sz w:val="24"/>
          <w:szCs w:val="24"/>
        </w:rPr>
        <w:t>ze wszystkimi beneficjentami, którzy uzyskali pozytywną ocenę formalno-merytoryczną</w:t>
      </w:r>
      <w:r w:rsidR="00C95379">
        <w:rPr>
          <w:rFonts w:eastAsia="Calibri" w:cs="Arial"/>
          <w:sz w:val="24"/>
          <w:szCs w:val="24"/>
        </w:rPr>
        <w:t>.</w:t>
      </w: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20"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1"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w:t>
      </w:r>
      <w:r w:rsidRPr="00EC2EE7">
        <w:rPr>
          <w:rFonts w:eastAsia="Calibri" w:cs="Arial"/>
          <w:bCs/>
          <w:sz w:val="24"/>
          <w:szCs w:val="24"/>
        </w:rPr>
        <w:lastRenderedPageBreak/>
        <w:t xml:space="preserve">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5" w:name="_Toc457911325"/>
      <w:bookmarkStart w:id="136" w:name="_Toc462313451"/>
      <w:bookmarkStart w:id="137" w:name="_Toc483484500"/>
      <w:bookmarkStart w:id="138" w:name="_Toc507582774"/>
      <w:bookmarkStart w:id="139" w:name="_Toc535665664"/>
      <w:bookmarkStart w:id="140" w:name="_Toc15890373"/>
      <w:bookmarkStart w:id="141" w:name="_Toc83377999"/>
      <w:r w:rsidRPr="00EC2EE7">
        <w:rPr>
          <w:rFonts w:eastAsia="Calibri" w:cs="Arial"/>
          <w:b/>
          <w:sz w:val="24"/>
          <w:szCs w:val="24"/>
          <w:lang w:eastAsia="pl-PL"/>
        </w:rPr>
        <w:t xml:space="preserve">7.5 </w:t>
      </w:r>
      <w:bookmarkStart w:id="142" w:name="_Toc505002578"/>
      <w:bookmarkStart w:id="143" w:name="_Toc505002711"/>
      <w:bookmarkStart w:id="144" w:name="_Toc505002843"/>
      <w:bookmarkStart w:id="145" w:name="_Toc505002579"/>
      <w:bookmarkStart w:id="146" w:name="_Toc505002712"/>
      <w:bookmarkStart w:id="147" w:name="_Toc505002844"/>
      <w:bookmarkStart w:id="148" w:name="_Toc505002580"/>
      <w:bookmarkStart w:id="149" w:name="_Toc505002713"/>
      <w:bookmarkStart w:id="150" w:name="_Toc505002845"/>
      <w:bookmarkStart w:id="151" w:name="_Toc505002581"/>
      <w:bookmarkStart w:id="152" w:name="_Toc505002714"/>
      <w:bookmarkStart w:id="153" w:name="_Toc505002846"/>
      <w:bookmarkStart w:id="154" w:name="_Toc505002582"/>
      <w:bookmarkStart w:id="155" w:name="_Toc505002715"/>
      <w:bookmarkStart w:id="156" w:name="_Toc505002847"/>
      <w:bookmarkStart w:id="157" w:name="_Toc505002583"/>
      <w:bookmarkStart w:id="158" w:name="_Toc505002716"/>
      <w:bookmarkStart w:id="159" w:name="_Toc505002848"/>
      <w:bookmarkStart w:id="160" w:name="_Toc505002584"/>
      <w:bookmarkStart w:id="161" w:name="_Toc505002717"/>
      <w:bookmarkStart w:id="162" w:name="_Toc505002849"/>
      <w:bookmarkStart w:id="163" w:name="_Toc505002585"/>
      <w:bookmarkStart w:id="164" w:name="_Toc505002718"/>
      <w:bookmarkStart w:id="165" w:name="_Toc505002850"/>
      <w:bookmarkStart w:id="166" w:name="_Toc505002586"/>
      <w:bookmarkStart w:id="167" w:name="_Toc505002719"/>
      <w:bookmarkStart w:id="168" w:name="_Toc505002851"/>
      <w:bookmarkStart w:id="169" w:name="_Toc505002587"/>
      <w:bookmarkStart w:id="170" w:name="_Toc505002720"/>
      <w:bookmarkStart w:id="171" w:name="_Toc505002852"/>
      <w:bookmarkStart w:id="172" w:name="_Toc505002588"/>
      <w:bookmarkStart w:id="173" w:name="_Toc505002721"/>
      <w:bookmarkStart w:id="174" w:name="_Toc505002853"/>
      <w:bookmarkStart w:id="175" w:name="_Toc505002589"/>
      <w:bookmarkStart w:id="176" w:name="_Toc505002722"/>
      <w:bookmarkStart w:id="177" w:name="_Toc505002854"/>
      <w:bookmarkStart w:id="178" w:name="_Toc505002590"/>
      <w:bookmarkStart w:id="179" w:name="_Toc505002723"/>
      <w:bookmarkStart w:id="180" w:name="_Toc505002855"/>
      <w:bookmarkStart w:id="181" w:name="_Toc505002591"/>
      <w:bookmarkStart w:id="182" w:name="_Toc505002724"/>
      <w:bookmarkStart w:id="183" w:name="_Toc505002856"/>
      <w:bookmarkStart w:id="184" w:name="_Toc505002592"/>
      <w:bookmarkStart w:id="185" w:name="_Toc505002725"/>
      <w:bookmarkStart w:id="186" w:name="_Toc505002857"/>
      <w:bookmarkStart w:id="187" w:name="_Toc505002593"/>
      <w:bookmarkStart w:id="188" w:name="_Toc505002726"/>
      <w:bookmarkStart w:id="189" w:name="_Toc505002858"/>
      <w:bookmarkStart w:id="190" w:name="_Toc505002594"/>
      <w:bookmarkStart w:id="191" w:name="_Toc505002727"/>
      <w:bookmarkStart w:id="192" w:name="_Toc505002859"/>
      <w:bookmarkStart w:id="193" w:name="_Toc505002595"/>
      <w:bookmarkStart w:id="194" w:name="_Toc505002728"/>
      <w:bookmarkStart w:id="195" w:name="_Toc505002860"/>
      <w:bookmarkStart w:id="196" w:name="_Toc505002596"/>
      <w:bookmarkStart w:id="197" w:name="_Toc505002729"/>
      <w:bookmarkStart w:id="198" w:name="_Toc505002861"/>
      <w:bookmarkStart w:id="199" w:name="_Toc505002597"/>
      <w:bookmarkStart w:id="200" w:name="_Toc505002730"/>
      <w:bookmarkStart w:id="201" w:name="_Toc505002862"/>
      <w:bookmarkStart w:id="202" w:name="_Toc505002598"/>
      <w:bookmarkStart w:id="203" w:name="_Toc505002731"/>
      <w:bookmarkStart w:id="204" w:name="_Toc505002863"/>
      <w:bookmarkStart w:id="205" w:name="_Toc431974598"/>
      <w:bookmarkEnd w:id="135"/>
      <w:bookmarkEnd w:id="136"/>
      <w:bookmarkEnd w:id="13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EC2EE7">
        <w:rPr>
          <w:rFonts w:eastAsia="Calibri" w:cs="Arial"/>
          <w:b/>
          <w:sz w:val="24"/>
          <w:szCs w:val="24"/>
          <w:lang w:eastAsia="pl-PL"/>
        </w:rPr>
        <w:t>Wyniki konkurs</w:t>
      </w:r>
      <w:bookmarkEnd w:id="138"/>
      <w:bookmarkEnd w:id="139"/>
      <w:bookmarkEnd w:id="140"/>
      <w:bookmarkEnd w:id="205"/>
      <w:r w:rsidR="00372F98">
        <w:rPr>
          <w:rFonts w:eastAsia="Calibri" w:cs="Arial"/>
          <w:b/>
          <w:sz w:val="24"/>
          <w:szCs w:val="24"/>
          <w:lang w:eastAsia="pl-PL"/>
        </w:rPr>
        <w:t>u</w:t>
      </w:r>
      <w:bookmarkEnd w:id="141"/>
      <w:r w:rsidR="00372F98">
        <w:rPr>
          <w:rFonts w:eastAsia="Calibri" w:cs="Arial"/>
          <w:b/>
          <w:sz w:val="24"/>
          <w:szCs w:val="24"/>
          <w:lang w:eastAsia="pl-PL"/>
        </w:rPr>
        <w:t xml:space="preserve"> </w:t>
      </w:r>
    </w:p>
    <w:p w14:paraId="3541BE98" w14:textId="3E52CE65" w:rsidR="004A28FD" w:rsidRPr="003F6FFD" w:rsidRDefault="004A28FD" w:rsidP="00751587">
      <w:pPr>
        <w:spacing w:before="240" w:after="0"/>
        <w:rPr>
          <w:rFonts w:cstheme="minorHAnsi"/>
          <w:sz w:val="24"/>
          <w:szCs w:val="24"/>
        </w:rPr>
      </w:pPr>
      <w:r w:rsidRPr="003F6FFD">
        <w:rPr>
          <w:rFonts w:cstheme="minorHAnsi"/>
          <w:sz w:val="24"/>
          <w:szCs w:val="24"/>
        </w:rPr>
        <w:t xml:space="preserve">Szacowany termin rozstrzygnięcia konkursu </w:t>
      </w:r>
      <w:r w:rsidR="00751587">
        <w:rPr>
          <w:rFonts w:cstheme="minorHAnsi"/>
          <w:sz w:val="24"/>
          <w:szCs w:val="24"/>
        </w:rPr>
        <w:t xml:space="preserve">planowany jest na </w:t>
      </w:r>
      <w:r w:rsidR="004F7DE3" w:rsidRPr="004F7DE3">
        <w:rPr>
          <w:rFonts w:cstheme="minorHAnsi"/>
          <w:b/>
          <w:bCs/>
          <w:sz w:val="24"/>
          <w:szCs w:val="24"/>
        </w:rPr>
        <w:t>kwiecień</w:t>
      </w:r>
      <w:r w:rsidR="00751587" w:rsidRPr="004F7DE3">
        <w:rPr>
          <w:rFonts w:cstheme="minorHAnsi"/>
          <w:b/>
          <w:bCs/>
          <w:sz w:val="24"/>
          <w:szCs w:val="24"/>
        </w:rPr>
        <w:t xml:space="preserve"> 202</w:t>
      </w:r>
      <w:r w:rsidR="007E2F24" w:rsidRPr="004F7DE3">
        <w:rPr>
          <w:rFonts w:cstheme="minorHAnsi"/>
          <w:b/>
          <w:bCs/>
          <w:sz w:val="24"/>
          <w:szCs w:val="24"/>
        </w:rPr>
        <w:t>2</w:t>
      </w:r>
      <w:r w:rsidR="00751587" w:rsidRPr="004F7DE3">
        <w:rPr>
          <w:rFonts w:cstheme="minorHAnsi"/>
          <w:b/>
          <w:bCs/>
          <w:sz w:val="24"/>
          <w:szCs w:val="24"/>
        </w:rPr>
        <w:t xml:space="preserve"> r.</w:t>
      </w:r>
    </w:p>
    <w:p w14:paraId="1A6D631D" w14:textId="008C617D" w:rsidR="001D0184" w:rsidRPr="00EC2EE7" w:rsidRDefault="001D0184" w:rsidP="0089785C">
      <w:pPr>
        <w:spacing w:before="24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2"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3"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7180166A" w14:textId="2484A66B" w:rsidR="001D0184" w:rsidRPr="003F6329" w:rsidRDefault="001D0184" w:rsidP="003F6329">
      <w:pPr>
        <w:spacing w:after="120"/>
        <w:rPr>
          <w:rFonts w:eastAsia="Calibri" w:cs="Arial"/>
          <w:b/>
          <w:sz w:val="24"/>
          <w:szCs w:val="24"/>
        </w:rPr>
      </w:pPr>
      <w:r w:rsidRPr="00EC2EE7">
        <w:rPr>
          <w:rFonts w:eastAsia="Calibri" w:cs="Arial"/>
          <w:sz w:val="24"/>
          <w:szCs w:val="24"/>
        </w:rPr>
        <w:lastRenderedPageBreak/>
        <w:t xml:space="preserve">Rozstrzygnięcie 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9E8DA44" w14:textId="0FF11E95"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14:paraId="550A42FC" w14:textId="77777777" w:rsidR="001D0184" w:rsidRPr="00EC2EE7" w:rsidRDefault="001D0184" w:rsidP="00EC2EE7">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05B8A70D" w14:textId="77777777" w:rsidR="001D0184" w:rsidRPr="00EC2EE7" w:rsidRDefault="001D0184" w:rsidP="005D7944">
      <w:pPr>
        <w:numPr>
          <w:ilvl w:val="0"/>
          <w:numId w:val="49"/>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17ED479C" w14:textId="77777777" w:rsidR="001D0184" w:rsidRDefault="001D0184" w:rsidP="005D7944">
      <w:pPr>
        <w:numPr>
          <w:ilvl w:val="0"/>
          <w:numId w:val="49"/>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04E0F3C2" w14:textId="77777777" w:rsidR="003F6329" w:rsidRPr="003F6329" w:rsidRDefault="003F6329" w:rsidP="005B65A4">
      <w:pPr>
        <w:spacing w:after="120"/>
        <w:contextualSpacing/>
        <w:rPr>
          <w:rFonts w:eastAsia="Calibri" w:cs="Arial"/>
          <w:sz w:val="24"/>
          <w:szCs w:val="24"/>
        </w:rPr>
      </w:pPr>
    </w:p>
    <w:p w14:paraId="44F402E9" w14:textId="4AB6D98F"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konkursu, uszeregowane w kolejności malejącej liczby uzyskanych punktów.</w:t>
      </w:r>
    </w:p>
    <w:p w14:paraId="60208FA4" w14:textId="76E72329"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jednak kwota przeznaczona na dofinansowanie projektów 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C336F1A" w14:textId="00FA9BF0"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a kwota przeznaczona na dofinansowanie projektów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C3A2132" w14:textId="293CEF66"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w:t>
      </w:r>
      <w:r w:rsidRPr="00EC2EE7">
        <w:rPr>
          <w:rFonts w:eastAsia="Calibri" w:cs="Arial"/>
          <w:sz w:val="24"/>
          <w:szCs w:val="24"/>
        </w:rPr>
        <w:t xml:space="preserve">konkurs,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1D185275"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49201D6F"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7015F760" w14:textId="04B0E503" w:rsidR="001D0184" w:rsidRPr="00EC2EE7" w:rsidRDefault="001D0184" w:rsidP="003F6329">
      <w:pPr>
        <w:spacing w:before="120" w:after="0"/>
        <w:rPr>
          <w:rFonts w:eastAsia="Calibri" w:cs="Arial"/>
          <w:sz w:val="24"/>
          <w:szCs w:val="24"/>
        </w:rPr>
      </w:pPr>
      <w:r w:rsidRPr="00EC2EE7">
        <w:rPr>
          <w:rFonts w:eastAsia="Calibri" w:cs="Arial"/>
          <w:sz w:val="24"/>
          <w:szCs w:val="24"/>
        </w:rPr>
        <w:lastRenderedPageBreak/>
        <w:t>Po rozstrzygnięciu</w:t>
      </w:r>
      <w:r w:rsidR="00035ECE">
        <w:rPr>
          <w:rFonts w:eastAsia="Calibri" w:cs="Arial"/>
          <w:sz w:val="24"/>
          <w:szCs w:val="24"/>
        </w:rPr>
        <w:t xml:space="preserve"> </w:t>
      </w:r>
      <w:r w:rsidRPr="00EC2EE7">
        <w:rPr>
          <w:rFonts w:eastAsia="Calibri" w:cs="Arial"/>
          <w:sz w:val="24"/>
          <w:szCs w:val="24"/>
        </w:rPr>
        <w:t>konkursu WUP w Łodzi niezwłocznie przekazuje wnioskodawcy pisemną informację o wynikach oceny jego projektu, wskazującą, że:</w:t>
      </w:r>
    </w:p>
    <w:p w14:paraId="15C005BB"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02A8811F"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56E3FDB" w14:textId="1D099DF6"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uzyskał wymaganą liczbę punktów i spełnił kryteria wyboru projektów, jednak kwota przeznaczona na dofinansowanie projektów w konkurs</w:t>
      </w:r>
      <w:r w:rsidR="004E0F99">
        <w:rPr>
          <w:rFonts w:eastAsia="Calibri" w:cs="Arial"/>
          <w:sz w:val="24"/>
          <w:szCs w:val="24"/>
        </w:rPr>
        <w:t>ie</w:t>
      </w:r>
      <w:r w:rsidRPr="00EC2EE7">
        <w:rPr>
          <w:rFonts w:eastAsia="Calibri" w:cs="Arial"/>
          <w:sz w:val="24"/>
          <w:szCs w:val="24"/>
        </w:rPr>
        <w:t xml:space="preserve"> nie wystarcza na wybranie go do dofinansowania.</w:t>
      </w:r>
    </w:p>
    <w:p w14:paraId="419473E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72E3582"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6" w:name="_Toc535665665"/>
      <w:bookmarkStart w:id="207" w:name="_Toc535665666"/>
      <w:bookmarkStart w:id="208" w:name="_Toc535665667"/>
      <w:bookmarkStart w:id="209" w:name="_Toc535665668"/>
      <w:bookmarkStart w:id="210" w:name="_Toc535665669"/>
      <w:bookmarkStart w:id="211" w:name="_Toc535665670"/>
      <w:bookmarkStart w:id="212" w:name="_Toc535665671"/>
      <w:bookmarkStart w:id="213" w:name="_Toc535665672"/>
      <w:bookmarkStart w:id="214" w:name="_Toc535665673"/>
      <w:bookmarkStart w:id="215" w:name="_Toc535665674"/>
      <w:bookmarkStart w:id="216" w:name="_Toc431974599"/>
      <w:bookmarkStart w:id="217" w:name="_Toc535665675"/>
      <w:bookmarkStart w:id="218" w:name="_Toc15890374"/>
      <w:bookmarkStart w:id="219" w:name="_Toc83378000"/>
      <w:bookmarkEnd w:id="206"/>
      <w:bookmarkEnd w:id="207"/>
      <w:bookmarkEnd w:id="208"/>
      <w:bookmarkEnd w:id="209"/>
      <w:bookmarkEnd w:id="210"/>
      <w:bookmarkEnd w:id="211"/>
      <w:bookmarkEnd w:id="212"/>
      <w:bookmarkEnd w:id="213"/>
      <w:bookmarkEnd w:id="214"/>
      <w:bookmarkEnd w:id="215"/>
      <w:r w:rsidRPr="00EC2EE7">
        <w:rPr>
          <w:rFonts w:eastAsia="Calibri" w:cs="Arial"/>
          <w:b/>
          <w:sz w:val="24"/>
          <w:szCs w:val="24"/>
        </w:rPr>
        <w:t>Środki odwoławcze w przypadku negatywnej oceny</w:t>
      </w:r>
      <w:bookmarkEnd w:id="216"/>
      <w:bookmarkEnd w:id="217"/>
      <w:bookmarkEnd w:id="218"/>
      <w:bookmarkEnd w:id="219"/>
    </w:p>
    <w:p w14:paraId="50087703" w14:textId="24E6A07F" w:rsidR="009406D9" w:rsidRPr="00EC2EE7" w:rsidRDefault="009406D9" w:rsidP="009406D9">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r>
        <w:rPr>
          <w:rFonts w:eastAsia="Calibri" w:cs="Arial"/>
          <w:sz w:val="24"/>
          <w:szCs w:val="24"/>
        </w:rPr>
        <w:t xml:space="preserve"> </w:t>
      </w:r>
      <w:r w:rsidRPr="00DC1A6B">
        <w:rPr>
          <w:rFonts w:eastAsia="Calibri" w:cs="Arial"/>
          <w:sz w:val="24"/>
          <w:szCs w:val="24"/>
        </w:rPr>
        <w:t>oraz art. 18 ustawy z dnia 3 kwietnia 2020 r. o szczególnych rozwiązaniach wspierających realizację programów operacyjnych w związku z wystąpieniem COVID-19.</w:t>
      </w:r>
    </w:p>
    <w:p w14:paraId="308F0D37"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5D7944">
      <w:pPr>
        <w:numPr>
          <w:ilvl w:val="0"/>
          <w:numId w:val="52"/>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5D7944">
      <w:pPr>
        <w:numPr>
          <w:ilvl w:val="0"/>
          <w:numId w:val="52"/>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0" w:name="_Toc431974600"/>
      <w:bookmarkStart w:id="221" w:name="_Toc535665676"/>
      <w:bookmarkStart w:id="222" w:name="_Toc15890375"/>
      <w:bookmarkStart w:id="223" w:name="_Toc83378001"/>
      <w:r w:rsidRPr="00EC2EE7">
        <w:rPr>
          <w:rFonts w:eastAsia="Calibri" w:cs="Arial"/>
          <w:b/>
          <w:sz w:val="24"/>
          <w:szCs w:val="24"/>
        </w:rPr>
        <w:t>8.1 Protest do I</w:t>
      </w:r>
      <w:bookmarkEnd w:id="220"/>
      <w:r w:rsidRPr="00EC2EE7">
        <w:rPr>
          <w:rFonts w:eastAsia="Calibri" w:cs="Arial"/>
          <w:b/>
          <w:sz w:val="24"/>
          <w:szCs w:val="24"/>
        </w:rPr>
        <w:t>P</w:t>
      </w:r>
      <w:bookmarkEnd w:id="221"/>
      <w:bookmarkEnd w:id="222"/>
      <w:bookmarkEnd w:id="223"/>
    </w:p>
    <w:p w14:paraId="1A460634" w14:textId="77777777" w:rsidR="002B264D" w:rsidRPr="00EC2EE7" w:rsidRDefault="002B264D" w:rsidP="002B264D">
      <w:pPr>
        <w:spacing w:after="0"/>
        <w:rPr>
          <w:rFonts w:eastAsia="Calibri" w:cs="Arial"/>
          <w:sz w:val="24"/>
          <w:szCs w:val="24"/>
        </w:rPr>
      </w:pPr>
      <w:bookmarkStart w:id="224" w:name="_Toc431974601"/>
      <w:bookmarkStart w:id="225" w:name="_Toc535665677"/>
      <w:bookmarkStart w:id="226" w:name="_Toc15890376"/>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0B68BA02" w14:textId="77777777" w:rsidR="002B264D" w:rsidRPr="004A7B9D" w:rsidRDefault="002B264D" w:rsidP="002B264D">
      <w:pPr>
        <w:spacing w:before="120" w:after="0"/>
        <w:rPr>
          <w:rFonts w:eastAsia="Calibri" w:cs="Arial"/>
          <w:sz w:val="24"/>
          <w:szCs w:val="24"/>
        </w:rPr>
      </w:pPr>
      <w:r w:rsidRPr="004A7B9D">
        <w:rPr>
          <w:rFonts w:eastAsia="Calibri" w:cs="Arial"/>
          <w:sz w:val="24"/>
          <w:szCs w:val="24"/>
        </w:rPr>
        <w:lastRenderedPageBreak/>
        <w:t>Protest może dotyczyć każdego etapu oceny projektu, a więc w przypadku niniejszego konkursu:</w:t>
      </w:r>
    </w:p>
    <w:p w14:paraId="4BB48C48" w14:textId="77777777" w:rsidR="002B264D" w:rsidRPr="004A7B9D" w:rsidRDefault="002B264D" w:rsidP="002B264D">
      <w:pPr>
        <w:numPr>
          <w:ilvl w:val="0"/>
          <w:numId w:val="88"/>
        </w:numPr>
        <w:spacing w:after="0"/>
        <w:rPr>
          <w:rFonts w:eastAsia="Calibri" w:cs="Arial"/>
          <w:sz w:val="24"/>
          <w:szCs w:val="24"/>
        </w:rPr>
      </w:pPr>
      <w:r w:rsidRPr="004A7B9D">
        <w:rPr>
          <w:rFonts w:eastAsia="Calibri" w:cs="Arial"/>
          <w:sz w:val="24"/>
          <w:szCs w:val="24"/>
        </w:rPr>
        <w:t>etapu oceny formalno-merytorycznej,</w:t>
      </w:r>
    </w:p>
    <w:p w14:paraId="687690C7" w14:textId="77777777" w:rsidR="002B264D" w:rsidRPr="004A7B9D" w:rsidRDefault="002B264D" w:rsidP="002B264D">
      <w:pPr>
        <w:numPr>
          <w:ilvl w:val="0"/>
          <w:numId w:val="88"/>
        </w:numPr>
        <w:spacing w:after="0"/>
        <w:rPr>
          <w:rFonts w:eastAsia="Calibri" w:cs="Arial"/>
          <w:sz w:val="24"/>
          <w:szCs w:val="24"/>
        </w:rPr>
      </w:pPr>
      <w:r w:rsidRPr="004A7B9D">
        <w:rPr>
          <w:rFonts w:eastAsia="Calibri" w:cs="Arial"/>
          <w:sz w:val="24"/>
          <w:szCs w:val="24"/>
        </w:rPr>
        <w:t xml:space="preserve">etapu negocjacji, </w:t>
      </w:r>
    </w:p>
    <w:p w14:paraId="279D0E57" w14:textId="77777777" w:rsidR="002B264D" w:rsidRPr="004A7B9D" w:rsidRDefault="002B264D" w:rsidP="002B264D">
      <w:pPr>
        <w:spacing w:after="120"/>
        <w:rPr>
          <w:rFonts w:eastAsia="Calibri" w:cs="Arial"/>
          <w:sz w:val="24"/>
          <w:szCs w:val="24"/>
        </w:rPr>
      </w:pPr>
      <w:r w:rsidRPr="004A7B9D">
        <w:rPr>
          <w:rFonts w:eastAsia="Calibri" w:cs="Arial"/>
          <w:sz w:val="24"/>
          <w:szCs w:val="24"/>
        </w:rPr>
        <w:t>a także sposobu dokonania oceny (w zakresie ewentualnych naruszeń proceduralnych).</w:t>
      </w:r>
    </w:p>
    <w:p w14:paraId="4F3BF699" w14:textId="77777777" w:rsidR="002B264D" w:rsidRPr="00EC2EE7" w:rsidRDefault="002B264D" w:rsidP="002B264D">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4A702100" w14:textId="77777777" w:rsidR="002B264D" w:rsidRPr="00EC2EE7" w:rsidRDefault="002B264D" w:rsidP="002B264D">
      <w:pPr>
        <w:numPr>
          <w:ilvl w:val="0"/>
          <w:numId w:val="56"/>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4AAED989" w14:textId="77777777" w:rsidR="002B264D" w:rsidRPr="00EC2EE7" w:rsidRDefault="002B264D" w:rsidP="002B264D">
      <w:pPr>
        <w:numPr>
          <w:ilvl w:val="0"/>
          <w:numId w:val="56"/>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0DC431F" w14:textId="77777777" w:rsidR="002B264D" w:rsidRPr="00EC2EE7" w:rsidRDefault="002B264D" w:rsidP="002B264D">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Pr>
          <w:rFonts w:eastAsia="Calibri" w:cs="Arial"/>
          <w:sz w:val="24"/>
          <w:szCs w:val="24"/>
        </w:rPr>
        <w:t>.</w:t>
      </w:r>
    </w:p>
    <w:p w14:paraId="0D07DAC0" w14:textId="77777777" w:rsidR="002B264D" w:rsidRPr="00EC2EE7" w:rsidRDefault="002B264D" w:rsidP="002B264D">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Pr>
          <w:rFonts w:eastAsia="Calibri" w:cs="Arial"/>
          <w:sz w:val="24"/>
          <w:szCs w:val="24"/>
        </w:rPr>
        <w:t xml:space="preserve"> </w:t>
      </w:r>
      <w:r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015FAD1A" w14:textId="77777777" w:rsidR="002B264D" w:rsidRPr="003F6329" w:rsidRDefault="002B264D" w:rsidP="002B264D">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4E807E82" w14:textId="77777777" w:rsidR="002B264D" w:rsidRPr="00EC2EE7" w:rsidRDefault="002B264D" w:rsidP="002B264D">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328226AF" w14:textId="77777777" w:rsidR="002B264D" w:rsidRDefault="002B264D" w:rsidP="002B264D">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4612C444" w14:textId="77777777" w:rsidR="002B264D" w:rsidRPr="00DC1A6B" w:rsidRDefault="002B264D" w:rsidP="002B264D">
      <w:pPr>
        <w:spacing w:after="120"/>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5900437C" w14:textId="77777777" w:rsidR="002B264D" w:rsidRPr="00EC2EE7" w:rsidRDefault="002B264D" w:rsidP="002B264D">
      <w:pPr>
        <w:spacing w:after="120"/>
        <w:rPr>
          <w:rFonts w:eastAsia="Calibri" w:cs="Arial"/>
          <w:sz w:val="24"/>
          <w:szCs w:val="24"/>
        </w:rPr>
      </w:pPr>
      <w:r w:rsidRPr="004C15C0">
        <w:rPr>
          <w:rFonts w:eastAsia="Calibri" w:cs="Arial"/>
          <w:sz w:val="24"/>
          <w:szCs w:val="24"/>
        </w:rPr>
        <w:t xml:space="preserve">W takim przypadku protest należy przesłać na adres elektronicznej skrzynki podawczej Wojewódzkiego Urzędu Pracy w Łodzi (Platforma e- PUAP) lub na adres mailowy Urzędu, tj. </w:t>
      </w:r>
      <w:hyperlink r:id="rId24" w:history="1">
        <w:r w:rsidRPr="004C15C0">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7A29E3A1" w14:textId="77777777" w:rsidR="002B264D" w:rsidRPr="001E4BDC" w:rsidRDefault="002B264D" w:rsidP="002B264D">
      <w:pPr>
        <w:pStyle w:val="gmail-default"/>
        <w:spacing w:before="120" w:beforeAutospacing="0" w:after="120" w:afterAutospacing="0" w:line="276" w:lineRule="auto"/>
        <w:jc w:val="both"/>
        <w:rPr>
          <w:rFonts w:ascii="Calibri" w:hAnsi="Calibri"/>
        </w:rPr>
      </w:pPr>
      <w:r w:rsidRPr="001E4BDC">
        <w:rPr>
          <w:rFonts w:ascii="Calibri" w:hAnsi="Calibri" w:cs="Arial"/>
        </w:rPr>
        <w:lastRenderedPageBreak/>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340E93CC" w14:textId="77777777" w:rsidR="002B264D" w:rsidRPr="007F5979" w:rsidRDefault="002B264D" w:rsidP="002B264D">
      <w:pPr>
        <w:spacing w:after="0"/>
        <w:rPr>
          <w:rFonts w:ascii="Calibri" w:hAnsi="Calibri"/>
          <w:sz w:val="24"/>
          <w:szCs w:val="24"/>
        </w:rPr>
      </w:pPr>
      <w:r w:rsidRPr="007F5979">
        <w:rPr>
          <w:rFonts w:ascii="Calibri" w:hAnsi="Calibri"/>
          <w:sz w:val="24"/>
          <w:szCs w:val="24"/>
        </w:rPr>
        <w:t>Protest musi zawierać:</w:t>
      </w:r>
    </w:p>
    <w:p w14:paraId="2E48B9C6" w14:textId="77777777" w:rsidR="002B264D" w:rsidRPr="007F5979" w:rsidRDefault="002B264D" w:rsidP="002B264D">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instytucji właściwej do rozpatrzenia protestu;</w:t>
      </w:r>
    </w:p>
    <w:p w14:paraId="370BB167" w14:textId="77777777" w:rsidR="002B264D" w:rsidRPr="007F5979" w:rsidRDefault="002B264D" w:rsidP="002B264D">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wnioskodawcy;</w:t>
      </w:r>
    </w:p>
    <w:p w14:paraId="56A19967" w14:textId="77777777" w:rsidR="002B264D" w:rsidRPr="007F5979" w:rsidRDefault="002B264D" w:rsidP="002B264D">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numer wniosku o dofinansowanie projektu;</w:t>
      </w:r>
    </w:p>
    <w:p w14:paraId="1086EE38" w14:textId="77777777" w:rsidR="002B264D" w:rsidRPr="007F5979" w:rsidRDefault="002B264D" w:rsidP="002B264D">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236DA01B" w14:textId="77777777" w:rsidR="002B264D" w:rsidRPr="007F5979" w:rsidRDefault="002B264D" w:rsidP="002B264D">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3FA3E368" w14:textId="77777777" w:rsidR="002B264D" w:rsidRDefault="002B264D" w:rsidP="002B264D">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0D57DE15" w14:textId="77777777" w:rsidR="002B264D" w:rsidRPr="007F5979" w:rsidRDefault="002B264D" w:rsidP="002B264D">
      <w:pPr>
        <w:pStyle w:val="NormalnyWeb"/>
        <w:spacing w:before="0" w:beforeAutospacing="0" w:after="0" w:afterAutospacing="0" w:line="276" w:lineRule="auto"/>
        <w:textAlignment w:val="baseline"/>
        <w:rPr>
          <w:rFonts w:ascii="Calibri" w:hAnsi="Calibri"/>
          <w:color w:val="000000"/>
        </w:rPr>
      </w:pPr>
    </w:p>
    <w:p w14:paraId="7EEF822C" w14:textId="77777777" w:rsidR="002B264D" w:rsidRPr="00DC1A6B" w:rsidRDefault="002B264D" w:rsidP="002B264D">
      <w:pPr>
        <w:pStyle w:val="gmail-default"/>
        <w:spacing w:before="120" w:beforeAutospacing="0" w:after="120" w:afterAutospacing="0" w:line="276" w:lineRule="auto"/>
        <w:jc w:val="both"/>
        <w:rPr>
          <w:rFonts w:ascii="Calibri" w:hAnsi="Calibri" w:cs="Arial"/>
          <w:b/>
          <w:sz w:val="2"/>
          <w:szCs w:val="2"/>
        </w:rPr>
      </w:pPr>
    </w:p>
    <w:p w14:paraId="4561DB2E" w14:textId="77777777" w:rsidR="002B264D" w:rsidRDefault="002B264D" w:rsidP="002B264D">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56223DAA" w14:textId="77777777" w:rsidR="002B264D" w:rsidRPr="00E22CCD" w:rsidRDefault="002B264D" w:rsidP="002B264D">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7AA4874F" w14:textId="77777777" w:rsidR="002B264D" w:rsidRPr="00DC1A6B" w:rsidRDefault="002B264D" w:rsidP="002B264D">
      <w:pPr>
        <w:spacing w:before="120"/>
        <w:rPr>
          <w:rFonts w:eastAsia="Calibri" w:cs="Arial"/>
          <w:sz w:val="2"/>
          <w:szCs w:val="2"/>
        </w:rPr>
      </w:pPr>
    </w:p>
    <w:p w14:paraId="14E7D8C3" w14:textId="77777777" w:rsidR="002B264D" w:rsidRDefault="002B264D" w:rsidP="002B264D">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1D737C72" w14:textId="77777777" w:rsidR="002B264D" w:rsidRPr="00DC1A6B" w:rsidRDefault="002B264D" w:rsidP="002B264D">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7279DF74" w14:textId="77777777" w:rsidR="002B264D" w:rsidRPr="00EC2EE7" w:rsidRDefault="002B264D" w:rsidP="002B264D">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487E4E44" w14:textId="77777777" w:rsidR="002B264D" w:rsidRPr="00EC2EE7" w:rsidRDefault="002B264D" w:rsidP="002B264D">
      <w:pPr>
        <w:numPr>
          <w:ilvl w:val="0"/>
          <w:numId w:val="57"/>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308D5A8D" w14:textId="77777777" w:rsidR="002B264D" w:rsidRPr="00EC2EE7" w:rsidRDefault="002B264D" w:rsidP="002B264D">
      <w:pPr>
        <w:numPr>
          <w:ilvl w:val="0"/>
          <w:numId w:val="57"/>
        </w:numPr>
        <w:ind w:left="426" w:hanging="426"/>
        <w:contextualSpacing/>
        <w:rPr>
          <w:rFonts w:eastAsia="Calibri" w:cs="Arial"/>
          <w:sz w:val="24"/>
          <w:szCs w:val="24"/>
        </w:rPr>
      </w:pPr>
      <w:r w:rsidRPr="00EC2EE7">
        <w:rPr>
          <w:rFonts w:eastAsia="Calibri" w:cs="Arial"/>
          <w:sz w:val="24"/>
          <w:szCs w:val="24"/>
        </w:rPr>
        <w:t>oznaczenie wnioskodawcy;</w:t>
      </w:r>
    </w:p>
    <w:p w14:paraId="39D79084" w14:textId="77777777" w:rsidR="002B264D" w:rsidRPr="00EC2EE7" w:rsidRDefault="002B264D" w:rsidP="002B264D">
      <w:pPr>
        <w:numPr>
          <w:ilvl w:val="0"/>
          <w:numId w:val="57"/>
        </w:numPr>
        <w:ind w:left="426" w:hanging="426"/>
        <w:contextualSpacing/>
        <w:rPr>
          <w:rFonts w:eastAsia="Calibri" w:cs="Arial"/>
          <w:sz w:val="24"/>
          <w:szCs w:val="24"/>
        </w:rPr>
      </w:pPr>
      <w:r w:rsidRPr="00EC2EE7">
        <w:rPr>
          <w:rFonts w:eastAsia="Calibri" w:cs="Arial"/>
          <w:sz w:val="24"/>
          <w:szCs w:val="24"/>
        </w:rPr>
        <w:t>numer wniosku o dofinansowanie projektu;</w:t>
      </w:r>
    </w:p>
    <w:p w14:paraId="1DCFE1C3" w14:textId="77777777" w:rsidR="002B264D" w:rsidRPr="008303D0" w:rsidRDefault="002B264D" w:rsidP="002B264D">
      <w:pPr>
        <w:numPr>
          <w:ilvl w:val="0"/>
          <w:numId w:val="57"/>
        </w:numPr>
        <w:spacing w:after="0"/>
        <w:ind w:left="425" w:hanging="425"/>
        <w:contextualSpacing/>
        <w:rPr>
          <w:rFonts w:eastAsia="Calibri" w:cs="Arial"/>
          <w:sz w:val="24"/>
          <w:szCs w:val="24"/>
        </w:rPr>
      </w:pPr>
      <w:r w:rsidRPr="00EC2EE7">
        <w:rPr>
          <w:rFonts w:eastAsia="Calibri" w:cs="Arial"/>
          <w:sz w:val="24"/>
          <w:szCs w:val="24"/>
        </w:rPr>
        <w:lastRenderedPageBreak/>
        <w:t>podpis wnioskodawcy lub osoby upoważnionej do jego reprezentowania, z załączeniem oryginału lub kopii dokumentu poświadczającego umocowanie takiej osoby do reprezentowania wnioskodawcy.</w:t>
      </w:r>
    </w:p>
    <w:p w14:paraId="4B14A618" w14:textId="77777777" w:rsidR="002B264D" w:rsidRPr="00EC2EE7" w:rsidRDefault="002B264D" w:rsidP="002B264D">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7234BFA8" w14:textId="77777777" w:rsidR="002B264D" w:rsidRDefault="002B264D" w:rsidP="002B264D">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3DCD599D" w14:textId="77777777" w:rsidR="002B264D" w:rsidRPr="004A7B9D" w:rsidRDefault="002B264D" w:rsidP="002B264D">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09F3B3C8" w14:textId="77777777" w:rsidR="002B264D" w:rsidRPr="004A7B9D" w:rsidRDefault="002B264D" w:rsidP="002B264D">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5E124D0" w14:textId="77777777" w:rsidR="002B264D" w:rsidRPr="00EC2EE7" w:rsidRDefault="002B264D" w:rsidP="002B264D">
      <w:pPr>
        <w:keepNext/>
        <w:spacing w:after="0"/>
        <w:rPr>
          <w:rFonts w:eastAsia="Calibri" w:cs="Arial"/>
          <w:b/>
          <w:sz w:val="24"/>
          <w:szCs w:val="24"/>
        </w:rPr>
      </w:pPr>
      <w:r w:rsidRPr="00EC2EE7">
        <w:rPr>
          <w:rFonts w:eastAsia="Calibri" w:cs="Arial"/>
          <w:b/>
          <w:sz w:val="24"/>
          <w:szCs w:val="24"/>
        </w:rPr>
        <w:t>IP może protest:</w:t>
      </w:r>
    </w:p>
    <w:p w14:paraId="794E034B" w14:textId="77777777" w:rsidR="002B264D" w:rsidRPr="00EC2EE7" w:rsidRDefault="002B264D" w:rsidP="002B264D">
      <w:pPr>
        <w:keepNext/>
        <w:numPr>
          <w:ilvl w:val="0"/>
          <w:numId w:val="58"/>
        </w:numPr>
        <w:ind w:left="426" w:hanging="426"/>
        <w:contextualSpacing/>
        <w:rPr>
          <w:rFonts w:eastAsia="Calibri" w:cs="Arial"/>
          <w:sz w:val="24"/>
          <w:szCs w:val="24"/>
        </w:rPr>
      </w:pPr>
      <w:r w:rsidRPr="00EC2EE7">
        <w:rPr>
          <w:rFonts w:eastAsia="Calibri" w:cs="Arial"/>
          <w:sz w:val="24"/>
          <w:szCs w:val="24"/>
        </w:rPr>
        <w:t>uwzględnić i w wyniku uwzględnienia:</w:t>
      </w:r>
    </w:p>
    <w:p w14:paraId="40E15C3E" w14:textId="77777777" w:rsidR="002B264D" w:rsidRPr="00EC2EE7" w:rsidRDefault="002B264D" w:rsidP="002B264D">
      <w:pPr>
        <w:keepNext/>
        <w:numPr>
          <w:ilvl w:val="0"/>
          <w:numId w:val="59"/>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209C8414" w14:textId="77777777" w:rsidR="002B264D" w:rsidRPr="00EC2EE7" w:rsidRDefault="002B264D" w:rsidP="002B264D">
      <w:pPr>
        <w:numPr>
          <w:ilvl w:val="0"/>
          <w:numId w:val="59"/>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2F83A6AB" w14:textId="77777777" w:rsidR="002B264D" w:rsidRPr="00EC2EE7" w:rsidRDefault="002B264D" w:rsidP="002B264D">
      <w:pPr>
        <w:numPr>
          <w:ilvl w:val="0"/>
          <w:numId w:val="58"/>
        </w:numPr>
        <w:ind w:left="426" w:hanging="426"/>
        <w:contextualSpacing/>
        <w:rPr>
          <w:rFonts w:eastAsia="Calibri" w:cs="Arial"/>
          <w:sz w:val="24"/>
          <w:szCs w:val="24"/>
        </w:rPr>
      </w:pPr>
      <w:r w:rsidRPr="00EC2EE7">
        <w:rPr>
          <w:rFonts w:eastAsia="Calibri" w:cs="Arial"/>
          <w:sz w:val="24"/>
          <w:szCs w:val="24"/>
        </w:rPr>
        <w:t>nie uwzględniać:</w:t>
      </w:r>
    </w:p>
    <w:p w14:paraId="689DB8D3" w14:textId="77777777" w:rsidR="002B264D" w:rsidRPr="00EC2EE7" w:rsidRDefault="002B264D" w:rsidP="002B264D">
      <w:pPr>
        <w:numPr>
          <w:ilvl w:val="0"/>
          <w:numId w:val="58"/>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05C8542B" w14:textId="77777777" w:rsidR="002B264D" w:rsidRPr="00EC2EE7" w:rsidRDefault="002B264D" w:rsidP="002B264D">
      <w:pPr>
        <w:numPr>
          <w:ilvl w:val="0"/>
          <w:numId w:val="60"/>
        </w:numPr>
        <w:ind w:left="851" w:hanging="425"/>
        <w:contextualSpacing/>
        <w:rPr>
          <w:rFonts w:eastAsia="Calibri" w:cs="Arial"/>
          <w:sz w:val="24"/>
          <w:szCs w:val="24"/>
        </w:rPr>
      </w:pPr>
      <w:r w:rsidRPr="00EC2EE7">
        <w:rPr>
          <w:rFonts w:eastAsia="Calibri" w:cs="Arial"/>
          <w:sz w:val="24"/>
          <w:szCs w:val="24"/>
        </w:rPr>
        <w:t>po terminie,</w:t>
      </w:r>
    </w:p>
    <w:p w14:paraId="71519D1B" w14:textId="77777777" w:rsidR="002B264D" w:rsidRPr="00EC2EE7" w:rsidRDefault="002B264D" w:rsidP="002B264D">
      <w:pPr>
        <w:numPr>
          <w:ilvl w:val="0"/>
          <w:numId w:val="60"/>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63050A72" w14:textId="77777777" w:rsidR="002B264D" w:rsidRPr="00EC2EE7" w:rsidRDefault="002B264D" w:rsidP="002B264D">
      <w:pPr>
        <w:numPr>
          <w:ilvl w:val="0"/>
          <w:numId w:val="60"/>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536E9825" w14:textId="77777777" w:rsidR="002B264D" w:rsidRPr="00EC2EE7" w:rsidRDefault="002B264D" w:rsidP="002B264D">
      <w:pPr>
        <w:numPr>
          <w:ilvl w:val="0"/>
          <w:numId w:val="60"/>
        </w:numPr>
        <w:ind w:left="851" w:hanging="425"/>
        <w:contextualSpacing/>
        <w:rPr>
          <w:rFonts w:eastAsia="Calibri" w:cs="Arial"/>
          <w:sz w:val="24"/>
          <w:szCs w:val="24"/>
        </w:rPr>
      </w:pPr>
      <w:r w:rsidRPr="00EC2EE7">
        <w:rPr>
          <w:rFonts w:eastAsia="Calibri" w:cs="Arial"/>
          <w:sz w:val="24"/>
          <w:szCs w:val="24"/>
        </w:rPr>
        <w:t xml:space="preserve">w przypadku, gdy na jakimkolwiek etapie postępowania w zakresie procedury odwoławczej wyczerpana zostanie kwota przeznaczona na dofinansowanie </w:t>
      </w:r>
      <w:r w:rsidRPr="00EC2EE7">
        <w:rPr>
          <w:rFonts w:eastAsia="Calibri" w:cs="Arial"/>
          <w:sz w:val="24"/>
          <w:szCs w:val="24"/>
        </w:rPr>
        <w:lastRenderedPageBreak/>
        <w:t>projektów w ramach działania, a w przypadku gdy w działaniu występują poddziałania</w:t>
      </w:r>
      <w:r>
        <w:rPr>
          <w:rFonts w:eastAsia="Calibri" w:cs="Arial"/>
          <w:sz w:val="24"/>
          <w:szCs w:val="24"/>
        </w:rPr>
        <w:t xml:space="preserve"> </w:t>
      </w:r>
      <w:r w:rsidRPr="00EC2EE7">
        <w:rPr>
          <w:rFonts w:eastAsia="Calibri" w:cs="Arial"/>
          <w:sz w:val="24"/>
          <w:szCs w:val="24"/>
        </w:rPr>
        <w:t>- w ramach poddziałania</w:t>
      </w:r>
      <w:r>
        <w:rPr>
          <w:rFonts w:eastAsia="Calibri" w:cs="Arial"/>
          <w:sz w:val="24"/>
          <w:szCs w:val="24"/>
        </w:rPr>
        <w:t>,</w:t>
      </w:r>
      <w:r w:rsidRPr="00EC2EE7">
        <w:rPr>
          <w:rFonts w:eastAsia="Calibri" w:cs="Arial"/>
          <w:sz w:val="24"/>
          <w:szCs w:val="24"/>
        </w:rPr>
        <w:t xml:space="preserve"> </w:t>
      </w:r>
    </w:p>
    <w:p w14:paraId="54CFB063" w14:textId="77777777" w:rsidR="002B264D" w:rsidRPr="008303D0" w:rsidRDefault="002B264D" w:rsidP="002B264D">
      <w:pPr>
        <w:numPr>
          <w:ilvl w:val="0"/>
          <w:numId w:val="60"/>
        </w:numPr>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3EAEA3DA" w14:textId="77777777" w:rsidR="002B264D" w:rsidRPr="00EC2EE7" w:rsidRDefault="002B264D" w:rsidP="002B264D">
      <w:pPr>
        <w:spacing w:before="36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4CD0AC86" w14:textId="77777777" w:rsidR="002B264D" w:rsidRPr="00EC2EE7" w:rsidRDefault="002B264D" w:rsidP="002B264D">
      <w:pPr>
        <w:numPr>
          <w:ilvl w:val="0"/>
          <w:numId w:val="61"/>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7C7771B5" w14:textId="77777777" w:rsidR="002B264D" w:rsidRDefault="002B264D" w:rsidP="002B264D">
      <w:pPr>
        <w:numPr>
          <w:ilvl w:val="0"/>
          <w:numId w:val="61"/>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0D523594" w14:textId="77777777" w:rsidR="002B264D" w:rsidRPr="00D76649" w:rsidRDefault="002B264D" w:rsidP="002B264D">
      <w:pPr>
        <w:ind w:left="426"/>
        <w:contextualSpacing/>
        <w:rPr>
          <w:rFonts w:eastAsia="Calibri" w:cs="Arial"/>
          <w:sz w:val="8"/>
          <w:szCs w:val="8"/>
        </w:rPr>
      </w:pPr>
    </w:p>
    <w:p w14:paraId="25DE15F4" w14:textId="77777777" w:rsidR="002B264D" w:rsidRPr="00EC2EE7" w:rsidRDefault="002B264D" w:rsidP="002B264D">
      <w:pPr>
        <w:tabs>
          <w:tab w:val="left" w:pos="709"/>
        </w:tabs>
        <w:spacing w:before="120"/>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53FD0B67" w14:textId="77777777" w:rsidR="002B264D" w:rsidRDefault="002B264D" w:rsidP="002B264D">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0EAC50A6" w14:textId="77777777" w:rsidR="001D0184" w:rsidRPr="00EC2EE7" w:rsidRDefault="001D0184" w:rsidP="005D7944">
      <w:pPr>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7" w:name="_Toc83378002"/>
      <w:r w:rsidRPr="00EC2EE7">
        <w:rPr>
          <w:rFonts w:eastAsia="Calibri" w:cs="Arial"/>
          <w:b/>
          <w:sz w:val="24"/>
          <w:szCs w:val="24"/>
        </w:rPr>
        <w:t>Skarga do sądu administracyjnego</w:t>
      </w:r>
      <w:bookmarkEnd w:id="224"/>
      <w:bookmarkEnd w:id="225"/>
      <w:bookmarkEnd w:id="226"/>
      <w:bookmarkEnd w:id="227"/>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lastRenderedPageBreak/>
        <w:t>Bez rozpatrzenia pozostaje skarga:</w:t>
      </w:r>
    </w:p>
    <w:p w14:paraId="5B37C335"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Default="00E858DE" w:rsidP="008303D0">
      <w:pPr>
        <w:kinsoku w:val="0"/>
        <w:overflowPunct w:val="0"/>
        <w:spacing w:after="0"/>
        <w:rPr>
          <w:rFonts w:eastAsia="Times New Roman" w:cs="Arial"/>
          <w:sz w:val="24"/>
          <w:szCs w:val="24"/>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8" w:name="_Toc431974602"/>
      <w:bookmarkStart w:id="229" w:name="_Toc535665678"/>
      <w:bookmarkStart w:id="230" w:name="_Toc15890377"/>
      <w:bookmarkStart w:id="231" w:name="_Toc83378003"/>
      <w:r w:rsidRPr="00EC2EE7">
        <w:rPr>
          <w:rFonts w:eastAsia="Calibri" w:cs="Arial"/>
          <w:b/>
          <w:sz w:val="24"/>
          <w:szCs w:val="24"/>
        </w:rPr>
        <w:t>Umowa o dofinansowanie</w:t>
      </w:r>
      <w:bookmarkEnd w:id="228"/>
      <w:bookmarkEnd w:id="229"/>
      <w:bookmarkEnd w:id="230"/>
      <w:bookmarkEnd w:id="231"/>
    </w:p>
    <w:p w14:paraId="020F6727" w14:textId="2388F2A7"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08B23D98" w14:textId="77777777" w:rsidR="00BE6BAC" w:rsidRPr="00EC2EE7" w:rsidRDefault="00BE6BAC" w:rsidP="005347CC">
      <w:pPr>
        <w:numPr>
          <w:ilvl w:val="0"/>
          <w:numId w:val="64"/>
        </w:numPr>
        <w:suppressAutoHyphens/>
        <w:overflowPunct w:val="0"/>
        <w:spacing w:after="80"/>
        <w:ind w:left="425" w:hanging="425"/>
        <w:jc w:val="both"/>
        <w:rPr>
          <w:rFonts w:eastAsia="Times New Roman" w:cs="Arial"/>
          <w:color w:val="00000A"/>
          <w:sz w:val="24"/>
          <w:szCs w:val="24"/>
        </w:rPr>
      </w:pPr>
      <w:r w:rsidRPr="00EC2EE7">
        <w:rPr>
          <w:rFonts w:eastAsia="Times New Roman" w:cs="Arial"/>
          <w:color w:val="00000A"/>
          <w:sz w:val="24"/>
          <w:szCs w:val="24"/>
        </w:rPr>
        <w:t>przekazania w terminie 100 dni kalendarzowych od dnia zakończenia projektu ostatecznych danych na temat realizacji wskaźnika efektywności społecznej i/lub efektywności zatrudnieniowej, co warunkuje ostateczne zatwierdzenie końcowego wniosku o płatność;</w:t>
      </w:r>
    </w:p>
    <w:p w14:paraId="38F19443" w14:textId="77777777" w:rsidR="00BE6BAC" w:rsidRDefault="00BE6BAC" w:rsidP="005347CC">
      <w:pPr>
        <w:numPr>
          <w:ilvl w:val="0"/>
          <w:numId w:val="64"/>
        </w:numPr>
        <w:spacing w:after="80"/>
        <w:ind w:left="425" w:hanging="425"/>
        <w:rPr>
          <w:rFonts w:eastAsia="Times New Roman" w:cs="Arial"/>
          <w:sz w:val="24"/>
          <w:szCs w:val="24"/>
        </w:rPr>
      </w:pPr>
      <w:r w:rsidRPr="00EC2EE7">
        <w:rPr>
          <w:rFonts w:eastAsia="Times New Roman" w:cs="Arial"/>
          <w:sz w:val="24"/>
          <w:szCs w:val="24"/>
        </w:rPr>
        <w:lastRenderedPageBreak/>
        <w:t>zobowiązania beneficjenta do zobligowania uczestników projektu, na etapie rekrutacji do dostarczenia dokumentów potwierdzających osiągnięcie efektywności społecznej i</w:t>
      </w:r>
      <w:r w:rsidR="00421E0A">
        <w:rPr>
          <w:rFonts w:eastAsia="Times New Roman" w:cs="Arial"/>
          <w:sz w:val="24"/>
          <w:szCs w:val="24"/>
        </w:rPr>
        <w:t>/lub</w:t>
      </w:r>
      <w:r w:rsidRPr="00EC2EE7">
        <w:rPr>
          <w:rFonts w:eastAsia="Times New Roman" w:cs="Arial"/>
          <w:sz w:val="24"/>
          <w:szCs w:val="24"/>
        </w:rPr>
        <w:t xml:space="preserve"> efektywności zatrudnieniowej po zakończeniu udziału w projekcie (do 3 miesięcy od zakończenia udziału);</w:t>
      </w:r>
    </w:p>
    <w:p w14:paraId="0A464F33" w14:textId="00DE505A" w:rsidR="00BA1032" w:rsidRPr="00B323DB" w:rsidRDefault="00BA40B9" w:rsidP="005347CC">
      <w:pPr>
        <w:numPr>
          <w:ilvl w:val="0"/>
          <w:numId w:val="64"/>
        </w:numPr>
        <w:spacing w:before="120" w:after="80"/>
        <w:ind w:left="425" w:hanging="425"/>
        <w:rPr>
          <w:rFonts w:eastAsia="Times New Roman" w:cs="Arial"/>
          <w:sz w:val="24"/>
          <w:szCs w:val="24"/>
        </w:rPr>
      </w:pPr>
      <w:r w:rsidRPr="00B323DB">
        <w:rPr>
          <w:rFonts w:eastAsia="Times New Roman" w:cs="Arial"/>
          <w:sz w:val="24"/>
          <w:szCs w:val="24"/>
        </w:rPr>
        <w:t>zobowiązania beneficjenta do poinformowania Miejskiego Ośrodka Pomocy Społecznej w Łodzi o realizowany</w:t>
      </w:r>
      <w:r w:rsidR="004F517B">
        <w:rPr>
          <w:rFonts w:eastAsia="Times New Roman" w:cs="Arial"/>
          <w:sz w:val="24"/>
          <w:szCs w:val="24"/>
        </w:rPr>
        <w:t>m</w:t>
      </w:r>
      <w:r w:rsidRPr="00B323DB">
        <w:rPr>
          <w:rFonts w:eastAsia="Times New Roman" w:cs="Arial"/>
          <w:sz w:val="24"/>
          <w:szCs w:val="24"/>
        </w:rPr>
        <w:t xml:space="preserve"> projek</w:t>
      </w:r>
      <w:r w:rsidR="004F517B">
        <w:rPr>
          <w:rFonts w:eastAsia="Times New Roman" w:cs="Arial"/>
          <w:sz w:val="24"/>
          <w:szCs w:val="24"/>
        </w:rPr>
        <w:t>cie</w:t>
      </w:r>
      <w:r w:rsidRPr="00B323DB">
        <w:rPr>
          <w:rFonts w:eastAsia="Times New Roman" w:cs="Arial"/>
          <w:sz w:val="24"/>
          <w:szCs w:val="24"/>
        </w:rPr>
        <w:t xml:space="preserve"> – </w:t>
      </w:r>
      <w:r w:rsidRPr="00B323DB">
        <w:rPr>
          <w:rFonts w:eastAsia="Times New Roman" w:cs="Arial"/>
          <w:b/>
          <w:bCs/>
          <w:sz w:val="24"/>
          <w:szCs w:val="24"/>
        </w:rPr>
        <w:t>nie dotyczy MOPS w Łodzi</w:t>
      </w:r>
      <w:r w:rsidRPr="00B323DB">
        <w:rPr>
          <w:rFonts w:eastAsia="Times New Roman" w:cs="Arial"/>
          <w:sz w:val="24"/>
          <w:szCs w:val="24"/>
        </w:rPr>
        <w:t>;</w:t>
      </w:r>
    </w:p>
    <w:p w14:paraId="508D4828" w14:textId="77777777" w:rsidR="00BE6BAC" w:rsidRPr="00B323DB" w:rsidRDefault="00BE6BAC" w:rsidP="005347CC">
      <w:pPr>
        <w:numPr>
          <w:ilvl w:val="0"/>
          <w:numId w:val="64"/>
        </w:numPr>
        <w:spacing w:before="120" w:after="80"/>
        <w:ind w:left="425" w:hanging="425"/>
        <w:rPr>
          <w:rFonts w:eastAsia="Times New Roman" w:cs="Arial"/>
          <w:sz w:val="24"/>
          <w:szCs w:val="24"/>
        </w:rPr>
      </w:pPr>
      <w:r w:rsidRPr="00B323DB">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5715F44E" w14:textId="77777777" w:rsidR="00BE6BAC" w:rsidRPr="00B323DB" w:rsidRDefault="00BE6BAC" w:rsidP="005347CC">
      <w:pPr>
        <w:numPr>
          <w:ilvl w:val="0"/>
          <w:numId w:val="64"/>
        </w:numPr>
        <w:spacing w:before="100" w:beforeAutospacing="1" w:after="80"/>
        <w:ind w:left="425" w:hanging="425"/>
        <w:rPr>
          <w:rFonts w:eastAsia="Times New Roman" w:cs="Arial"/>
          <w:sz w:val="24"/>
          <w:szCs w:val="24"/>
        </w:rPr>
      </w:pPr>
      <w:r w:rsidRPr="00B323DB">
        <w:rPr>
          <w:rFonts w:eastAsia="Times New Roman" w:cs="Arial"/>
          <w:sz w:val="24"/>
          <w:szCs w:val="24"/>
        </w:rPr>
        <w:t>przekazywania pozyskanych od realizatorów projektów w ramach Celu tematycznego 8 informacji uczestnikom projektu oraz udzielenia im ewentualnego wsparcia w procesie rekrutacji;</w:t>
      </w:r>
    </w:p>
    <w:p w14:paraId="004A4302" w14:textId="2A7FC8EE" w:rsidR="00BE6BAC" w:rsidRPr="00EC2EE7" w:rsidRDefault="00BE6BAC" w:rsidP="005347CC">
      <w:pPr>
        <w:numPr>
          <w:ilvl w:val="0"/>
          <w:numId w:val="64"/>
        </w:numPr>
        <w:spacing w:before="100" w:beforeAutospacing="1" w:after="80"/>
        <w:ind w:left="425" w:hanging="425"/>
        <w:rPr>
          <w:rFonts w:eastAsia="Times New Roman" w:cs="Arial"/>
          <w:sz w:val="24"/>
          <w:szCs w:val="24"/>
        </w:rPr>
      </w:pPr>
      <w:r w:rsidRPr="00B323DB">
        <w:rPr>
          <w:rFonts w:eastAsia="Calibri" w:cs="Arial"/>
          <w:sz w:val="24"/>
          <w:szCs w:val="24"/>
        </w:rPr>
        <w:t xml:space="preserve">zobowiązania beneficjenta do poinformowania </w:t>
      </w:r>
      <w:r w:rsidR="00142F0F" w:rsidRPr="00B323DB">
        <w:rPr>
          <w:rFonts w:eastAsia="Calibri" w:cs="Arial"/>
          <w:sz w:val="24"/>
          <w:szCs w:val="24"/>
        </w:rPr>
        <w:t>właściwych</w:t>
      </w:r>
      <w:r w:rsidR="00142F0F">
        <w:rPr>
          <w:rFonts w:eastAsia="Calibri" w:cs="Arial"/>
          <w:sz w:val="24"/>
          <w:szCs w:val="24"/>
        </w:rPr>
        <w:t xml:space="preserve"> terytorialnie </w:t>
      </w:r>
      <w:r w:rsidRPr="00EC2EE7">
        <w:rPr>
          <w:rFonts w:eastAsia="Calibri"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EC2EE7">
        <w:rPr>
          <w:rFonts w:eastAsia="Times New Roman" w:cs="Arial"/>
          <w:sz w:val="24"/>
          <w:szCs w:val="24"/>
        </w:rPr>
        <w:t>;</w:t>
      </w:r>
    </w:p>
    <w:p w14:paraId="3BF96211" w14:textId="77777777" w:rsidR="00BE6BAC" w:rsidRPr="00EC2EE7" w:rsidRDefault="00BE6BAC" w:rsidP="005347CC">
      <w:pPr>
        <w:numPr>
          <w:ilvl w:val="0"/>
          <w:numId w:val="64"/>
        </w:numPr>
        <w:spacing w:before="120" w:after="80"/>
        <w:ind w:left="425" w:hanging="425"/>
        <w:rPr>
          <w:rFonts w:eastAsia="Times New Roman" w:cs="Arial"/>
          <w:sz w:val="24"/>
          <w:szCs w:val="24"/>
        </w:rPr>
      </w:pPr>
      <w:r w:rsidRPr="00EC2EE7">
        <w:rPr>
          <w:rFonts w:eastAsia="Times New Roman" w:cs="Arial"/>
          <w:sz w:val="24"/>
          <w:szCs w:val="24"/>
        </w:rPr>
        <w:t xml:space="preserve">zobowiązania beneficjenta do zachowania trwałości utworzonych w ramach projektu podmiotów po zakończeniu realizacji projektu, co najmniej przez okres odpowiadający okresowi realizacji projektu – </w:t>
      </w:r>
      <w:r w:rsidRPr="00EC2EE7">
        <w:rPr>
          <w:rFonts w:eastAsia="Times New Roman" w:cs="Arial"/>
          <w:b/>
          <w:sz w:val="24"/>
          <w:szCs w:val="24"/>
        </w:rPr>
        <w:t>jeśli dotyczy</w:t>
      </w:r>
      <w:r w:rsidRPr="00EC2EE7">
        <w:rPr>
          <w:rFonts w:eastAsia="Times New Roman" w:cs="Arial"/>
          <w:sz w:val="24"/>
          <w:szCs w:val="24"/>
        </w:rPr>
        <w:t>;</w:t>
      </w:r>
    </w:p>
    <w:p w14:paraId="693404CF"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uwzględnienia aspektów społecznych przy udzielaniu zamówień z zakresu usług cateringowych </w:t>
      </w:r>
      <w:bookmarkStart w:id="232" w:name="__DdeLink__23360_1214967918"/>
      <w:r w:rsidRPr="00EC2EE7">
        <w:rPr>
          <w:rFonts w:eastAsia="SimSun" w:cs="Arial"/>
          <w:color w:val="00000A"/>
          <w:sz w:val="24"/>
          <w:szCs w:val="24"/>
        </w:rPr>
        <w:t xml:space="preserve">w przypadku, gdy beneficjent </w:t>
      </w:r>
      <w:bookmarkEnd w:id="232"/>
      <w:r w:rsidRPr="00EC2EE7">
        <w:rPr>
          <w:rFonts w:eastAsia="SimSun" w:cs="Arial"/>
          <w:color w:val="00000A"/>
          <w:sz w:val="24"/>
          <w:szCs w:val="24"/>
        </w:rPr>
        <w:t xml:space="preserve">zobowiązany jest stosować do nich ustawę </w:t>
      </w:r>
      <w:proofErr w:type="spellStart"/>
      <w:r w:rsidRPr="00EC2EE7">
        <w:rPr>
          <w:rFonts w:eastAsia="SimSun" w:cs="Arial"/>
          <w:color w:val="00000A"/>
          <w:sz w:val="24"/>
          <w:szCs w:val="24"/>
        </w:rPr>
        <w:t>Pzp</w:t>
      </w:r>
      <w:proofErr w:type="spellEnd"/>
      <w:r w:rsidRPr="00EC2EE7">
        <w:rPr>
          <w:rFonts w:eastAsia="SimSun" w:cs="Arial"/>
          <w:color w:val="00000A"/>
          <w:sz w:val="24"/>
          <w:szCs w:val="24"/>
        </w:rPr>
        <w:t xml:space="preserve"> albo zasadę konkurencyjności;</w:t>
      </w:r>
    </w:p>
    <w:p w14:paraId="0BA9713D"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9E42F"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3F63D3AA" w14:textId="4A538C66" w:rsidR="00142F0F" w:rsidRPr="00BA1032" w:rsidRDefault="00142F0F" w:rsidP="005347CC">
      <w:pPr>
        <w:numPr>
          <w:ilvl w:val="0"/>
          <w:numId w:val="64"/>
        </w:numPr>
        <w:spacing w:before="120" w:after="80"/>
        <w:ind w:left="425" w:hanging="425"/>
        <w:rPr>
          <w:rFonts w:eastAsia="Times New Roman" w:cs="Arial"/>
          <w:sz w:val="24"/>
          <w:szCs w:val="24"/>
        </w:rPr>
      </w:pPr>
      <w:r w:rsidRPr="00BA1032">
        <w:rPr>
          <w:rFonts w:eastAsia="Times New Roman" w:cs="Arial"/>
          <w:sz w:val="24"/>
          <w:szCs w:val="24"/>
        </w:rPr>
        <w:t>rozwiązania umowy w sytuacji utraty statusu Centrum Integracji Społecznej  Klubu Integracji Społecznej</w:t>
      </w:r>
      <w:r w:rsidR="00BA1032" w:rsidRPr="00BA1032">
        <w:rPr>
          <w:rFonts w:eastAsia="Times New Roman" w:cs="Arial"/>
          <w:sz w:val="24"/>
          <w:szCs w:val="24"/>
        </w:rPr>
        <w:t xml:space="preserve"> /Zakładu Aktywizacji Zawodowej / Warsztatu Terapii Zajęciowej</w:t>
      </w:r>
      <w:r w:rsidRPr="00BA1032">
        <w:rPr>
          <w:rFonts w:eastAsia="Times New Roman" w:cs="Arial"/>
          <w:sz w:val="24"/>
          <w:szCs w:val="24"/>
        </w:rPr>
        <w:t xml:space="preserve"> w okresie realizacji projektu – </w:t>
      </w:r>
      <w:r w:rsidRPr="00BA1032">
        <w:rPr>
          <w:rFonts w:eastAsia="Times New Roman" w:cs="Arial"/>
          <w:b/>
          <w:sz w:val="24"/>
          <w:szCs w:val="24"/>
        </w:rPr>
        <w:t>jeśli dotyczy;</w:t>
      </w:r>
    </w:p>
    <w:p w14:paraId="73BBEC82" w14:textId="192100BE" w:rsidR="00BE6BAC" w:rsidRPr="00BA1032" w:rsidRDefault="00BA1032" w:rsidP="005347CC">
      <w:pPr>
        <w:numPr>
          <w:ilvl w:val="0"/>
          <w:numId w:val="64"/>
        </w:numPr>
        <w:spacing w:before="120" w:after="80"/>
        <w:ind w:left="425" w:hanging="425"/>
        <w:rPr>
          <w:rFonts w:eastAsia="Times New Roman" w:cs="Arial"/>
          <w:sz w:val="24"/>
          <w:szCs w:val="24"/>
        </w:rPr>
      </w:pPr>
      <w:r w:rsidRPr="00BA1032">
        <w:rPr>
          <w:rFonts w:eastAsia="Times New Roman" w:cstheme="minorHAnsi"/>
          <w:sz w:val="24"/>
          <w:szCs w:val="24"/>
        </w:rPr>
        <w:t xml:space="preserve">zobowiązania beneficjenta do dostarczenia kserokopii poświadczonej za zgodność z </w:t>
      </w:r>
      <w:r w:rsidR="00BA40B9" w:rsidRPr="00BA40B9">
        <w:rPr>
          <w:rFonts w:eastAsia="Times New Roman" w:cstheme="minorHAnsi"/>
          <w:sz w:val="24"/>
          <w:szCs w:val="24"/>
        </w:rPr>
        <w:t xml:space="preserve">oryginałem decyzji wojewody o przyznaniu statusu Centrum Integracji Społecznej lub informacji o wpisie do rejestru Klubów Integracji Społecznej prowadzonego przez </w:t>
      </w:r>
      <w:r w:rsidR="00BA40B9" w:rsidRPr="00BA40B9">
        <w:rPr>
          <w:rFonts w:eastAsia="Times New Roman" w:cstheme="minorHAnsi"/>
          <w:sz w:val="24"/>
          <w:szCs w:val="24"/>
        </w:rPr>
        <w:lastRenderedPageBreak/>
        <w:t xml:space="preserve">wojewodę w terminie 2 miesięcy od podpisania umowy - </w:t>
      </w:r>
      <w:r w:rsidR="00BA40B9" w:rsidRPr="00BA40B9">
        <w:rPr>
          <w:rFonts w:eastAsia="Times New Roman" w:cstheme="minorHAnsi"/>
          <w:b/>
          <w:sz w:val="24"/>
          <w:szCs w:val="24"/>
        </w:rPr>
        <w:t>dotyczy przypadku tworzenia nowego podmiotu</w:t>
      </w:r>
      <w:r w:rsidR="00BA40B9" w:rsidRPr="00BA40B9">
        <w:rPr>
          <w:rFonts w:eastAsia="Times New Roman" w:cstheme="minorHAnsi"/>
          <w:sz w:val="24"/>
          <w:szCs w:val="24"/>
        </w:rPr>
        <w:t>;</w:t>
      </w:r>
    </w:p>
    <w:p w14:paraId="625E6E08" w14:textId="77777777" w:rsidR="00BA1032" w:rsidRDefault="00BA1032" w:rsidP="00EC2EE7">
      <w:pPr>
        <w:spacing w:before="120" w:after="120"/>
        <w:rPr>
          <w:rFonts w:eastAsia="Times New Roman" w:cs="Arial"/>
          <w:sz w:val="24"/>
          <w:szCs w:val="24"/>
        </w:rPr>
      </w:pPr>
    </w:p>
    <w:p w14:paraId="75E080B4" w14:textId="2A225B45" w:rsidR="00BE6BAC" w:rsidRDefault="00BE6BAC" w:rsidP="00EC2EE7">
      <w:pPr>
        <w:spacing w:before="120" w:after="120"/>
        <w:rPr>
          <w:rFonts w:eastAsia="Times New Roman" w:cs="Arial"/>
          <w:sz w:val="24"/>
          <w:szCs w:val="24"/>
        </w:rPr>
      </w:pPr>
      <w:r w:rsidRPr="00BA1032">
        <w:rPr>
          <w:rFonts w:eastAsia="Times New Roman" w:cs="Arial"/>
          <w:sz w:val="24"/>
          <w:szCs w:val="24"/>
        </w:rPr>
        <w:t>W przypadku nieotrzymania prze</w:t>
      </w:r>
      <w:r w:rsidRPr="00EC2EE7">
        <w:rPr>
          <w:rFonts w:eastAsia="Times New Roman" w:cs="Arial"/>
          <w:sz w:val="24"/>
          <w:szCs w:val="24"/>
        </w:rPr>
        <w:t xml:space="preserv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5347CC">
      <w:pPr>
        <w:numPr>
          <w:ilvl w:val="0"/>
          <w:numId w:val="66"/>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bookmarkStart w:id="233" w:name="_Hlk83377850"/>
      <w:r w:rsidR="00500CAD" w:rsidRPr="00615E21">
        <w:rPr>
          <w:rFonts w:eastAsia="Calibri" w:cs="Arial"/>
          <w:b/>
          <w:bCs/>
          <w:sz w:val="24"/>
          <w:szCs w:val="24"/>
        </w:rPr>
        <w:t>dotyczy JST</w:t>
      </w:r>
      <w:bookmarkEnd w:id="233"/>
      <w:r w:rsidRPr="00615E21">
        <w:rPr>
          <w:rFonts w:eastAsia="Calibri" w:cs="Arial"/>
          <w:sz w:val="24"/>
          <w:szCs w:val="24"/>
        </w:rPr>
        <w:t>.</w:t>
      </w:r>
    </w:p>
    <w:p w14:paraId="20131BA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lastRenderedPageBreak/>
        <w:t xml:space="preserve">beneficjentów, o których mowa w </w:t>
      </w:r>
      <w:hyperlink r:id="rId25"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6"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50CF3B16"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77777777" w:rsid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45CEC4FE" w14:textId="782BA12B" w:rsidR="00500CAD" w:rsidRPr="00500CAD" w:rsidRDefault="00500CAD"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że wobec wnioskodawcy nie toczy się postępowanie w przedmiocie zmian w rejestrze albo ewidencji właściwej dla formy organizacyjnej projektodawcy – </w:t>
      </w:r>
      <w:r w:rsidRPr="00615E21">
        <w:rPr>
          <w:rFonts w:eastAsia="Calibri" w:cs="Arial"/>
          <w:b/>
          <w:sz w:val="24"/>
          <w:szCs w:val="24"/>
        </w:rPr>
        <w:t>nie dotyczy JST.</w:t>
      </w:r>
    </w:p>
    <w:p w14:paraId="559D220F"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w:t>
      </w:r>
      <w:r w:rsidR="00421E0A">
        <w:rPr>
          <w:rFonts w:eastAsia="Calibri" w:cs="Arial"/>
          <w:sz w:val="24"/>
          <w:szCs w:val="24"/>
        </w:rPr>
        <w:t xml:space="preserve"> </w:t>
      </w:r>
      <w:r w:rsidRPr="00615E21">
        <w:rPr>
          <w:rFonts w:eastAsia="Calibri" w:cs="Arial"/>
          <w:b/>
          <w:sz w:val="24"/>
          <w:szCs w:val="24"/>
        </w:rPr>
        <w:t>w przypadku działających podmiotów (CIS, ZAZ, KIS, WTZ)</w:t>
      </w:r>
      <w:r w:rsidRPr="00615E21">
        <w:rPr>
          <w:rFonts w:eastAsia="Calibri" w:cs="Arial"/>
          <w:sz w:val="24"/>
          <w:szCs w:val="24"/>
        </w:rPr>
        <w:t xml:space="preserve"> – </w:t>
      </w:r>
      <w:r w:rsidRPr="00615E21">
        <w:rPr>
          <w:rFonts w:eastAsia="Calibri" w:cs="Arial"/>
          <w:b/>
          <w:sz w:val="24"/>
          <w:szCs w:val="24"/>
        </w:rPr>
        <w:t xml:space="preserve">w </w:t>
      </w:r>
      <w:r w:rsidR="00421E0A">
        <w:rPr>
          <w:rFonts w:eastAsia="Calibri" w:cs="Arial"/>
          <w:b/>
          <w:sz w:val="24"/>
          <w:szCs w:val="24"/>
        </w:rPr>
        <w:t>zakresie</w:t>
      </w:r>
      <w:r w:rsidRPr="00615E21">
        <w:rPr>
          <w:rFonts w:eastAsia="Calibri" w:cs="Arial"/>
          <w:b/>
          <w:sz w:val="24"/>
          <w:szCs w:val="24"/>
        </w:rPr>
        <w:t xml:space="preserve"> realizacji typu projektu nr 2 z SZOOP RPO WŁ.</w:t>
      </w:r>
    </w:p>
    <w:p w14:paraId="0830855A" w14:textId="123A7C8B" w:rsidR="00615E21" w:rsidRDefault="00615E21" w:rsidP="0050713E">
      <w:pPr>
        <w:numPr>
          <w:ilvl w:val="0"/>
          <w:numId w:val="67"/>
        </w:numPr>
        <w:spacing w:after="0"/>
        <w:ind w:left="425" w:hanging="425"/>
        <w:jc w:val="both"/>
        <w:rPr>
          <w:rFonts w:eastAsia="Calibri" w:cs="Arial"/>
          <w:sz w:val="24"/>
          <w:szCs w:val="24"/>
        </w:rPr>
      </w:pPr>
      <w:r w:rsidRPr="00615E21">
        <w:rPr>
          <w:rFonts w:eastAsia="Calibri" w:cs="Arial"/>
          <w:sz w:val="24"/>
          <w:szCs w:val="24"/>
        </w:rPr>
        <w:t>Inne wskazane przez Instytucję Pośredniczącą.</w:t>
      </w:r>
    </w:p>
    <w:p w14:paraId="68C8A0EF" w14:textId="77777777" w:rsidR="0050713E" w:rsidRPr="00615E21" w:rsidRDefault="0050713E" w:rsidP="0050713E">
      <w:pPr>
        <w:spacing w:after="0"/>
        <w:ind w:left="425"/>
        <w:jc w:val="both"/>
        <w:rPr>
          <w:rFonts w:eastAsia="Calibri" w:cs="Arial"/>
          <w:sz w:val="24"/>
          <w:szCs w:val="24"/>
        </w:rPr>
      </w:pP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 xml:space="preserve">W przypadku projektu objętego 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4F7C63A0"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p>
    <w:p w14:paraId="09EFF40B" w14:textId="77777777" w:rsidR="00615E21" w:rsidRPr="00615E21" w:rsidRDefault="00615E21" w:rsidP="005347CC">
      <w:pPr>
        <w:numPr>
          <w:ilvl w:val="0"/>
          <w:numId w:val="63"/>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557204F7" w14:textId="77777777" w:rsidR="00806024"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lastRenderedPageBreak/>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1A9AB8F5" w14:textId="3CB65EF4" w:rsidR="005347CC" w:rsidRDefault="005347CC" w:rsidP="00AC083C">
      <w:pPr>
        <w:spacing w:before="120" w:after="120"/>
        <w:contextualSpacing/>
        <w:rPr>
          <w:rFonts w:cstheme="minorHAnsi"/>
          <w:sz w:val="24"/>
          <w:szCs w:val="24"/>
        </w:rPr>
      </w:pPr>
      <w:bookmarkStart w:id="234" w:name="_Toc511132830"/>
      <w:bookmarkStart w:id="235" w:name="_Toc511132917"/>
      <w:bookmarkStart w:id="236" w:name="_Toc511220336"/>
      <w:bookmarkStart w:id="237" w:name="_Toc511376985"/>
      <w:bookmarkStart w:id="238" w:name="_Toc511379649"/>
      <w:bookmarkStart w:id="239" w:name="_Toc511387326"/>
      <w:bookmarkStart w:id="240" w:name="_Toc511389526"/>
      <w:bookmarkStart w:id="241" w:name="_Toc511908747"/>
      <w:bookmarkStart w:id="242" w:name="_Toc511909127"/>
      <w:bookmarkStart w:id="243" w:name="_Toc511912533"/>
      <w:bookmarkStart w:id="244" w:name="_Toc511970091"/>
      <w:bookmarkStart w:id="245" w:name="_Toc528659173"/>
      <w:bookmarkEnd w:id="234"/>
      <w:bookmarkEnd w:id="235"/>
      <w:bookmarkEnd w:id="236"/>
      <w:bookmarkEnd w:id="237"/>
      <w:bookmarkEnd w:id="238"/>
      <w:bookmarkEnd w:id="239"/>
      <w:bookmarkEnd w:id="240"/>
      <w:bookmarkEnd w:id="241"/>
      <w:bookmarkEnd w:id="242"/>
      <w:bookmarkEnd w:id="243"/>
      <w:bookmarkEnd w:id="244"/>
      <w:bookmarkEnd w:id="245"/>
    </w:p>
    <w:p w14:paraId="717FC255" w14:textId="77777777" w:rsidR="005347CC" w:rsidRPr="005347CC" w:rsidRDefault="005347CC" w:rsidP="005347CC">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246" w:name="_Toc15890378"/>
      <w:bookmarkStart w:id="247" w:name="_Toc22809050"/>
      <w:bookmarkStart w:id="248" w:name="_Toc83378004"/>
      <w:r w:rsidRPr="005347CC">
        <w:rPr>
          <w:rFonts w:ascii="Calibri" w:hAnsi="Calibri" w:cs="Arial"/>
          <w:b/>
          <w:sz w:val="24"/>
          <w:szCs w:val="24"/>
        </w:rPr>
        <w:t>Zabezpieczenie prawidłowej realizacji umowy</w:t>
      </w:r>
      <w:bookmarkEnd w:id="246"/>
      <w:bookmarkEnd w:id="247"/>
      <w:bookmarkEnd w:id="248"/>
    </w:p>
    <w:p w14:paraId="6F27CE15" w14:textId="77777777" w:rsidR="005347CC" w:rsidRPr="005347CC" w:rsidRDefault="005347CC" w:rsidP="005347CC">
      <w:pPr>
        <w:keepNext/>
        <w:spacing w:before="120"/>
        <w:rPr>
          <w:rFonts w:ascii="Calibri" w:hAnsi="Calibri" w:cs="Arial"/>
          <w:sz w:val="24"/>
          <w:szCs w:val="24"/>
        </w:rPr>
      </w:pPr>
      <w:r w:rsidRPr="005347CC">
        <w:rPr>
          <w:rFonts w:ascii="Calibri" w:hAnsi="Calibri"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6519DFA8"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7" w:history="1">
        <w:r w:rsidRPr="005347CC">
          <w:rPr>
            <w:rFonts w:ascii="Calibri" w:hAnsi="Calibri" w:cs="Arial"/>
            <w:color w:val="0563C1" w:themeColor="hyperlink"/>
            <w:sz w:val="24"/>
            <w:szCs w:val="24"/>
            <w:u w:val="single"/>
          </w:rPr>
          <w:t>http://wuplodz.praca.gov.pl/web/rpo-wl/-/2259191-wzor-dokumentow-potwierdzajacych-ustanowienie-zabezpieczenia-prawidlowej-realizacji-umowy-weksel-deklaracja</w:t>
        </w:r>
      </w:hyperlink>
    </w:p>
    <w:p w14:paraId="2CA61CC1"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Obowiązek wykazania posiadania statusu podmiotu świadczącego usługi publiczne lub usługi </w:t>
      </w:r>
      <w:r w:rsidRPr="005347CC">
        <w:rPr>
          <w:rFonts w:ascii="Calibri" w:hAnsi="Calibri" w:cs="Arial"/>
          <w:sz w:val="24"/>
          <w:szCs w:val="24"/>
        </w:rPr>
        <w:br/>
        <w:t xml:space="preserve">w ogólnym interesie gospodarczym lub instytutu badawczego spoczywa na Beneficjencie. </w:t>
      </w:r>
    </w:p>
    <w:p w14:paraId="7BA9E117" w14:textId="77777777" w:rsidR="005347CC" w:rsidRPr="005347CC" w:rsidRDefault="005347CC" w:rsidP="005347CC">
      <w:pPr>
        <w:rPr>
          <w:rFonts w:ascii="Calibri" w:hAnsi="Calibri" w:cs="Arial"/>
          <w:sz w:val="24"/>
          <w:szCs w:val="24"/>
        </w:rPr>
      </w:pPr>
      <w:r w:rsidRPr="005347CC">
        <w:rPr>
          <w:rFonts w:ascii="Calibri" w:hAnsi="Calibri" w:cs="Arial"/>
          <w:sz w:val="24"/>
          <w:szCs w:val="24"/>
        </w:rPr>
        <w:t>Ponadto, jeżeli:</w:t>
      </w:r>
    </w:p>
    <w:p w14:paraId="3F2D2C69" w14:textId="77777777" w:rsidR="005347CC" w:rsidRPr="005347CC" w:rsidRDefault="005347CC" w:rsidP="005347CC">
      <w:pPr>
        <w:numPr>
          <w:ilvl w:val="0"/>
          <w:numId w:val="91"/>
        </w:numPr>
        <w:spacing w:after="0"/>
        <w:ind w:left="284" w:hanging="284"/>
        <w:contextualSpacing/>
        <w:rPr>
          <w:rFonts w:ascii="Calibri" w:hAnsi="Calibri" w:cs="Arial"/>
          <w:sz w:val="24"/>
          <w:szCs w:val="24"/>
        </w:rPr>
      </w:pPr>
      <w:r w:rsidRPr="005347CC">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IP:</w:t>
      </w:r>
    </w:p>
    <w:p w14:paraId="430D9821"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bankowe lub poręczenie spółdzielczej kasy oszczędnościowo – kredytowej, z tym, że zobowiązanie kasy jest zawsze zobowiązaniem pieniężnym;</w:t>
      </w:r>
    </w:p>
    <w:p w14:paraId="7B91F79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gwarancja bankowa;</w:t>
      </w:r>
    </w:p>
    <w:p w14:paraId="29D522C5"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 xml:space="preserve">gwarancja ubezpieczeniowa; </w:t>
      </w:r>
    </w:p>
    <w:p w14:paraId="70A3A639"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hipoteka;</w:t>
      </w:r>
    </w:p>
    <w:p w14:paraId="512CBD8F"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weksel z poręczeniem wekslowym banku lub spółdzielczej kasy oszczędnościowo – kredytowej;</w:t>
      </w:r>
    </w:p>
    <w:p w14:paraId="3C7103A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według prawa cywilnego.</w:t>
      </w:r>
    </w:p>
    <w:p w14:paraId="56A6A677" w14:textId="77777777" w:rsidR="005347CC" w:rsidRPr="005347CC" w:rsidRDefault="005347CC" w:rsidP="005347CC">
      <w:pPr>
        <w:numPr>
          <w:ilvl w:val="0"/>
          <w:numId w:val="91"/>
        </w:numPr>
        <w:spacing w:after="240"/>
        <w:ind w:left="284" w:hanging="284"/>
        <w:contextualSpacing/>
        <w:rPr>
          <w:rFonts w:ascii="Calibri" w:hAnsi="Calibri" w:cs="Arial"/>
          <w:sz w:val="24"/>
          <w:szCs w:val="24"/>
        </w:rPr>
      </w:pPr>
      <w:r w:rsidRPr="005347CC">
        <w:rPr>
          <w:rFonts w:ascii="Calibri" w:hAnsi="Calibri" w:cs="Arial"/>
          <w:sz w:val="24"/>
          <w:szCs w:val="24"/>
        </w:rPr>
        <w:t xml:space="preserve">Beneficjent podpisał z daną instytucją kilka umów o dofinansowanie projektów (w ramach </w:t>
      </w:r>
      <w:r w:rsidRPr="005347CC">
        <w:rPr>
          <w:rFonts w:ascii="Calibri" w:hAnsi="Calibri" w:cs="Arial"/>
          <w:bCs/>
          <w:iCs/>
          <w:sz w:val="24"/>
          <w:szCs w:val="24"/>
        </w:rPr>
        <w:t>Regionalnego Programu O</w:t>
      </w:r>
      <w:r w:rsidRPr="005347CC">
        <w:rPr>
          <w:rFonts w:ascii="Calibri" w:hAnsi="Calibri" w:cs="Arial"/>
          <w:bCs/>
          <w:sz w:val="24"/>
          <w:szCs w:val="24"/>
        </w:rPr>
        <w:t xml:space="preserve">peracyjnego Województwa Łódzkiego na lata 2014-2020 </w:t>
      </w:r>
      <w:r w:rsidRPr="005347CC">
        <w:rPr>
          <w:rFonts w:ascii="Calibri" w:hAnsi="Calibri" w:cs="Arial"/>
          <w:bCs/>
          <w:sz w:val="24"/>
          <w:szCs w:val="24"/>
        </w:rPr>
        <w:lastRenderedPageBreak/>
        <w:t>współfinansowanych z Europejskiego Funduszu Społecznego</w:t>
      </w:r>
      <w:r w:rsidRPr="005347CC">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5347CC">
        <w:rPr>
          <w:rFonts w:ascii="Calibri" w:hAnsi="Calibri" w:cs="Arial"/>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24CF9EC" w14:textId="77777777" w:rsidR="005347CC" w:rsidRPr="005347CC" w:rsidRDefault="005347CC" w:rsidP="005347CC">
      <w:pPr>
        <w:spacing w:after="240"/>
        <w:ind w:left="284"/>
        <w:contextualSpacing/>
        <w:rPr>
          <w:rFonts w:ascii="Calibri" w:hAnsi="Calibri" w:cs="Arial"/>
          <w:sz w:val="16"/>
          <w:szCs w:val="16"/>
        </w:rPr>
      </w:pPr>
    </w:p>
    <w:p w14:paraId="6E1CB2A4" w14:textId="77777777" w:rsidR="005347CC" w:rsidRPr="005347CC" w:rsidRDefault="005347CC" w:rsidP="005347CC">
      <w:pPr>
        <w:spacing w:before="120"/>
        <w:rPr>
          <w:rFonts w:ascii="Calibri" w:hAnsi="Calibri" w:cs="Arial"/>
          <w:sz w:val="24"/>
          <w:szCs w:val="24"/>
        </w:rPr>
      </w:pPr>
      <w:r w:rsidRPr="005347CC">
        <w:rPr>
          <w:rFonts w:ascii="Calibri" w:hAnsi="Calibri" w:cs="Arial"/>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DFE2A99" w14:textId="77777777" w:rsidR="005347CC" w:rsidRPr="005347CC" w:rsidRDefault="005347CC" w:rsidP="005347CC">
      <w:pPr>
        <w:rPr>
          <w:rFonts w:ascii="Calibri" w:hAnsi="Calibri" w:cs="Arial"/>
          <w:sz w:val="24"/>
          <w:szCs w:val="24"/>
        </w:rPr>
      </w:pPr>
      <w:r w:rsidRPr="005347CC">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7AB51482" w14:textId="77777777" w:rsidR="005347CC" w:rsidRPr="005347CC" w:rsidRDefault="005347CC" w:rsidP="005347CC">
      <w:pPr>
        <w:rPr>
          <w:rFonts w:ascii="Calibri" w:hAnsi="Calibri" w:cs="Arial"/>
          <w:sz w:val="24"/>
          <w:szCs w:val="24"/>
        </w:rPr>
      </w:pPr>
      <w:r w:rsidRPr="005347CC">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FE0B2C5"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wniosek przewiduje trwałość projektu lub rezultatów, zwrot dokumentu stanowiącego zabezpieczenie następuje po upływie okresu trwałości.  </w:t>
      </w:r>
    </w:p>
    <w:p w14:paraId="3B658936" w14:textId="3F215136" w:rsidR="005347CC" w:rsidRPr="005347CC" w:rsidRDefault="005347CC" w:rsidP="005347CC">
      <w:pPr>
        <w:rPr>
          <w:rFonts w:cstheme="minorHAnsi"/>
          <w:color w:val="0563C1" w:themeColor="hyperlink"/>
          <w:sz w:val="24"/>
          <w:szCs w:val="24"/>
          <w:u w:val="single"/>
        </w:rPr>
      </w:pPr>
      <w:r w:rsidRPr="005347CC">
        <w:rPr>
          <w:rFonts w:cstheme="minorHAnsi"/>
          <w:sz w:val="24"/>
          <w:szCs w:val="24"/>
        </w:rPr>
        <w:t xml:space="preserve">Szczegółowe informacje o procesie składania zabezpieczenia w postaci weksla in blanco zostały przedstawione na stronie internetowej WUP w Łodzi  </w:t>
      </w:r>
      <w:hyperlink r:id="rId28" w:history="1">
        <w:r w:rsidRPr="005347CC">
          <w:rPr>
            <w:rFonts w:cstheme="minorHAnsi"/>
            <w:color w:val="0563C1" w:themeColor="hyperlink"/>
            <w:sz w:val="24"/>
            <w:szCs w:val="24"/>
            <w:u w:val="single"/>
          </w:rPr>
          <w:t>http://wuplodz.praca.gov.pl/web/rpo-wl/-/1457164-formy-zabezpieczenia</w:t>
        </w:r>
      </w:hyperlink>
    </w:p>
    <w:p w14:paraId="19434119" w14:textId="3DC51FF3" w:rsidR="005347CC" w:rsidRPr="004C15C0" w:rsidRDefault="005347CC" w:rsidP="004C15C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49" w:name="_Toc483484513"/>
      <w:bookmarkStart w:id="250" w:name="_Toc535665679"/>
      <w:bookmarkStart w:id="251" w:name="_Toc15890379"/>
      <w:bookmarkStart w:id="252" w:name="_Toc83378005"/>
      <w:r w:rsidRPr="00AC083C">
        <w:rPr>
          <w:rFonts w:eastAsia="Calibri" w:cs="Arial"/>
          <w:b/>
          <w:sz w:val="24"/>
          <w:szCs w:val="24"/>
        </w:rPr>
        <w:t>Postanowienia końcowe</w:t>
      </w:r>
      <w:bookmarkEnd w:id="249"/>
      <w:bookmarkEnd w:id="250"/>
      <w:bookmarkEnd w:id="251"/>
      <w:bookmarkEnd w:id="252"/>
    </w:p>
    <w:p w14:paraId="1C713811" w14:textId="4E00FF48"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dotyczących konkursu</w:t>
      </w:r>
      <w:r w:rsidR="004C15C0">
        <w:rPr>
          <w:rFonts w:cstheme="minorHAnsi"/>
          <w:sz w:val="24"/>
          <w:szCs w:val="24"/>
        </w:rPr>
        <w:t xml:space="preserve"> udziela</w:t>
      </w:r>
      <w:r w:rsidR="004C15C0" w:rsidRPr="004C15C0">
        <w:rPr>
          <w:rFonts w:cstheme="minorHAnsi"/>
          <w:sz w:val="24"/>
          <w:szCs w:val="24"/>
        </w:rPr>
        <w:t xml:space="preserve"> </w:t>
      </w:r>
      <w:r w:rsidR="004C15C0">
        <w:rPr>
          <w:rFonts w:cstheme="minorHAnsi"/>
          <w:sz w:val="24"/>
          <w:szCs w:val="24"/>
        </w:rPr>
        <w:t>WUP w Łodzi</w:t>
      </w:r>
      <w:r w:rsidRPr="00287F62">
        <w:rPr>
          <w:rFonts w:cstheme="minorHAnsi"/>
          <w:sz w:val="24"/>
          <w:szCs w:val="24"/>
        </w:rPr>
        <w:t>:</w:t>
      </w:r>
    </w:p>
    <w:p w14:paraId="3E80A357" w14:textId="4E0EEFEC" w:rsidR="00AC083C" w:rsidRPr="00F03B63" w:rsidRDefault="00AC083C" w:rsidP="005347CC">
      <w:pPr>
        <w:pStyle w:val="Akapitzlist"/>
        <w:numPr>
          <w:ilvl w:val="0"/>
          <w:numId w:val="62"/>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t>
      </w:r>
      <w:r w:rsidR="004C15C0">
        <w:rPr>
          <w:rFonts w:cstheme="minorHAnsi"/>
          <w:sz w:val="24"/>
          <w:szCs w:val="24"/>
        </w:rPr>
        <w:t xml:space="preserve">w </w:t>
      </w:r>
      <w:r>
        <w:rPr>
          <w:rFonts w:cstheme="minorHAnsi"/>
          <w:sz w:val="24"/>
          <w:szCs w:val="24"/>
        </w:rPr>
        <w:t xml:space="preserve">odpowiedzi na zapytania kierowane za </w:t>
      </w:r>
      <w:r w:rsidRPr="00F03B63">
        <w:rPr>
          <w:rFonts w:cstheme="minorHAnsi"/>
          <w:sz w:val="24"/>
          <w:szCs w:val="24"/>
        </w:rPr>
        <w:t xml:space="preserve">pomocą Formularza kontaktowego pod adresem: </w:t>
      </w:r>
      <w:hyperlink r:id="rId29" w:history="1">
        <w:r w:rsidRPr="00F03B63">
          <w:rPr>
            <w:rStyle w:val="Hipercze"/>
            <w:rFonts w:cstheme="minorHAnsi"/>
            <w:sz w:val="24"/>
            <w:szCs w:val="24"/>
          </w:rPr>
          <w:t>http://wuplodz.praca.gov.pl/web/rpo-wl/kontakt</w:t>
        </w:r>
      </w:hyperlink>
    </w:p>
    <w:p w14:paraId="68071F2A" w14:textId="4442A37B" w:rsidR="00AC083C" w:rsidRPr="00287F62" w:rsidRDefault="00AC083C" w:rsidP="005347CC">
      <w:pPr>
        <w:numPr>
          <w:ilvl w:val="0"/>
          <w:numId w:val="62"/>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t>
      </w:r>
      <w:r w:rsidR="004C15C0">
        <w:rPr>
          <w:rFonts w:cstheme="minorHAnsi"/>
          <w:sz w:val="24"/>
          <w:szCs w:val="24"/>
        </w:rPr>
        <w:t>w</w:t>
      </w:r>
      <w:r w:rsidRPr="00287F62">
        <w:rPr>
          <w:rFonts w:cstheme="minorHAnsi"/>
          <w:sz w:val="24"/>
          <w:szCs w:val="24"/>
        </w:rPr>
        <w:t xml:space="preserve"> odpowiedzi na zapytania kierowane na adres poczty elektronicznej: </w:t>
      </w:r>
      <w:hyperlink r:id="rId30"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44370EF" w14:textId="77777777" w:rsidR="00BE6BAC" w:rsidRPr="00EC2EE7" w:rsidRDefault="00AC083C" w:rsidP="00881615">
      <w:pPr>
        <w:spacing w:before="100" w:beforeAutospacing="1" w:after="0"/>
        <w:ind w:left="426"/>
        <w:rPr>
          <w:rFonts w:eastAsia="Calibri" w:cs="Arial"/>
          <w:color w:val="0000FF"/>
          <w:sz w:val="24"/>
          <w:szCs w:val="24"/>
          <w:u w:val="single"/>
        </w:rPr>
      </w:pPr>
      <w:r w:rsidRPr="00287F62">
        <w:rPr>
          <w:rFonts w:cstheme="minorHAnsi"/>
          <w:sz w:val="24"/>
          <w:szCs w:val="24"/>
        </w:rPr>
        <w:lastRenderedPageBreak/>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31">
        <w:r w:rsidRPr="00D4609F">
          <w:rPr>
            <w:rFonts w:cs="Arial"/>
            <w:webHidden/>
            <w:color w:val="0070C0"/>
            <w:sz w:val="24"/>
            <w:szCs w:val="24"/>
            <w:u w:val="single"/>
          </w:rPr>
          <w:t>www.rpo.wup.lodz.pl</w:t>
        </w:r>
      </w:hyperlink>
      <w:r w:rsidRPr="00D4609F">
        <w:rPr>
          <w:rFonts w:cs="Arial"/>
          <w:color w:val="0070C0"/>
          <w:sz w:val="24"/>
          <w:szCs w:val="24"/>
        </w:rPr>
        <w:t>.</w:t>
      </w:r>
    </w:p>
    <w:p w14:paraId="75789C95" w14:textId="77777777" w:rsidR="00881615" w:rsidRDefault="00881615" w:rsidP="00881615">
      <w:pPr>
        <w:spacing w:before="120" w:after="120"/>
        <w:contextualSpacing/>
        <w:rPr>
          <w:rFonts w:ascii="Calibri" w:hAnsi="Calibri" w:cs="Arial"/>
          <w:sz w:val="24"/>
          <w:szCs w:val="24"/>
        </w:rPr>
      </w:pPr>
    </w:p>
    <w:p w14:paraId="67BE1E8C" w14:textId="77777777" w:rsidR="008960AB" w:rsidRPr="00EC2EE7" w:rsidRDefault="008960AB"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53" w:name="_Toc431974604"/>
      <w:bookmarkStart w:id="254" w:name="_Toc535665680"/>
      <w:bookmarkStart w:id="255" w:name="_Toc15890380"/>
      <w:bookmarkStart w:id="256" w:name="_Toc83378006"/>
      <w:r w:rsidRPr="00EC2EE7">
        <w:rPr>
          <w:rFonts w:eastAsia="Calibri" w:cs="Arial"/>
          <w:b/>
          <w:sz w:val="24"/>
          <w:szCs w:val="24"/>
        </w:rPr>
        <w:t>Spis  załączników</w:t>
      </w:r>
      <w:bookmarkEnd w:id="253"/>
      <w:bookmarkEnd w:id="254"/>
      <w:bookmarkEnd w:id="255"/>
      <w:bookmarkEnd w:id="256"/>
    </w:p>
    <w:p w14:paraId="4299C404"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20019FA7" w14:textId="3A491DA8"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956871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 xml:space="preserve">Wzór karty oceny </w:t>
      </w:r>
      <w:proofErr w:type="spellStart"/>
      <w:r w:rsidRPr="00F03B63">
        <w:rPr>
          <w:rFonts w:eastAsia="Times New Roman" w:cstheme="minorHAnsi"/>
          <w:bCs/>
          <w:sz w:val="24"/>
          <w:szCs w:val="24"/>
        </w:rPr>
        <w:t>formalno</w:t>
      </w:r>
      <w:proofErr w:type="spellEnd"/>
      <w:r w:rsidRPr="00F03B63">
        <w:rPr>
          <w:rFonts w:eastAsia="Times New Roman" w:cstheme="minorHAnsi"/>
          <w:bCs/>
          <w:sz w:val="24"/>
          <w:szCs w:val="24"/>
        </w:rPr>
        <w:t xml:space="preserve"> – merytorycznej.</w:t>
      </w:r>
    </w:p>
    <w:p w14:paraId="078A14E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57512375"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5ECA2029"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4AE80F05" w14:textId="27A40AD7" w:rsidR="00C4387B"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16DDF9E8" w14:textId="5EE3F380" w:rsidR="00792BAA" w:rsidRPr="00F03B63" w:rsidRDefault="00792BAA"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Pr>
          <w:rFonts w:cstheme="minorHAnsi"/>
          <w:b/>
          <w:sz w:val="24"/>
          <w:szCs w:val="24"/>
        </w:rPr>
        <w:t>8</w:t>
      </w:r>
      <w:r w:rsidRPr="00F03B63">
        <w:rPr>
          <w:rFonts w:cstheme="minorHAnsi"/>
          <w:sz w:val="24"/>
          <w:szCs w:val="24"/>
        </w:rPr>
        <w:t xml:space="preserve"> – Minimalny zakres umowy o partnerstwie na rzecz realizacji Projektu.</w:t>
      </w:r>
    </w:p>
    <w:p w14:paraId="4394FCC5" w14:textId="4F1410DD"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sidR="00792BAA">
        <w:rPr>
          <w:rFonts w:cstheme="minorHAnsi"/>
          <w:b/>
          <w:sz w:val="24"/>
          <w:szCs w:val="24"/>
        </w:rPr>
        <w:t>9</w:t>
      </w:r>
      <w:r w:rsidRPr="00F03B63">
        <w:rPr>
          <w:rFonts w:cstheme="minorHAnsi"/>
          <w:sz w:val="24"/>
          <w:szCs w:val="24"/>
        </w:rPr>
        <w:t xml:space="preserve"> – Sposób i metodologia mierzenia efektywności społecznej i efektywności zatrudnieniowej.</w:t>
      </w:r>
    </w:p>
    <w:p w14:paraId="70E8E1A0"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32"/>
      <w:footerReference w:type="default" r:id="rId3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776F" w14:textId="77777777" w:rsidR="00525CF8" w:rsidRDefault="00525CF8" w:rsidP="00A23DF5">
      <w:pPr>
        <w:spacing w:after="0" w:line="240" w:lineRule="auto"/>
      </w:pPr>
      <w:r>
        <w:separator/>
      </w:r>
    </w:p>
  </w:endnote>
  <w:endnote w:type="continuationSeparator" w:id="0">
    <w:p w14:paraId="3682B918" w14:textId="77777777" w:rsidR="00525CF8" w:rsidRDefault="00525CF8"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0CAE" w14:textId="4C13C952" w:rsidR="00525CF8" w:rsidRDefault="00525CF8">
    <w:pPr>
      <w:pStyle w:val="Stopka"/>
    </w:pPr>
    <w:r>
      <w:rPr>
        <w:noProof/>
        <w:lang w:eastAsia="pl-PL"/>
      </w:rPr>
      <w:drawing>
        <wp:inline distT="0" distB="0" distL="0" distR="0" wp14:anchorId="2E1F1E84" wp14:editId="1F185978">
          <wp:extent cx="5759450" cy="682040"/>
          <wp:effectExtent l="0" t="0" r="0" b="381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2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2A20" w14:textId="77777777" w:rsidR="00525CF8" w:rsidRDefault="00525CF8" w:rsidP="00A23DF5">
      <w:pPr>
        <w:spacing w:after="0" w:line="240" w:lineRule="auto"/>
      </w:pPr>
      <w:r>
        <w:separator/>
      </w:r>
    </w:p>
  </w:footnote>
  <w:footnote w:type="continuationSeparator" w:id="0">
    <w:p w14:paraId="75B97D27" w14:textId="77777777" w:rsidR="00525CF8" w:rsidRDefault="00525CF8" w:rsidP="00A23DF5">
      <w:pPr>
        <w:spacing w:after="0" w:line="240" w:lineRule="auto"/>
      </w:pPr>
      <w:r>
        <w:continuationSeparator/>
      </w:r>
    </w:p>
  </w:footnote>
  <w:footnote w:id="1">
    <w:p w14:paraId="3C6CDD3A" w14:textId="4BBE56C3" w:rsidR="00525CF8" w:rsidRDefault="00525CF8" w:rsidP="008B3A7E">
      <w:pPr>
        <w:pStyle w:val="Tekstprzypisudolnego"/>
        <w:jc w:val="both"/>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r>
        <w:rPr>
          <w:rFonts w:ascii="Calibri" w:eastAsia="Times New Roman" w:hAnsi="Calibri" w:cs="Arial"/>
          <w:sz w:val="16"/>
          <w:szCs w:val="16"/>
          <w:lang w:eastAsia="pl-PL"/>
        </w:rPr>
        <w:t xml:space="preserve"> </w:t>
      </w:r>
      <w:hyperlink r:id="rId1" w:history="1">
        <w:r w:rsidRPr="00B609EF">
          <w:rPr>
            <w:rStyle w:val="Hipercze"/>
            <w:rFonts w:ascii="Calibri" w:eastAsia="Times New Roman" w:hAnsi="Calibri" w:cs="Arial"/>
            <w:sz w:val="16"/>
            <w:szCs w:val="16"/>
            <w:lang w:eastAsia="pl-PL"/>
          </w:rPr>
          <w:t>http://ec.europa.eu/budget/contracts_grants/info_contracts/inforeuro/index_en.cfm</w:t>
        </w:r>
      </w:hyperlink>
    </w:p>
  </w:footnote>
  <w:footnote w:id="2">
    <w:p w14:paraId="35737093" w14:textId="2E9AECB7" w:rsidR="00525CF8" w:rsidRPr="00F522DA" w:rsidRDefault="00525CF8"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3">
    <w:p w14:paraId="28B299A3" w14:textId="77777777" w:rsidR="00525CF8" w:rsidRDefault="00525CF8" w:rsidP="001C13AC">
      <w:pPr>
        <w:pStyle w:val="Tekstprzypisudolnego"/>
      </w:pPr>
      <w:r>
        <w:rPr>
          <w:rStyle w:val="Odwoanieprzypisudolnego"/>
        </w:rPr>
        <w:footnoteRef/>
      </w:r>
      <w:r>
        <w:t xml:space="preserve"> Nie dotyczy umów, w wyniku których następuje wykonanie oznaczonego dzieła</w:t>
      </w:r>
    </w:p>
  </w:footnote>
  <w:footnote w:id="4">
    <w:p w14:paraId="66BCBAB5" w14:textId="77777777" w:rsidR="00525CF8" w:rsidRDefault="00525CF8"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5">
    <w:p w14:paraId="7153B04E" w14:textId="77777777" w:rsidR="00525CF8" w:rsidRPr="002D762D" w:rsidRDefault="00525CF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14:paraId="329F9886" w14:textId="77777777" w:rsidR="00525CF8" w:rsidRPr="002D762D" w:rsidRDefault="00525CF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2FAB0DA5" w14:textId="77777777" w:rsidR="00525CF8" w:rsidRPr="002D762D" w:rsidRDefault="00525CF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03738EC" w14:textId="77777777" w:rsidR="00525CF8" w:rsidRPr="002D762D" w:rsidRDefault="00525CF8"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9">
    <w:p w14:paraId="7548D355" w14:textId="58D56211" w:rsidR="00525CF8" w:rsidRPr="00B609EF" w:rsidRDefault="00525CF8" w:rsidP="000766A6">
      <w:pPr>
        <w:pStyle w:val="Tekstprzypisudolnego"/>
        <w:jc w:val="both"/>
        <w:rPr>
          <w:sz w:val="16"/>
          <w:szCs w:val="16"/>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r>
        <w:rPr>
          <w:rFonts w:ascii="Calibri" w:eastAsia="Times New Roman" w:hAnsi="Calibri" w:cs="Arial"/>
          <w:sz w:val="16"/>
          <w:szCs w:val="16"/>
          <w:lang w:eastAsia="pl-PL"/>
        </w:rPr>
        <w:t xml:space="preserve"> </w:t>
      </w:r>
      <w:hyperlink r:id="rId2" w:history="1">
        <w:r w:rsidRPr="00B609EF">
          <w:rPr>
            <w:rStyle w:val="Hipercze"/>
            <w:rFonts w:ascii="Calibri" w:eastAsia="Times New Roman" w:hAnsi="Calibri" w:cs="Arial"/>
            <w:sz w:val="16"/>
            <w:szCs w:val="16"/>
            <w:lang w:eastAsia="pl-PL"/>
          </w:rPr>
          <w:t>http://ec.europa.eu/budget/contracts_grants/info_contracts/inforeuro/index_en.cfm</w:t>
        </w:r>
      </w:hyperlink>
    </w:p>
  </w:footnote>
  <w:footnote w:id="10">
    <w:p w14:paraId="5A16F5C6" w14:textId="77777777" w:rsidR="00525CF8" w:rsidRPr="005154AA" w:rsidRDefault="00525CF8"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1">
    <w:p w14:paraId="4305A7F4" w14:textId="77777777" w:rsidR="00525CF8" w:rsidRPr="005154AA" w:rsidRDefault="00525CF8"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14:paraId="4B091ED8" w14:textId="77777777" w:rsidR="00525CF8" w:rsidRPr="005154AA" w:rsidRDefault="00525CF8"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3">
    <w:p w14:paraId="3BA14012" w14:textId="33B2A1C0" w:rsidR="00525CF8" w:rsidRDefault="00525CF8"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4">
    <w:p w14:paraId="49948CFD" w14:textId="4D31C1F8" w:rsidR="00525CF8" w:rsidRDefault="00525CF8" w:rsidP="004F7DE3">
      <w:pPr>
        <w:pStyle w:val="Tekstprzypisudolnego"/>
        <w:jc w:val="both"/>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r>
        <w:rPr>
          <w:rFonts w:ascii="Calibri" w:eastAsia="Times New Roman" w:hAnsi="Calibri" w:cs="Arial"/>
          <w:sz w:val="16"/>
          <w:szCs w:val="16"/>
          <w:lang w:eastAsia="pl-PL"/>
        </w:rPr>
        <w:t xml:space="preserve"> </w:t>
      </w:r>
      <w:hyperlink r:id="rId3" w:history="1">
        <w:r w:rsidRPr="00B609EF">
          <w:rPr>
            <w:rStyle w:val="Hipercze"/>
            <w:rFonts w:ascii="Calibri" w:eastAsia="Times New Roman" w:hAnsi="Calibri" w:cs="Arial"/>
            <w:sz w:val="16"/>
            <w:szCs w:val="16"/>
            <w:lang w:eastAsia="pl-PL"/>
          </w:rPr>
          <w:t>http://ec.europa.eu/budget/contracts_grants/info_contracts/inforeuro/index_en.cfm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5E9C" w14:textId="7CE43EA5" w:rsidR="00525CF8" w:rsidRPr="003164A4" w:rsidRDefault="005C4912">
    <w:pPr>
      <w:pStyle w:val="Nagwek"/>
      <w:rPr>
        <w:b/>
      </w:rPr>
    </w:pPr>
    <w:sdt>
      <w:sdtPr>
        <w:rPr>
          <w:b/>
        </w:rPr>
        <w:id w:val="856001276"/>
        <w:docPartObj>
          <w:docPartGallery w:val="Page Numbers (Margins)"/>
          <w:docPartUnique/>
        </w:docPartObj>
      </w:sdtPr>
      <w:sdtEndPr/>
      <w:sdtContent>
        <w:r w:rsidR="00525CF8"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525CF8" w:rsidRDefault="00525CF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D906D4" w:rsidRPr="00D906D4">
                                <w:rPr>
                                  <w:rFonts w:asciiTheme="majorHAnsi" w:eastAsiaTheme="majorEastAsia" w:hAnsiTheme="majorHAnsi" w:cstheme="majorBidi"/>
                                  <w:noProof/>
                                  <w:sz w:val="44"/>
                                  <w:szCs w:val="44"/>
                                </w:rPr>
                                <w:t>93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525CF8" w:rsidRDefault="00525CF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D906D4" w:rsidRPr="00D906D4">
                          <w:rPr>
                            <w:rFonts w:asciiTheme="majorHAnsi" w:eastAsiaTheme="majorEastAsia" w:hAnsiTheme="majorHAnsi" w:cstheme="majorBidi"/>
                            <w:noProof/>
                            <w:sz w:val="44"/>
                            <w:szCs w:val="44"/>
                          </w:rPr>
                          <w:t>93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6E6474E"/>
    <w:multiLevelType w:val="hybridMultilevel"/>
    <w:tmpl w:val="6AA269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DA5352"/>
    <w:multiLevelType w:val="hybridMultilevel"/>
    <w:tmpl w:val="C836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3"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5119C4"/>
    <w:multiLevelType w:val="hybridMultilevel"/>
    <w:tmpl w:val="42CCDC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A0A5568"/>
    <w:multiLevelType w:val="hybridMultilevel"/>
    <w:tmpl w:val="88104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8244AE5"/>
    <w:multiLevelType w:val="hybridMultilevel"/>
    <w:tmpl w:val="E952923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7"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F8788B"/>
    <w:multiLevelType w:val="hybridMultilevel"/>
    <w:tmpl w:val="6F102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2A6483"/>
    <w:multiLevelType w:val="hybridMultilevel"/>
    <w:tmpl w:val="7D301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1"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3"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5"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6"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1"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2"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4"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6"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772A5702"/>
    <w:multiLevelType w:val="hybridMultilevel"/>
    <w:tmpl w:val="681467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80A66D0"/>
    <w:multiLevelType w:val="hybridMultilevel"/>
    <w:tmpl w:val="1554B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93"/>
  </w:num>
  <w:num w:numId="3">
    <w:abstractNumId w:val="23"/>
  </w:num>
  <w:num w:numId="4">
    <w:abstractNumId w:val="4"/>
  </w:num>
  <w:num w:numId="5">
    <w:abstractNumId w:val="27"/>
  </w:num>
  <w:num w:numId="6">
    <w:abstractNumId w:val="32"/>
  </w:num>
  <w:num w:numId="7">
    <w:abstractNumId w:val="77"/>
  </w:num>
  <w:num w:numId="8">
    <w:abstractNumId w:val="7"/>
  </w:num>
  <w:num w:numId="9">
    <w:abstractNumId w:val="58"/>
  </w:num>
  <w:num w:numId="10">
    <w:abstractNumId w:val="75"/>
  </w:num>
  <w:num w:numId="11">
    <w:abstractNumId w:val="68"/>
  </w:num>
  <w:num w:numId="12">
    <w:abstractNumId w:val="41"/>
  </w:num>
  <w:num w:numId="13">
    <w:abstractNumId w:val="35"/>
  </w:num>
  <w:num w:numId="14">
    <w:abstractNumId w:val="0"/>
  </w:num>
  <w:num w:numId="15">
    <w:abstractNumId w:val="16"/>
  </w:num>
  <w:num w:numId="16">
    <w:abstractNumId w:val="19"/>
  </w:num>
  <w:num w:numId="17">
    <w:abstractNumId w:val="47"/>
  </w:num>
  <w:num w:numId="18">
    <w:abstractNumId w:val="25"/>
  </w:num>
  <w:num w:numId="19">
    <w:abstractNumId w:val="2"/>
  </w:num>
  <w:num w:numId="20">
    <w:abstractNumId w:val="22"/>
  </w:num>
  <w:num w:numId="21">
    <w:abstractNumId w:val="92"/>
  </w:num>
  <w:num w:numId="22">
    <w:abstractNumId w:val="83"/>
  </w:num>
  <w:num w:numId="23">
    <w:abstractNumId w:val="56"/>
  </w:num>
  <w:num w:numId="24">
    <w:abstractNumId w:val="55"/>
  </w:num>
  <w:num w:numId="25">
    <w:abstractNumId w:val="14"/>
  </w:num>
  <w:num w:numId="26">
    <w:abstractNumId w:val="81"/>
  </w:num>
  <w:num w:numId="27">
    <w:abstractNumId w:val="67"/>
  </w:num>
  <w:num w:numId="28">
    <w:abstractNumId w:val="10"/>
  </w:num>
  <w:num w:numId="29">
    <w:abstractNumId w:val="40"/>
  </w:num>
  <w:num w:numId="30">
    <w:abstractNumId w:val="72"/>
  </w:num>
  <w:num w:numId="31">
    <w:abstractNumId w:val="71"/>
  </w:num>
  <w:num w:numId="32">
    <w:abstractNumId w:val="12"/>
  </w:num>
  <w:num w:numId="33">
    <w:abstractNumId w:val="49"/>
  </w:num>
  <w:num w:numId="34">
    <w:abstractNumId w:val="6"/>
  </w:num>
  <w:num w:numId="35">
    <w:abstractNumId w:val="79"/>
  </w:num>
  <w:num w:numId="36">
    <w:abstractNumId w:val="69"/>
  </w:num>
  <w:num w:numId="37">
    <w:abstractNumId w:val="15"/>
  </w:num>
  <w:num w:numId="38">
    <w:abstractNumId w:val="5"/>
  </w:num>
  <w:num w:numId="39">
    <w:abstractNumId w:val="24"/>
  </w:num>
  <w:num w:numId="40">
    <w:abstractNumId w:val="18"/>
  </w:num>
  <w:num w:numId="41">
    <w:abstractNumId w:val="80"/>
  </w:num>
  <w:num w:numId="42">
    <w:abstractNumId w:val="8"/>
  </w:num>
  <w:num w:numId="43">
    <w:abstractNumId w:val="88"/>
  </w:num>
  <w:num w:numId="44">
    <w:abstractNumId w:val="87"/>
  </w:num>
  <w:num w:numId="45">
    <w:abstractNumId w:val="57"/>
  </w:num>
  <w:num w:numId="46">
    <w:abstractNumId w:val="54"/>
  </w:num>
  <w:num w:numId="47">
    <w:abstractNumId w:val="17"/>
  </w:num>
  <w:num w:numId="48">
    <w:abstractNumId w:val="59"/>
  </w:num>
  <w:num w:numId="49">
    <w:abstractNumId w:val="78"/>
  </w:num>
  <w:num w:numId="50">
    <w:abstractNumId w:val="44"/>
  </w:num>
  <w:num w:numId="51">
    <w:abstractNumId w:val="39"/>
  </w:num>
  <w:num w:numId="52">
    <w:abstractNumId w:val="33"/>
  </w:num>
  <w:num w:numId="53">
    <w:abstractNumId w:val="62"/>
  </w:num>
  <w:num w:numId="54">
    <w:abstractNumId w:val="11"/>
  </w:num>
  <w:num w:numId="55">
    <w:abstractNumId w:val="82"/>
  </w:num>
  <w:num w:numId="56">
    <w:abstractNumId w:val="20"/>
  </w:num>
  <w:num w:numId="57">
    <w:abstractNumId w:val="84"/>
  </w:num>
  <w:num w:numId="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 w:numId="61">
    <w:abstractNumId w:val="89"/>
  </w:num>
  <w:num w:numId="62">
    <w:abstractNumId w:val="38"/>
  </w:num>
  <w:num w:numId="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0"/>
  </w:num>
  <w:num w:numId="66">
    <w:abstractNumId w:val="63"/>
  </w:num>
  <w:num w:numId="67">
    <w:abstractNumId w:val="28"/>
  </w:num>
  <w:num w:numId="68">
    <w:abstractNumId w:val="30"/>
  </w:num>
  <w:num w:numId="69">
    <w:abstractNumId w:val="52"/>
  </w:num>
  <w:num w:numId="70">
    <w:abstractNumId w:val="53"/>
  </w:num>
  <w:num w:numId="71">
    <w:abstractNumId w:val="31"/>
  </w:num>
  <w:num w:numId="72">
    <w:abstractNumId w:val="37"/>
  </w:num>
  <w:num w:numId="73">
    <w:abstractNumId w:val="90"/>
  </w:num>
  <w:num w:numId="74">
    <w:abstractNumId w:val="48"/>
  </w:num>
  <w:num w:numId="75">
    <w:abstractNumId w:val="34"/>
  </w:num>
  <w:num w:numId="76">
    <w:abstractNumId w:val="76"/>
  </w:num>
  <w:num w:numId="77">
    <w:abstractNumId w:val="61"/>
  </w:num>
  <w:num w:numId="78">
    <w:abstractNumId w:val="29"/>
  </w:num>
  <w:num w:numId="79">
    <w:abstractNumId w:val="74"/>
  </w:num>
  <w:num w:numId="80">
    <w:abstractNumId w:val="65"/>
  </w:num>
  <w:num w:numId="81">
    <w:abstractNumId w:val="45"/>
  </w:num>
  <w:num w:numId="82">
    <w:abstractNumId w:val="51"/>
  </w:num>
  <w:num w:numId="83">
    <w:abstractNumId w:val="64"/>
  </w:num>
  <w:num w:numId="84">
    <w:abstractNumId w:val="3"/>
  </w:num>
  <w:num w:numId="85">
    <w:abstractNumId w:val="13"/>
  </w:num>
  <w:num w:numId="86">
    <w:abstractNumId w:val="1"/>
  </w:num>
  <w:num w:numId="87">
    <w:abstractNumId w:val="36"/>
  </w:num>
  <w:num w:numId="88">
    <w:abstractNumId w:val="86"/>
  </w:num>
  <w:num w:numId="89">
    <w:abstractNumId w:val="9"/>
  </w:num>
  <w:num w:numId="90">
    <w:abstractNumId w:val="46"/>
  </w:num>
  <w:num w:numId="91">
    <w:abstractNumId w:val="26"/>
  </w:num>
  <w:num w:numId="92">
    <w:abstractNumId w:val="91"/>
  </w:num>
  <w:num w:numId="93">
    <w:abstractNumId w:val="85"/>
  </w:num>
  <w:num w:numId="94">
    <w:abstractNumId w:val="5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30FA"/>
    <w:rsid w:val="00004475"/>
    <w:rsid w:val="000156DD"/>
    <w:rsid w:val="00016ACD"/>
    <w:rsid w:val="00017469"/>
    <w:rsid w:val="00032A8D"/>
    <w:rsid w:val="00035ECE"/>
    <w:rsid w:val="00044797"/>
    <w:rsid w:val="00045387"/>
    <w:rsid w:val="00063A02"/>
    <w:rsid w:val="000646A0"/>
    <w:rsid w:val="00071485"/>
    <w:rsid w:val="000766A6"/>
    <w:rsid w:val="00077B17"/>
    <w:rsid w:val="00096BA5"/>
    <w:rsid w:val="000B239D"/>
    <w:rsid w:val="000B3577"/>
    <w:rsid w:val="000B39AF"/>
    <w:rsid w:val="000B5F99"/>
    <w:rsid w:val="000C2B62"/>
    <w:rsid w:val="000E7F5B"/>
    <w:rsid w:val="00134687"/>
    <w:rsid w:val="00142F0F"/>
    <w:rsid w:val="00150E03"/>
    <w:rsid w:val="00173C4A"/>
    <w:rsid w:val="00183CF0"/>
    <w:rsid w:val="0019534B"/>
    <w:rsid w:val="001965BA"/>
    <w:rsid w:val="001A3565"/>
    <w:rsid w:val="001C13AC"/>
    <w:rsid w:val="001D0184"/>
    <w:rsid w:val="001D184F"/>
    <w:rsid w:val="001D363C"/>
    <w:rsid w:val="001D42E7"/>
    <w:rsid w:val="001D7077"/>
    <w:rsid w:val="001E1E74"/>
    <w:rsid w:val="00200742"/>
    <w:rsid w:val="00202A2D"/>
    <w:rsid w:val="00203116"/>
    <w:rsid w:val="00224087"/>
    <w:rsid w:val="00250863"/>
    <w:rsid w:val="00265E18"/>
    <w:rsid w:val="00272B17"/>
    <w:rsid w:val="00276F58"/>
    <w:rsid w:val="002A7CE4"/>
    <w:rsid w:val="002B264D"/>
    <w:rsid w:val="002B6CF6"/>
    <w:rsid w:val="002C2B00"/>
    <w:rsid w:val="002D2B4A"/>
    <w:rsid w:val="002D57D8"/>
    <w:rsid w:val="002E1E9C"/>
    <w:rsid w:val="003012DD"/>
    <w:rsid w:val="003164A4"/>
    <w:rsid w:val="003275A6"/>
    <w:rsid w:val="00341A1F"/>
    <w:rsid w:val="00356665"/>
    <w:rsid w:val="0035792A"/>
    <w:rsid w:val="00367108"/>
    <w:rsid w:val="00372F98"/>
    <w:rsid w:val="00374B0E"/>
    <w:rsid w:val="00376D73"/>
    <w:rsid w:val="00377AA9"/>
    <w:rsid w:val="00390C19"/>
    <w:rsid w:val="003A6629"/>
    <w:rsid w:val="003B7CA4"/>
    <w:rsid w:val="003D191D"/>
    <w:rsid w:val="003E2A0B"/>
    <w:rsid w:val="003F4BB9"/>
    <w:rsid w:val="003F6329"/>
    <w:rsid w:val="003F6FFD"/>
    <w:rsid w:val="00412516"/>
    <w:rsid w:val="00412968"/>
    <w:rsid w:val="004208AE"/>
    <w:rsid w:val="00421E0A"/>
    <w:rsid w:val="00435369"/>
    <w:rsid w:val="00445768"/>
    <w:rsid w:val="00456E6A"/>
    <w:rsid w:val="004625FD"/>
    <w:rsid w:val="00477587"/>
    <w:rsid w:val="004823D4"/>
    <w:rsid w:val="00487E26"/>
    <w:rsid w:val="004A28FD"/>
    <w:rsid w:val="004A530E"/>
    <w:rsid w:val="004A720D"/>
    <w:rsid w:val="004B1A4A"/>
    <w:rsid w:val="004B7CEB"/>
    <w:rsid w:val="004C15C0"/>
    <w:rsid w:val="004C7B72"/>
    <w:rsid w:val="004D5773"/>
    <w:rsid w:val="004E0F99"/>
    <w:rsid w:val="004E17BA"/>
    <w:rsid w:val="004E2DEE"/>
    <w:rsid w:val="004F21F9"/>
    <w:rsid w:val="004F517B"/>
    <w:rsid w:val="004F7DE3"/>
    <w:rsid w:val="00500CAD"/>
    <w:rsid w:val="0050713E"/>
    <w:rsid w:val="00512754"/>
    <w:rsid w:val="005146C8"/>
    <w:rsid w:val="00521866"/>
    <w:rsid w:val="00525CF8"/>
    <w:rsid w:val="00531644"/>
    <w:rsid w:val="00531E63"/>
    <w:rsid w:val="0053378C"/>
    <w:rsid w:val="005347CC"/>
    <w:rsid w:val="00535F70"/>
    <w:rsid w:val="00540499"/>
    <w:rsid w:val="00544E10"/>
    <w:rsid w:val="00547220"/>
    <w:rsid w:val="005501E6"/>
    <w:rsid w:val="00551713"/>
    <w:rsid w:val="00554AF4"/>
    <w:rsid w:val="00564204"/>
    <w:rsid w:val="00581761"/>
    <w:rsid w:val="0058742A"/>
    <w:rsid w:val="005A0C61"/>
    <w:rsid w:val="005A0DD9"/>
    <w:rsid w:val="005B38C1"/>
    <w:rsid w:val="005B5E0A"/>
    <w:rsid w:val="005B65A4"/>
    <w:rsid w:val="005C4912"/>
    <w:rsid w:val="005C4D0E"/>
    <w:rsid w:val="005C7A68"/>
    <w:rsid w:val="005D6074"/>
    <w:rsid w:val="005D7944"/>
    <w:rsid w:val="005E41E8"/>
    <w:rsid w:val="005F3A4A"/>
    <w:rsid w:val="005F6544"/>
    <w:rsid w:val="00610B69"/>
    <w:rsid w:val="00615E21"/>
    <w:rsid w:val="00623B9D"/>
    <w:rsid w:val="00626C46"/>
    <w:rsid w:val="0066455C"/>
    <w:rsid w:val="00664812"/>
    <w:rsid w:val="00674D20"/>
    <w:rsid w:val="006752A7"/>
    <w:rsid w:val="00697328"/>
    <w:rsid w:val="006A56E3"/>
    <w:rsid w:val="006C05E4"/>
    <w:rsid w:val="006C1C02"/>
    <w:rsid w:val="006C689B"/>
    <w:rsid w:val="006F2173"/>
    <w:rsid w:val="006F3B83"/>
    <w:rsid w:val="00704615"/>
    <w:rsid w:val="007253AD"/>
    <w:rsid w:val="00751587"/>
    <w:rsid w:val="0075391B"/>
    <w:rsid w:val="0075429E"/>
    <w:rsid w:val="00760608"/>
    <w:rsid w:val="007804FC"/>
    <w:rsid w:val="00782904"/>
    <w:rsid w:val="00791A13"/>
    <w:rsid w:val="00792BAA"/>
    <w:rsid w:val="00794739"/>
    <w:rsid w:val="00796279"/>
    <w:rsid w:val="00797F59"/>
    <w:rsid w:val="007A1C56"/>
    <w:rsid w:val="007C110F"/>
    <w:rsid w:val="007C1121"/>
    <w:rsid w:val="007C2743"/>
    <w:rsid w:val="007C60F3"/>
    <w:rsid w:val="007D4B54"/>
    <w:rsid w:val="007D7F4D"/>
    <w:rsid w:val="007E2F24"/>
    <w:rsid w:val="007F2341"/>
    <w:rsid w:val="007F6408"/>
    <w:rsid w:val="00806024"/>
    <w:rsid w:val="0081054B"/>
    <w:rsid w:val="00815AC5"/>
    <w:rsid w:val="00816694"/>
    <w:rsid w:val="00826E3F"/>
    <w:rsid w:val="008303D0"/>
    <w:rsid w:val="00837391"/>
    <w:rsid w:val="00841DBB"/>
    <w:rsid w:val="008564AD"/>
    <w:rsid w:val="00865DC2"/>
    <w:rsid w:val="00881615"/>
    <w:rsid w:val="00885230"/>
    <w:rsid w:val="00891608"/>
    <w:rsid w:val="008960AB"/>
    <w:rsid w:val="0089785C"/>
    <w:rsid w:val="008B3A7E"/>
    <w:rsid w:val="008B7A71"/>
    <w:rsid w:val="008C4743"/>
    <w:rsid w:val="00900C1D"/>
    <w:rsid w:val="00903CC6"/>
    <w:rsid w:val="009143A9"/>
    <w:rsid w:val="0092094E"/>
    <w:rsid w:val="009406D9"/>
    <w:rsid w:val="00940905"/>
    <w:rsid w:val="0095248A"/>
    <w:rsid w:val="00955DC1"/>
    <w:rsid w:val="00992610"/>
    <w:rsid w:val="00995B6A"/>
    <w:rsid w:val="009B30BC"/>
    <w:rsid w:val="009B51C5"/>
    <w:rsid w:val="009B7701"/>
    <w:rsid w:val="009D35C1"/>
    <w:rsid w:val="009E7E7F"/>
    <w:rsid w:val="00A0042B"/>
    <w:rsid w:val="00A009B9"/>
    <w:rsid w:val="00A1082D"/>
    <w:rsid w:val="00A1765D"/>
    <w:rsid w:val="00A23DF5"/>
    <w:rsid w:val="00A26C13"/>
    <w:rsid w:val="00A31754"/>
    <w:rsid w:val="00A324F0"/>
    <w:rsid w:val="00A41D36"/>
    <w:rsid w:val="00A55E85"/>
    <w:rsid w:val="00A721F3"/>
    <w:rsid w:val="00A85908"/>
    <w:rsid w:val="00A9088E"/>
    <w:rsid w:val="00A919FF"/>
    <w:rsid w:val="00A96452"/>
    <w:rsid w:val="00A96D38"/>
    <w:rsid w:val="00AA0F3D"/>
    <w:rsid w:val="00AB08E8"/>
    <w:rsid w:val="00AB4D62"/>
    <w:rsid w:val="00AC083C"/>
    <w:rsid w:val="00AD0871"/>
    <w:rsid w:val="00AD3FFC"/>
    <w:rsid w:val="00AD7186"/>
    <w:rsid w:val="00AF5ECB"/>
    <w:rsid w:val="00B021DF"/>
    <w:rsid w:val="00B1008B"/>
    <w:rsid w:val="00B26B35"/>
    <w:rsid w:val="00B323DB"/>
    <w:rsid w:val="00B32A12"/>
    <w:rsid w:val="00B4329F"/>
    <w:rsid w:val="00B5124C"/>
    <w:rsid w:val="00B53A76"/>
    <w:rsid w:val="00B6303E"/>
    <w:rsid w:val="00B826D4"/>
    <w:rsid w:val="00B860CE"/>
    <w:rsid w:val="00B9131F"/>
    <w:rsid w:val="00B927CF"/>
    <w:rsid w:val="00B969D1"/>
    <w:rsid w:val="00BA1032"/>
    <w:rsid w:val="00BA40B9"/>
    <w:rsid w:val="00BC17ED"/>
    <w:rsid w:val="00BE6BAC"/>
    <w:rsid w:val="00BF32AF"/>
    <w:rsid w:val="00C032B8"/>
    <w:rsid w:val="00C0702C"/>
    <w:rsid w:val="00C22353"/>
    <w:rsid w:val="00C231C4"/>
    <w:rsid w:val="00C32FDC"/>
    <w:rsid w:val="00C4387B"/>
    <w:rsid w:val="00C51120"/>
    <w:rsid w:val="00C54479"/>
    <w:rsid w:val="00C6530B"/>
    <w:rsid w:val="00C71076"/>
    <w:rsid w:val="00C75BBE"/>
    <w:rsid w:val="00C76BE2"/>
    <w:rsid w:val="00C815A3"/>
    <w:rsid w:val="00C83422"/>
    <w:rsid w:val="00C8606F"/>
    <w:rsid w:val="00C932B9"/>
    <w:rsid w:val="00C95379"/>
    <w:rsid w:val="00CA1372"/>
    <w:rsid w:val="00CA54E4"/>
    <w:rsid w:val="00CB4440"/>
    <w:rsid w:val="00CB669A"/>
    <w:rsid w:val="00CB7582"/>
    <w:rsid w:val="00CC4A9F"/>
    <w:rsid w:val="00CC5B19"/>
    <w:rsid w:val="00CC701C"/>
    <w:rsid w:val="00CD5E85"/>
    <w:rsid w:val="00CF2713"/>
    <w:rsid w:val="00D00B08"/>
    <w:rsid w:val="00D01F46"/>
    <w:rsid w:val="00D042B4"/>
    <w:rsid w:val="00D17EC3"/>
    <w:rsid w:val="00D3783A"/>
    <w:rsid w:val="00D451B5"/>
    <w:rsid w:val="00D64AE8"/>
    <w:rsid w:val="00D72070"/>
    <w:rsid w:val="00D803EF"/>
    <w:rsid w:val="00D87466"/>
    <w:rsid w:val="00D906D4"/>
    <w:rsid w:val="00D940FF"/>
    <w:rsid w:val="00D9493E"/>
    <w:rsid w:val="00DA0470"/>
    <w:rsid w:val="00DA5791"/>
    <w:rsid w:val="00DA5FD9"/>
    <w:rsid w:val="00DE173D"/>
    <w:rsid w:val="00DE7C55"/>
    <w:rsid w:val="00DF5147"/>
    <w:rsid w:val="00E043E9"/>
    <w:rsid w:val="00E21AF5"/>
    <w:rsid w:val="00E2398B"/>
    <w:rsid w:val="00E318C5"/>
    <w:rsid w:val="00E4000A"/>
    <w:rsid w:val="00E47213"/>
    <w:rsid w:val="00E51A78"/>
    <w:rsid w:val="00E53EEB"/>
    <w:rsid w:val="00E60E31"/>
    <w:rsid w:val="00E611C1"/>
    <w:rsid w:val="00E62C82"/>
    <w:rsid w:val="00E7269D"/>
    <w:rsid w:val="00E77527"/>
    <w:rsid w:val="00E822BF"/>
    <w:rsid w:val="00E8290A"/>
    <w:rsid w:val="00E858DE"/>
    <w:rsid w:val="00E90D76"/>
    <w:rsid w:val="00E97605"/>
    <w:rsid w:val="00EA384E"/>
    <w:rsid w:val="00EB7BB4"/>
    <w:rsid w:val="00EC0F85"/>
    <w:rsid w:val="00EC2EE7"/>
    <w:rsid w:val="00EC525E"/>
    <w:rsid w:val="00ED238E"/>
    <w:rsid w:val="00EE0F5D"/>
    <w:rsid w:val="00EF187E"/>
    <w:rsid w:val="00F01861"/>
    <w:rsid w:val="00F07638"/>
    <w:rsid w:val="00F1283B"/>
    <w:rsid w:val="00F140E9"/>
    <w:rsid w:val="00F20882"/>
    <w:rsid w:val="00F21E8C"/>
    <w:rsid w:val="00F43D2E"/>
    <w:rsid w:val="00F53174"/>
    <w:rsid w:val="00F56CBD"/>
    <w:rsid w:val="00F81510"/>
    <w:rsid w:val="00F920BA"/>
    <w:rsid w:val="00FD0C69"/>
    <w:rsid w:val="00FD44CE"/>
    <w:rsid w:val="00FE207F"/>
    <w:rsid w:val="00FF3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4208AE"/>
  </w:style>
  <w:style w:type="character" w:customStyle="1" w:styleId="Nierozpoznanawzmianka3">
    <w:name w:val="Nierozpoznana wzmianka3"/>
    <w:basedOn w:val="Domylnaczcionkaakapitu"/>
    <w:uiPriority w:val="99"/>
    <w:semiHidden/>
    <w:unhideWhenUsed/>
    <w:rsid w:val="0089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 w:id="17200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po@wup.lodz.pl?subject=RPO%3A" TargetMode="External"/><Relationship Id="rId18" Type="http://schemas.openxmlformats.org/officeDocument/2006/relationships/hyperlink" Target="https://www.uzp.gov.pl/__data/assets/pdf_file/0029/35993/Zrownowazone-zamowienia-publiczne.pdf" TargetMode="External"/><Relationship Id="rId26" Type="http://schemas.openxmlformats.org/officeDocument/2006/relationships/hyperlink" Target="mailto:nabory2@wup.lodz.pl" TargetMode="External"/><Relationship Id="rId3" Type="http://schemas.openxmlformats.org/officeDocument/2006/relationships/styles" Target="styles.xml"/><Relationship Id="rId21" Type="http://schemas.openxmlformats.org/officeDocument/2006/relationships/hyperlink" Target="mailto:nabory2@wup.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uplodz.praca.gov.pl/web/rpo-wl/zapoznaj-sie-z-prawem-i-dokumentami" TargetMode="External"/><Relationship Id="rId25" Type="http://schemas.openxmlformats.org/officeDocument/2006/relationships/hyperlink" Target="http://lex.online.wolterskluwer.pl/WKPLOnline/index.rp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mailto:nabory2@wup.lodz.pl" TargetMode="External"/><Relationship Id="rId29" Type="http://schemas.openxmlformats.org/officeDocument/2006/relationships/hyperlink" Target="http://wuplodz.praca.gov.pl/web/rpo-wl/kontak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mailto:lowu@wup.lodz.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po.wup.lodz.pl/" TargetMode="External"/><Relationship Id="rId23" Type="http://schemas.openxmlformats.org/officeDocument/2006/relationships/hyperlink" Target="http://www.funduszeeuropejskie.gov.pl" TargetMode="External"/><Relationship Id="rId28" Type="http://schemas.openxmlformats.org/officeDocument/2006/relationships/hyperlink" Target="http://wuplodz.praca.gov.pl/web/rpo-wl/-/1457164-formy-zabezpieczenia"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ww.wup-fundusze.lodzkie.pl" TargetMode="External"/><Relationship Id="rId31"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http://www.rpo.wup.lodz.pl" TargetMode="External"/><Relationship Id="rId27" Type="http://schemas.openxmlformats.org/officeDocument/2006/relationships/hyperlink" Target="http://wuplodz.praca.gov.pl/web/rpo-wl/-/2259191-wzor-dokumentow-potwierdzajacych-ustanowienie-zabezpieczenia-prawidlowej-realizacji-umowy-weksel-deklaracja" TargetMode="External"/><Relationship Id="rId30" Type="http://schemas.openxmlformats.org/officeDocument/2006/relationships/hyperlink" Target="mailto:generator@wup.lodz.pl"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contracts_grants/info_contracts/inforeuro/index_en.cfm" TargetMode="External"/><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F5881-4F45-4404-A412-71DC8152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29222</Words>
  <Characters>175333</Characters>
  <Application>Microsoft Office Word</Application>
  <DocSecurity>0</DocSecurity>
  <Lines>1461</Lines>
  <Paragraphs>408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Łukasz Chłądzyński</cp:lastModifiedBy>
  <cp:revision>2</cp:revision>
  <cp:lastPrinted>2020-08-31T06:31:00Z</cp:lastPrinted>
  <dcterms:created xsi:type="dcterms:W3CDTF">2021-10-18T11:15:00Z</dcterms:created>
  <dcterms:modified xsi:type="dcterms:W3CDTF">2021-10-18T11:15:00Z</dcterms:modified>
</cp:coreProperties>
</file>