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bookmarkStart w:id="0" w:name="_GoBack"/>
      <w:bookmarkEnd w:id="0"/>
    </w:p>
    <w:p w14:paraId="2E5B5428" w14:textId="77777777" w:rsidR="0095248A" w:rsidRPr="0095248A" w:rsidRDefault="0095248A" w:rsidP="0095248A">
      <w:pPr>
        <w:rPr>
          <w:rFonts w:ascii="Calibri" w:eastAsia="Times New Roman" w:hAnsi="Calibri" w:cs="Arial"/>
          <w:b/>
          <w:sz w:val="20"/>
          <w:szCs w:val="20"/>
          <w:lang w:eastAsia="pl-PL"/>
        </w:rPr>
      </w:pPr>
    </w:p>
    <w:p w14:paraId="00B85A94" w14:textId="1C1B3D88"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00C1C">
        <w:rPr>
          <w:rFonts w:ascii="Calibri" w:eastAsia="Times New Roman" w:hAnsi="Calibri" w:cs="Arial"/>
          <w:b/>
          <w:lang w:eastAsia="pl-PL"/>
        </w:rPr>
        <w:t>1</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w:t>
      </w:r>
      <w:r w:rsidR="00500C1C">
        <w:rPr>
          <w:rFonts w:ascii="Calibri" w:eastAsia="Times New Roman" w:hAnsi="Calibri" w:cs="Arial"/>
          <w:b/>
          <w:lang w:eastAsia="pl-PL"/>
        </w:rPr>
        <w:t>1</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B56AE23" w:rsidR="0095248A" w:rsidRPr="0095248A" w:rsidRDefault="0095248A" w:rsidP="0095248A">
      <w:pPr>
        <w:rPr>
          <w:rFonts w:eastAsia="Times New Roman" w:cs="Arial"/>
          <w:b/>
          <w:lang w:eastAsia="pl-PL"/>
        </w:rPr>
      </w:pPr>
      <w:r w:rsidRPr="0095248A">
        <w:rPr>
          <w:rFonts w:cs="Arial"/>
          <w:b/>
          <w:lang w:eastAsia="pl-PL"/>
        </w:rPr>
        <w:t>Poddziałanie IX.1.</w:t>
      </w:r>
      <w:r w:rsidR="00500C1C">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246FD5E3" w14:textId="49DE81AA" w:rsidR="00BB3EF1"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8767644" w:history="1">
            <w:r w:rsidR="00BB3EF1" w:rsidRPr="00FB3B79">
              <w:rPr>
                <w:rStyle w:val="Hipercze"/>
                <w:rFonts w:ascii="Calibri" w:eastAsiaTheme="majorEastAsia" w:hAnsi="Calibri" w:cs="Arial"/>
                <w:b/>
                <w:noProof/>
              </w:rPr>
              <w:t>Podstawy prawne i dokumenty</w:t>
            </w:r>
            <w:r w:rsidR="00BB3EF1">
              <w:rPr>
                <w:noProof/>
                <w:webHidden/>
              </w:rPr>
              <w:tab/>
            </w:r>
            <w:r w:rsidR="00BB3EF1">
              <w:rPr>
                <w:noProof/>
                <w:webHidden/>
              </w:rPr>
              <w:fldChar w:fldCharType="begin"/>
            </w:r>
            <w:r w:rsidR="00BB3EF1">
              <w:rPr>
                <w:noProof/>
                <w:webHidden/>
              </w:rPr>
              <w:instrText xml:space="preserve"> PAGEREF _Toc68767644 \h </w:instrText>
            </w:r>
            <w:r w:rsidR="00BB3EF1">
              <w:rPr>
                <w:noProof/>
                <w:webHidden/>
              </w:rPr>
            </w:r>
            <w:r w:rsidR="00BB3EF1">
              <w:rPr>
                <w:noProof/>
                <w:webHidden/>
              </w:rPr>
              <w:fldChar w:fldCharType="separate"/>
            </w:r>
            <w:r w:rsidR="00BB3EF1">
              <w:rPr>
                <w:noProof/>
                <w:webHidden/>
              </w:rPr>
              <w:t>4</w:t>
            </w:r>
            <w:r w:rsidR="00BB3EF1">
              <w:rPr>
                <w:noProof/>
                <w:webHidden/>
              </w:rPr>
              <w:fldChar w:fldCharType="end"/>
            </w:r>
          </w:hyperlink>
        </w:p>
        <w:p w14:paraId="716D3184" w14:textId="3C081872" w:rsidR="00BB3EF1" w:rsidRDefault="00DC1F6A">
          <w:pPr>
            <w:pStyle w:val="Spistreci1"/>
            <w:tabs>
              <w:tab w:val="right" w:leader="dot" w:pos="9060"/>
            </w:tabs>
            <w:rPr>
              <w:rFonts w:eastAsiaTheme="minorEastAsia"/>
              <w:noProof/>
              <w:lang w:eastAsia="pl-PL"/>
            </w:rPr>
          </w:pPr>
          <w:hyperlink w:anchor="_Toc68767645" w:history="1">
            <w:r w:rsidR="00BB3EF1" w:rsidRPr="00FB3B79">
              <w:rPr>
                <w:rStyle w:val="Hipercze"/>
                <w:rFonts w:ascii="Calibri" w:eastAsiaTheme="majorEastAsia" w:hAnsi="Calibri" w:cs="Arial"/>
                <w:b/>
                <w:noProof/>
              </w:rPr>
              <w:t>Wykaz skrótów:</w:t>
            </w:r>
            <w:r w:rsidR="00BB3EF1">
              <w:rPr>
                <w:noProof/>
                <w:webHidden/>
              </w:rPr>
              <w:tab/>
            </w:r>
            <w:r w:rsidR="00BB3EF1">
              <w:rPr>
                <w:noProof/>
                <w:webHidden/>
              </w:rPr>
              <w:fldChar w:fldCharType="begin"/>
            </w:r>
            <w:r w:rsidR="00BB3EF1">
              <w:rPr>
                <w:noProof/>
                <w:webHidden/>
              </w:rPr>
              <w:instrText xml:space="preserve"> PAGEREF _Toc68767645 \h </w:instrText>
            </w:r>
            <w:r w:rsidR="00BB3EF1">
              <w:rPr>
                <w:noProof/>
                <w:webHidden/>
              </w:rPr>
            </w:r>
            <w:r w:rsidR="00BB3EF1">
              <w:rPr>
                <w:noProof/>
                <w:webHidden/>
              </w:rPr>
              <w:fldChar w:fldCharType="separate"/>
            </w:r>
            <w:r w:rsidR="00BB3EF1">
              <w:rPr>
                <w:noProof/>
                <w:webHidden/>
              </w:rPr>
              <w:t>6</w:t>
            </w:r>
            <w:r w:rsidR="00BB3EF1">
              <w:rPr>
                <w:noProof/>
                <w:webHidden/>
              </w:rPr>
              <w:fldChar w:fldCharType="end"/>
            </w:r>
          </w:hyperlink>
        </w:p>
        <w:p w14:paraId="05117CCF" w14:textId="6B626088" w:rsidR="00BB3EF1" w:rsidRDefault="00DC1F6A">
          <w:pPr>
            <w:pStyle w:val="Spistreci1"/>
            <w:tabs>
              <w:tab w:val="right" w:leader="dot" w:pos="9060"/>
            </w:tabs>
            <w:rPr>
              <w:rFonts w:eastAsiaTheme="minorEastAsia"/>
              <w:noProof/>
              <w:lang w:eastAsia="pl-PL"/>
            </w:rPr>
          </w:pPr>
          <w:hyperlink w:anchor="_Toc68767646" w:history="1">
            <w:r w:rsidR="00BB3EF1" w:rsidRPr="00FB3B79">
              <w:rPr>
                <w:rStyle w:val="Hipercze"/>
                <w:rFonts w:ascii="Calibri" w:eastAsiaTheme="majorEastAsia" w:hAnsi="Calibri" w:cs="Arial"/>
                <w:b/>
                <w:noProof/>
              </w:rPr>
              <w:t>Definicje:</w:t>
            </w:r>
            <w:r w:rsidR="00BB3EF1">
              <w:rPr>
                <w:noProof/>
                <w:webHidden/>
              </w:rPr>
              <w:tab/>
            </w:r>
            <w:r w:rsidR="00BB3EF1">
              <w:rPr>
                <w:noProof/>
                <w:webHidden/>
              </w:rPr>
              <w:fldChar w:fldCharType="begin"/>
            </w:r>
            <w:r w:rsidR="00BB3EF1">
              <w:rPr>
                <w:noProof/>
                <w:webHidden/>
              </w:rPr>
              <w:instrText xml:space="preserve"> PAGEREF _Toc68767646 \h </w:instrText>
            </w:r>
            <w:r w:rsidR="00BB3EF1">
              <w:rPr>
                <w:noProof/>
                <w:webHidden/>
              </w:rPr>
            </w:r>
            <w:r w:rsidR="00BB3EF1">
              <w:rPr>
                <w:noProof/>
                <w:webHidden/>
              </w:rPr>
              <w:fldChar w:fldCharType="separate"/>
            </w:r>
            <w:r w:rsidR="00BB3EF1">
              <w:rPr>
                <w:noProof/>
                <w:webHidden/>
              </w:rPr>
              <w:t>7</w:t>
            </w:r>
            <w:r w:rsidR="00BB3EF1">
              <w:rPr>
                <w:noProof/>
                <w:webHidden/>
              </w:rPr>
              <w:fldChar w:fldCharType="end"/>
            </w:r>
          </w:hyperlink>
        </w:p>
        <w:p w14:paraId="0AEDBB63" w14:textId="2AF506F6" w:rsidR="00BB3EF1" w:rsidRDefault="00DC1F6A">
          <w:pPr>
            <w:pStyle w:val="Spistreci1"/>
            <w:tabs>
              <w:tab w:val="left" w:pos="440"/>
              <w:tab w:val="right" w:leader="dot" w:pos="9060"/>
            </w:tabs>
            <w:rPr>
              <w:rFonts w:eastAsiaTheme="minorEastAsia"/>
              <w:noProof/>
              <w:lang w:eastAsia="pl-PL"/>
            </w:rPr>
          </w:pPr>
          <w:hyperlink w:anchor="_Toc68767647" w:history="1">
            <w:r w:rsidR="00BB3EF1" w:rsidRPr="00FB3B79">
              <w:rPr>
                <w:rStyle w:val="Hipercze"/>
                <w:rFonts w:ascii="Calibri" w:hAnsi="Calibri" w:cs="Arial"/>
                <w:b/>
                <w:noProof/>
              </w:rPr>
              <w:t>1.</w:t>
            </w:r>
            <w:r w:rsidR="00BB3EF1">
              <w:rPr>
                <w:rFonts w:eastAsiaTheme="minorEastAsia"/>
                <w:noProof/>
                <w:lang w:eastAsia="pl-PL"/>
              </w:rPr>
              <w:tab/>
            </w:r>
            <w:r w:rsidR="00BB3EF1" w:rsidRPr="00FB3B79">
              <w:rPr>
                <w:rStyle w:val="Hipercze"/>
                <w:rFonts w:ascii="Calibri" w:hAnsi="Calibri" w:cs="Arial"/>
                <w:b/>
                <w:noProof/>
              </w:rPr>
              <w:t>Postanowienia ogólne</w:t>
            </w:r>
            <w:r w:rsidR="00BB3EF1">
              <w:rPr>
                <w:noProof/>
                <w:webHidden/>
              </w:rPr>
              <w:tab/>
            </w:r>
            <w:r w:rsidR="00BB3EF1">
              <w:rPr>
                <w:noProof/>
                <w:webHidden/>
              </w:rPr>
              <w:fldChar w:fldCharType="begin"/>
            </w:r>
            <w:r w:rsidR="00BB3EF1">
              <w:rPr>
                <w:noProof/>
                <w:webHidden/>
              </w:rPr>
              <w:instrText xml:space="preserve"> PAGEREF _Toc68767647 \h </w:instrText>
            </w:r>
            <w:r w:rsidR="00BB3EF1">
              <w:rPr>
                <w:noProof/>
                <w:webHidden/>
              </w:rPr>
            </w:r>
            <w:r w:rsidR="00BB3EF1">
              <w:rPr>
                <w:noProof/>
                <w:webHidden/>
              </w:rPr>
              <w:fldChar w:fldCharType="separate"/>
            </w:r>
            <w:r w:rsidR="00BB3EF1">
              <w:rPr>
                <w:noProof/>
                <w:webHidden/>
              </w:rPr>
              <w:t>10</w:t>
            </w:r>
            <w:r w:rsidR="00BB3EF1">
              <w:rPr>
                <w:noProof/>
                <w:webHidden/>
              </w:rPr>
              <w:fldChar w:fldCharType="end"/>
            </w:r>
          </w:hyperlink>
        </w:p>
        <w:p w14:paraId="5D3A828E" w14:textId="45449067" w:rsidR="00BB3EF1" w:rsidRDefault="00DC1F6A">
          <w:pPr>
            <w:pStyle w:val="Spistreci1"/>
            <w:tabs>
              <w:tab w:val="left" w:pos="440"/>
              <w:tab w:val="right" w:leader="dot" w:pos="9060"/>
            </w:tabs>
            <w:rPr>
              <w:rFonts w:eastAsiaTheme="minorEastAsia"/>
              <w:noProof/>
              <w:lang w:eastAsia="pl-PL"/>
            </w:rPr>
          </w:pPr>
          <w:hyperlink w:anchor="_Toc68767648" w:history="1">
            <w:r w:rsidR="00BB3EF1" w:rsidRPr="00FB3B79">
              <w:rPr>
                <w:rStyle w:val="Hipercze"/>
                <w:rFonts w:ascii="Calibri" w:hAnsi="Calibri" w:cs="Arial"/>
                <w:b/>
                <w:noProof/>
              </w:rPr>
              <w:t>2.</w:t>
            </w:r>
            <w:r w:rsidR="00BB3EF1">
              <w:rPr>
                <w:rFonts w:eastAsiaTheme="minorEastAsia"/>
                <w:noProof/>
                <w:lang w:eastAsia="pl-PL"/>
              </w:rPr>
              <w:tab/>
            </w:r>
            <w:r w:rsidR="00BB3EF1" w:rsidRPr="00FB3B79">
              <w:rPr>
                <w:rStyle w:val="Hipercze"/>
                <w:rFonts w:ascii="Calibri" w:hAnsi="Calibri" w:cs="Arial"/>
                <w:b/>
                <w:noProof/>
              </w:rPr>
              <w:t>Informacje o konkursie</w:t>
            </w:r>
            <w:r w:rsidR="00BB3EF1">
              <w:rPr>
                <w:noProof/>
                <w:webHidden/>
              </w:rPr>
              <w:tab/>
            </w:r>
            <w:r w:rsidR="00BB3EF1">
              <w:rPr>
                <w:noProof/>
                <w:webHidden/>
              </w:rPr>
              <w:fldChar w:fldCharType="begin"/>
            </w:r>
            <w:r w:rsidR="00BB3EF1">
              <w:rPr>
                <w:noProof/>
                <w:webHidden/>
              </w:rPr>
              <w:instrText xml:space="preserve"> PAGEREF _Toc68767648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28AF6744" w14:textId="7F2E4022" w:rsidR="00BB3EF1" w:rsidRDefault="00DC1F6A">
          <w:pPr>
            <w:pStyle w:val="Spistreci1"/>
            <w:tabs>
              <w:tab w:val="left" w:pos="660"/>
              <w:tab w:val="right" w:leader="dot" w:pos="9060"/>
            </w:tabs>
            <w:rPr>
              <w:rFonts w:eastAsiaTheme="minorEastAsia"/>
              <w:noProof/>
              <w:lang w:eastAsia="pl-PL"/>
            </w:rPr>
          </w:pPr>
          <w:hyperlink w:anchor="_Toc68767649" w:history="1">
            <w:r w:rsidR="00BB3EF1" w:rsidRPr="00FB3B79">
              <w:rPr>
                <w:rStyle w:val="Hipercze"/>
                <w:rFonts w:ascii="Calibri" w:hAnsi="Calibri" w:cs="Arial"/>
                <w:b/>
                <w:noProof/>
              </w:rPr>
              <w:t>2.1.</w:t>
            </w:r>
            <w:r w:rsidR="00BB3EF1">
              <w:rPr>
                <w:rFonts w:eastAsiaTheme="minorEastAsia"/>
                <w:noProof/>
                <w:lang w:eastAsia="pl-PL"/>
              </w:rPr>
              <w:tab/>
            </w:r>
            <w:r w:rsidR="00BB3EF1" w:rsidRPr="00FB3B79">
              <w:rPr>
                <w:rStyle w:val="Hipercze"/>
                <w:rFonts w:ascii="Calibri" w:hAnsi="Calibri" w:cs="Arial"/>
                <w:b/>
                <w:noProof/>
              </w:rPr>
              <w:t>Instytucja organizująca konkurs</w:t>
            </w:r>
            <w:r w:rsidR="00BB3EF1">
              <w:rPr>
                <w:noProof/>
                <w:webHidden/>
              </w:rPr>
              <w:tab/>
            </w:r>
            <w:r w:rsidR="00BB3EF1">
              <w:rPr>
                <w:noProof/>
                <w:webHidden/>
              </w:rPr>
              <w:fldChar w:fldCharType="begin"/>
            </w:r>
            <w:r w:rsidR="00BB3EF1">
              <w:rPr>
                <w:noProof/>
                <w:webHidden/>
              </w:rPr>
              <w:instrText xml:space="preserve"> PAGEREF _Toc68767649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6C1961D5" w14:textId="38855233" w:rsidR="00BB3EF1" w:rsidRDefault="00DC1F6A">
          <w:pPr>
            <w:pStyle w:val="Spistreci1"/>
            <w:tabs>
              <w:tab w:val="left" w:pos="660"/>
              <w:tab w:val="right" w:leader="dot" w:pos="9060"/>
            </w:tabs>
            <w:rPr>
              <w:rFonts w:eastAsiaTheme="minorEastAsia"/>
              <w:noProof/>
              <w:lang w:eastAsia="pl-PL"/>
            </w:rPr>
          </w:pPr>
          <w:hyperlink w:anchor="_Toc68767650" w:history="1">
            <w:r w:rsidR="00BB3EF1" w:rsidRPr="00FB3B79">
              <w:rPr>
                <w:rStyle w:val="Hipercze"/>
                <w:rFonts w:ascii="Calibri" w:hAnsi="Calibri" w:cs="Arial"/>
                <w:b/>
                <w:noProof/>
              </w:rPr>
              <w:t>2.2.</w:t>
            </w:r>
            <w:r w:rsidR="00BB3EF1">
              <w:rPr>
                <w:rFonts w:eastAsiaTheme="minorEastAsia"/>
                <w:noProof/>
                <w:lang w:eastAsia="pl-PL"/>
              </w:rPr>
              <w:tab/>
            </w:r>
            <w:r w:rsidR="00BB3EF1" w:rsidRPr="00FB3B79">
              <w:rPr>
                <w:rStyle w:val="Hipercze"/>
                <w:rFonts w:ascii="Calibri" w:hAnsi="Calibri" w:cs="Arial"/>
                <w:b/>
                <w:noProof/>
              </w:rPr>
              <w:t>Kontakt i informacje dotyczące konkursu</w:t>
            </w:r>
            <w:r w:rsidR="00BB3EF1">
              <w:rPr>
                <w:noProof/>
                <w:webHidden/>
              </w:rPr>
              <w:tab/>
            </w:r>
            <w:r w:rsidR="00BB3EF1">
              <w:rPr>
                <w:noProof/>
                <w:webHidden/>
              </w:rPr>
              <w:fldChar w:fldCharType="begin"/>
            </w:r>
            <w:r w:rsidR="00BB3EF1">
              <w:rPr>
                <w:noProof/>
                <w:webHidden/>
              </w:rPr>
              <w:instrText xml:space="preserve"> PAGEREF _Toc68767650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24CB292F" w14:textId="488EA30F" w:rsidR="00BB3EF1" w:rsidRDefault="00DC1F6A">
          <w:pPr>
            <w:pStyle w:val="Spistreci1"/>
            <w:tabs>
              <w:tab w:val="left" w:pos="660"/>
              <w:tab w:val="right" w:leader="dot" w:pos="9060"/>
            </w:tabs>
            <w:rPr>
              <w:rFonts w:eastAsiaTheme="minorEastAsia"/>
              <w:noProof/>
              <w:lang w:eastAsia="pl-PL"/>
            </w:rPr>
          </w:pPr>
          <w:hyperlink w:anchor="_Toc68767651" w:history="1">
            <w:r w:rsidR="00BB3EF1" w:rsidRPr="00FB3B79">
              <w:rPr>
                <w:rStyle w:val="Hipercze"/>
                <w:rFonts w:ascii="Calibri" w:hAnsi="Calibri" w:cs="Arial"/>
                <w:b/>
                <w:noProof/>
              </w:rPr>
              <w:t>2.3.</w:t>
            </w:r>
            <w:r w:rsidR="00BB3EF1">
              <w:rPr>
                <w:rFonts w:eastAsiaTheme="minorEastAsia"/>
                <w:noProof/>
                <w:lang w:eastAsia="pl-PL"/>
              </w:rPr>
              <w:tab/>
            </w:r>
            <w:r w:rsidR="00BB3EF1" w:rsidRPr="00FB3B79">
              <w:rPr>
                <w:rStyle w:val="Hipercze"/>
                <w:rFonts w:ascii="Calibri" w:hAnsi="Calibri" w:cs="Arial"/>
                <w:b/>
                <w:noProof/>
              </w:rPr>
              <w:t>Kwota przeznaczona na dofinansowanie projektów i poziom dofinansowania projektów</w:t>
            </w:r>
            <w:r w:rsidR="00BB3EF1">
              <w:rPr>
                <w:noProof/>
                <w:webHidden/>
              </w:rPr>
              <w:tab/>
            </w:r>
            <w:r w:rsidR="00BB3EF1">
              <w:rPr>
                <w:noProof/>
                <w:webHidden/>
              </w:rPr>
              <w:fldChar w:fldCharType="begin"/>
            </w:r>
            <w:r w:rsidR="00BB3EF1">
              <w:rPr>
                <w:noProof/>
                <w:webHidden/>
              </w:rPr>
              <w:instrText xml:space="preserve"> PAGEREF _Toc68767651 \h </w:instrText>
            </w:r>
            <w:r w:rsidR="00BB3EF1">
              <w:rPr>
                <w:noProof/>
                <w:webHidden/>
              </w:rPr>
            </w:r>
            <w:r w:rsidR="00BB3EF1">
              <w:rPr>
                <w:noProof/>
                <w:webHidden/>
              </w:rPr>
              <w:fldChar w:fldCharType="separate"/>
            </w:r>
            <w:r w:rsidR="00BB3EF1">
              <w:rPr>
                <w:noProof/>
                <w:webHidden/>
              </w:rPr>
              <w:t>12</w:t>
            </w:r>
            <w:r w:rsidR="00BB3EF1">
              <w:rPr>
                <w:noProof/>
                <w:webHidden/>
              </w:rPr>
              <w:fldChar w:fldCharType="end"/>
            </w:r>
          </w:hyperlink>
        </w:p>
        <w:p w14:paraId="20F7ACD8" w14:textId="03EBB094" w:rsidR="00BB3EF1" w:rsidRDefault="00DC1F6A">
          <w:pPr>
            <w:pStyle w:val="Spistreci1"/>
            <w:tabs>
              <w:tab w:val="left" w:pos="660"/>
              <w:tab w:val="right" w:leader="dot" w:pos="9060"/>
            </w:tabs>
            <w:rPr>
              <w:rFonts w:eastAsiaTheme="minorEastAsia"/>
              <w:noProof/>
              <w:lang w:eastAsia="pl-PL"/>
            </w:rPr>
          </w:pPr>
          <w:hyperlink w:anchor="_Toc68767652" w:history="1">
            <w:r w:rsidR="00BB3EF1" w:rsidRPr="00FB3B79">
              <w:rPr>
                <w:rStyle w:val="Hipercze"/>
                <w:rFonts w:ascii="Calibri" w:hAnsi="Calibri" w:cs="Arial"/>
                <w:b/>
                <w:noProof/>
              </w:rPr>
              <w:t>2.4.</w:t>
            </w:r>
            <w:r w:rsidR="00BB3EF1">
              <w:rPr>
                <w:rFonts w:eastAsiaTheme="minorEastAsia"/>
                <w:noProof/>
                <w:lang w:eastAsia="pl-PL"/>
              </w:rPr>
              <w:tab/>
            </w:r>
            <w:r w:rsidR="00BB3EF1" w:rsidRPr="00FB3B79">
              <w:rPr>
                <w:rStyle w:val="Hipercze"/>
                <w:rFonts w:ascii="Calibri" w:hAnsi="Calibri" w:cs="Arial"/>
                <w:b/>
                <w:noProof/>
              </w:rPr>
              <w:t>Podmioty uprawnione do ubiegania się o dofinansowanie</w:t>
            </w:r>
            <w:r w:rsidR="00BB3EF1">
              <w:rPr>
                <w:noProof/>
                <w:webHidden/>
              </w:rPr>
              <w:tab/>
            </w:r>
            <w:r w:rsidR="00BB3EF1">
              <w:rPr>
                <w:noProof/>
                <w:webHidden/>
              </w:rPr>
              <w:fldChar w:fldCharType="begin"/>
            </w:r>
            <w:r w:rsidR="00BB3EF1">
              <w:rPr>
                <w:noProof/>
                <w:webHidden/>
              </w:rPr>
              <w:instrText xml:space="preserve"> PAGEREF _Toc68767652 \h </w:instrText>
            </w:r>
            <w:r w:rsidR="00BB3EF1">
              <w:rPr>
                <w:noProof/>
                <w:webHidden/>
              </w:rPr>
            </w:r>
            <w:r w:rsidR="00BB3EF1">
              <w:rPr>
                <w:noProof/>
                <w:webHidden/>
              </w:rPr>
              <w:fldChar w:fldCharType="separate"/>
            </w:r>
            <w:r w:rsidR="00BB3EF1">
              <w:rPr>
                <w:noProof/>
                <w:webHidden/>
              </w:rPr>
              <w:t>13</w:t>
            </w:r>
            <w:r w:rsidR="00BB3EF1">
              <w:rPr>
                <w:noProof/>
                <w:webHidden/>
              </w:rPr>
              <w:fldChar w:fldCharType="end"/>
            </w:r>
          </w:hyperlink>
        </w:p>
        <w:p w14:paraId="58AE99DB" w14:textId="06FA20C8" w:rsidR="00BB3EF1" w:rsidRDefault="00DC1F6A">
          <w:pPr>
            <w:pStyle w:val="Spistreci1"/>
            <w:tabs>
              <w:tab w:val="left" w:pos="660"/>
              <w:tab w:val="right" w:leader="dot" w:pos="9060"/>
            </w:tabs>
            <w:rPr>
              <w:rFonts w:eastAsiaTheme="minorEastAsia"/>
              <w:noProof/>
              <w:lang w:eastAsia="pl-PL"/>
            </w:rPr>
          </w:pPr>
          <w:hyperlink w:anchor="_Toc68767653" w:history="1">
            <w:r w:rsidR="00BB3EF1" w:rsidRPr="00FB3B79">
              <w:rPr>
                <w:rStyle w:val="Hipercze"/>
                <w:rFonts w:ascii="Calibri" w:hAnsi="Calibri" w:cs="Arial"/>
                <w:b/>
                <w:noProof/>
              </w:rPr>
              <w:t>2.5.</w:t>
            </w:r>
            <w:r w:rsidR="00BB3EF1">
              <w:rPr>
                <w:rFonts w:eastAsiaTheme="minorEastAsia"/>
                <w:noProof/>
                <w:lang w:eastAsia="pl-PL"/>
              </w:rPr>
              <w:tab/>
            </w:r>
            <w:r w:rsidR="00BB3EF1" w:rsidRPr="00FB3B79">
              <w:rPr>
                <w:rStyle w:val="Hipercze"/>
                <w:rFonts w:ascii="Calibri" w:hAnsi="Calibri" w:cs="Arial"/>
                <w:b/>
                <w:noProof/>
              </w:rPr>
              <w:t>Grupa docelowa</w:t>
            </w:r>
            <w:r w:rsidR="00BB3EF1">
              <w:rPr>
                <w:noProof/>
                <w:webHidden/>
              </w:rPr>
              <w:tab/>
            </w:r>
            <w:r w:rsidR="00BB3EF1">
              <w:rPr>
                <w:noProof/>
                <w:webHidden/>
              </w:rPr>
              <w:fldChar w:fldCharType="begin"/>
            </w:r>
            <w:r w:rsidR="00BB3EF1">
              <w:rPr>
                <w:noProof/>
                <w:webHidden/>
              </w:rPr>
              <w:instrText xml:space="preserve"> PAGEREF _Toc68767653 \h </w:instrText>
            </w:r>
            <w:r w:rsidR="00BB3EF1">
              <w:rPr>
                <w:noProof/>
                <w:webHidden/>
              </w:rPr>
            </w:r>
            <w:r w:rsidR="00BB3EF1">
              <w:rPr>
                <w:noProof/>
                <w:webHidden/>
              </w:rPr>
              <w:fldChar w:fldCharType="separate"/>
            </w:r>
            <w:r w:rsidR="00BB3EF1">
              <w:rPr>
                <w:noProof/>
                <w:webHidden/>
              </w:rPr>
              <w:t>13</w:t>
            </w:r>
            <w:r w:rsidR="00BB3EF1">
              <w:rPr>
                <w:noProof/>
                <w:webHidden/>
              </w:rPr>
              <w:fldChar w:fldCharType="end"/>
            </w:r>
          </w:hyperlink>
        </w:p>
        <w:p w14:paraId="3D515A06" w14:textId="0C066CC2" w:rsidR="00BB3EF1" w:rsidRDefault="00DC1F6A">
          <w:pPr>
            <w:pStyle w:val="Spistreci1"/>
            <w:tabs>
              <w:tab w:val="left" w:pos="660"/>
              <w:tab w:val="right" w:leader="dot" w:pos="9060"/>
            </w:tabs>
            <w:rPr>
              <w:rFonts w:eastAsiaTheme="minorEastAsia"/>
              <w:noProof/>
              <w:lang w:eastAsia="pl-PL"/>
            </w:rPr>
          </w:pPr>
          <w:hyperlink w:anchor="_Toc68767654" w:history="1">
            <w:r w:rsidR="00BB3EF1" w:rsidRPr="00FB3B79">
              <w:rPr>
                <w:rStyle w:val="Hipercze"/>
                <w:rFonts w:ascii="Calibri" w:hAnsi="Calibri" w:cs="Arial"/>
                <w:b/>
                <w:noProof/>
              </w:rPr>
              <w:t>2.6.</w:t>
            </w:r>
            <w:r w:rsidR="00BB3EF1">
              <w:rPr>
                <w:rFonts w:eastAsiaTheme="minorEastAsia"/>
                <w:noProof/>
                <w:lang w:eastAsia="pl-PL"/>
              </w:rPr>
              <w:tab/>
            </w:r>
            <w:r w:rsidR="00BB3EF1" w:rsidRPr="00FB3B79">
              <w:rPr>
                <w:rStyle w:val="Hipercze"/>
                <w:rFonts w:ascii="Calibri" w:hAnsi="Calibri" w:cs="Arial"/>
                <w:b/>
                <w:noProof/>
              </w:rPr>
              <w:t>Przedmiot konkursu – typy projektów</w:t>
            </w:r>
            <w:r w:rsidR="00BB3EF1">
              <w:rPr>
                <w:noProof/>
                <w:webHidden/>
              </w:rPr>
              <w:tab/>
            </w:r>
            <w:r w:rsidR="00BB3EF1">
              <w:rPr>
                <w:noProof/>
                <w:webHidden/>
              </w:rPr>
              <w:fldChar w:fldCharType="begin"/>
            </w:r>
            <w:r w:rsidR="00BB3EF1">
              <w:rPr>
                <w:noProof/>
                <w:webHidden/>
              </w:rPr>
              <w:instrText xml:space="preserve"> PAGEREF _Toc68767654 \h </w:instrText>
            </w:r>
            <w:r w:rsidR="00BB3EF1">
              <w:rPr>
                <w:noProof/>
                <w:webHidden/>
              </w:rPr>
            </w:r>
            <w:r w:rsidR="00BB3EF1">
              <w:rPr>
                <w:noProof/>
                <w:webHidden/>
              </w:rPr>
              <w:fldChar w:fldCharType="separate"/>
            </w:r>
            <w:r w:rsidR="00BB3EF1">
              <w:rPr>
                <w:noProof/>
                <w:webHidden/>
              </w:rPr>
              <w:t>16</w:t>
            </w:r>
            <w:r w:rsidR="00BB3EF1">
              <w:rPr>
                <w:noProof/>
                <w:webHidden/>
              </w:rPr>
              <w:fldChar w:fldCharType="end"/>
            </w:r>
          </w:hyperlink>
        </w:p>
        <w:p w14:paraId="74F76E7F" w14:textId="4EEA746D" w:rsidR="00BB3EF1" w:rsidRDefault="00DC1F6A">
          <w:pPr>
            <w:pStyle w:val="Spistreci1"/>
            <w:tabs>
              <w:tab w:val="left" w:pos="660"/>
              <w:tab w:val="right" w:leader="dot" w:pos="9060"/>
            </w:tabs>
            <w:rPr>
              <w:rFonts w:eastAsiaTheme="minorEastAsia"/>
              <w:noProof/>
              <w:lang w:eastAsia="pl-PL"/>
            </w:rPr>
          </w:pPr>
          <w:hyperlink w:anchor="_Toc68767655" w:history="1">
            <w:r w:rsidR="00BB3EF1" w:rsidRPr="00FB3B79">
              <w:rPr>
                <w:rStyle w:val="Hipercze"/>
                <w:rFonts w:ascii="Calibri" w:hAnsi="Calibri" w:cs="Arial"/>
                <w:b/>
                <w:noProof/>
              </w:rPr>
              <w:t>2.7.</w:t>
            </w:r>
            <w:r w:rsidR="00BB3EF1">
              <w:rPr>
                <w:rFonts w:eastAsiaTheme="minorEastAsia"/>
                <w:noProof/>
                <w:lang w:eastAsia="pl-PL"/>
              </w:rPr>
              <w:tab/>
            </w:r>
            <w:r w:rsidR="00BB3EF1" w:rsidRPr="00FB3B79">
              <w:rPr>
                <w:rStyle w:val="Hipercze"/>
                <w:rFonts w:ascii="Calibri" w:hAnsi="Calibri" w:cs="Arial"/>
                <w:b/>
                <w:noProof/>
              </w:rPr>
              <w:t>Okres kwalifikowalności wydatków</w:t>
            </w:r>
            <w:r w:rsidR="00BB3EF1">
              <w:rPr>
                <w:noProof/>
                <w:webHidden/>
              </w:rPr>
              <w:tab/>
            </w:r>
            <w:r w:rsidR="00BB3EF1">
              <w:rPr>
                <w:noProof/>
                <w:webHidden/>
              </w:rPr>
              <w:fldChar w:fldCharType="begin"/>
            </w:r>
            <w:r w:rsidR="00BB3EF1">
              <w:rPr>
                <w:noProof/>
                <w:webHidden/>
              </w:rPr>
              <w:instrText xml:space="preserve"> PAGEREF _Toc68767655 \h </w:instrText>
            </w:r>
            <w:r w:rsidR="00BB3EF1">
              <w:rPr>
                <w:noProof/>
                <w:webHidden/>
              </w:rPr>
            </w:r>
            <w:r w:rsidR="00BB3EF1">
              <w:rPr>
                <w:noProof/>
                <w:webHidden/>
              </w:rPr>
              <w:fldChar w:fldCharType="separate"/>
            </w:r>
            <w:r w:rsidR="00BB3EF1">
              <w:rPr>
                <w:noProof/>
                <w:webHidden/>
              </w:rPr>
              <w:t>19</w:t>
            </w:r>
            <w:r w:rsidR="00BB3EF1">
              <w:rPr>
                <w:noProof/>
                <w:webHidden/>
              </w:rPr>
              <w:fldChar w:fldCharType="end"/>
            </w:r>
          </w:hyperlink>
        </w:p>
        <w:p w14:paraId="5356E191" w14:textId="764178BA" w:rsidR="00BB3EF1" w:rsidRDefault="00DC1F6A">
          <w:pPr>
            <w:pStyle w:val="Spistreci1"/>
            <w:tabs>
              <w:tab w:val="left" w:pos="660"/>
              <w:tab w:val="right" w:leader="dot" w:pos="9060"/>
            </w:tabs>
            <w:rPr>
              <w:rFonts w:eastAsiaTheme="minorEastAsia"/>
              <w:noProof/>
              <w:lang w:eastAsia="pl-PL"/>
            </w:rPr>
          </w:pPr>
          <w:hyperlink w:anchor="_Toc68767656" w:history="1">
            <w:r w:rsidR="00BB3EF1" w:rsidRPr="00FB3B79">
              <w:rPr>
                <w:rStyle w:val="Hipercze"/>
                <w:rFonts w:ascii="Calibri" w:hAnsi="Calibri" w:cs="Tahoma"/>
                <w:b/>
                <w:noProof/>
              </w:rPr>
              <w:t>2.8.</w:t>
            </w:r>
            <w:r w:rsidR="00BB3EF1">
              <w:rPr>
                <w:rFonts w:eastAsiaTheme="minorEastAsia"/>
                <w:noProof/>
                <w:lang w:eastAsia="pl-PL"/>
              </w:rPr>
              <w:tab/>
            </w:r>
            <w:r w:rsidR="00BB3EF1" w:rsidRPr="00FB3B79">
              <w:rPr>
                <w:rStyle w:val="Hipercze"/>
                <w:rFonts w:ascii="Calibri" w:hAnsi="Calibri" w:cs="Tahoma"/>
                <w:b/>
                <w:noProof/>
              </w:rPr>
              <w:t>Wymagane wskaźniki pomiaru celu</w:t>
            </w:r>
            <w:r w:rsidR="00BB3EF1">
              <w:rPr>
                <w:noProof/>
                <w:webHidden/>
              </w:rPr>
              <w:tab/>
            </w:r>
            <w:r w:rsidR="00BB3EF1">
              <w:rPr>
                <w:noProof/>
                <w:webHidden/>
              </w:rPr>
              <w:fldChar w:fldCharType="begin"/>
            </w:r>
            <w:r w:rsidR="00BB3EF1">
              <w:rPr>
                <w:noProof/>
                <w:webHidden/>
              </w:rPr>
              <w:instrText xml:space="preserve"> PAGEREF _Toc68767656 \h </w:instrText>
            </w:r>
            <w:r w:rsidR="00BB3EF1">
              <w:rPr>
                <w:noProof/>
                <w:webHidden/>
              </w:rPr>
            </w:r>
            <w:r w:rsidR="00BB3EF1">
              <w:rPr>
                <w:noProof/>
                <w:webHidden/>
              </w:rPr>
              <w:fldChar w:fldCharType="separate"/>
            </w:r>
            <w:r w:rsidR="00BB3EF1">
              <w:rPr>
                <w:noProof/>
                <w:webHidden/>
              </w:rPr>
              <w:t>20</w:t>
            </w:r>
            <w:r w:rsidR="00BB3EF1">
              <w:rPr>
                <w:noProof/>
                <w:webHidden/>
              </w:rPr>
              <w:fldChar w:fldCharType="end"/>
            </w:r>
          </w:hyperlink>
        </w:p>
        <w:p w14:paraId="47185303" w14:textId="63265E66" w:rsidR="00BB3EF1" w:rsidRDefault="00DC1F6A">
          <w:pPr>
            <w:pStyle w:val="Spistreci1"/>
            <w:tabs>
              <w:tab w:val="left" w:pos="440"/>
              <w:tab w:val="right" w:leader="dot" w:pos="9060"/>
            </w:tabs>
            <w:rPr>
              <w:rFonts w:eastAsiaTheme="minorEastAsia"/>
              <w:noProof/>
              <w:lang w:eastAsia="pl-PL"/>
            </w:rPr>
          </w:pPr>
          <w:hyperlink w:anchor="_Toc68767657" w:history="1">
            <w:r w:rsidR="00BB3EF1" w:rsidRPr="00FB3B79">
              <w:rPr>
                <w:rStyle w:val="Hipercze"/>
                <w:rFonts w:ascii="Calibri" w:hAnsi="Calibri" w:cs="Tahoma"/>
                <w:b/>
                <w:noProof/>
              </w:rPr>
              <w:t>3.</w:t>
            </w:r>
            <w:r w:rsidR="00BB3EF1">
              <w:rPr>
                <w:rFonts w:eastAsiaTheme="minorEastAsia"/>
                <w:noProof/>
                <w:lang w:eastAsia="pl-PL"/>
              </w:rPr>
              <w:tab/>
            </w:r>
            <w:r w:rsidR="00BB3EF1" w:rsidRPr="00FB3B79">
              <w:rPr>
                <w:rStyle w:val="Hipercze"/>
                <w:rFonts w:ascii="Calibri" w:hAnsi="Calibri" w:cs="Tahoma"/>
                <w:b/>
                <w:noProof/>
              </w:rPr>
              <w:t>Zasady finansowania</w:t>
            </w:r>
            <w:r w:rsidR="00BB3EF1">
              <w:rPr>
                <w:noProof/>
                <w:webHidden/>
              </w:rPr>
              <w:tab/>
            </w:r>
            <w:r w:rsidR="00BB3EF1">
              <w:rPr>
                <w:noProof/>
                <w:webHidden/>
              </w:rPr>
              <w:fldChar w:fldCharType="begin"/>
            </w:r>
            <w:r w:rsidR="00BB3EF1">
              <w:rPr>
                <w:noProof/>
                <w:webHidden/>
              </w:rPr>
              <w:instrText xml:space="preserve"> PAGEREF _Toc68767657 \h </w:instrText>
            </w:r>
            <w:r w:rsidR="00BB3EF1">
              <w:rPr>
                <w:noProof/>
                <w:webHidden/>
              </w:rPr>
            </w:r>
            <w:r w:rsidR="00BB3EF1">
              <w:rPr>
                <w:noProof/>
                <w:webHidden/>
              </w:rPr>
              <w:fldChar w:fldCharType="separate"/>
            </w:r>
            <w:r w:rsidR="00BB3EF1">
              <w:rPr>
                <w:noProof/>
                <w:webHidden/>
              </w:rPr>
              <w:t>34</w:t>
            </w:r>
            <w:r w:rsidR="00BB3EF1">
              <w:rPr>
                <w:noProof/>
                <w:webHidden/>
              </w:rPr>
              <w:fldChar w:fldCharType="end"/>
            </w:r>
          </w:hyperlink>
        </w:p>
        <w:p w14:paraId="0B35840B" w14:textId="4B0D4FA7" w:rsidR="00BB3EF1" w:rsidRDefault="00DC1F6A">
          <w:pPr>
            <w:pStyle w:val="Spistreci1"/>
            <w:tabs>
              <w:tab w:val="left" w:pos="660"/>
              <w:tab w:val="right" w:leader="dot" w:pos="9060"/>
            </w:tabs>
            <w:rPr>
              <w:rFonts w:eastAsiaTheme="minorEastAsia"/>
              <w:noProof/>
              <w:lang w:eastAsia="pl-PL"/>
            </w:rPr>
          </w:pPr>
          <w:hyperlink w:anchor="_Toc68767658" w:history="1">
            <w:r w:rsidR="00BB3EF1" w:rsidRPr="00FB3B79">
              <w:rPr>
                <w:rStyle w:val="Hipercze"/>
                <w:rFonts w:ascii="Calibri" w:hAnsi="Calibri" w:cs="Tahoma"/>
                <w:b/>
                <w:noProof/>
              </w:rPr>
              <w:t>3.1.</w:t>
            </w:r>
            <w:r w:rsidR="00BB3EF1">
              <w:rPr>
                <w:rFonts w:eastAsiaTheme="minorEastAsia"/>
                <w:noProof/>
                <w:lang w:eastAsia="pl-PL"/>
              </w:rPr>
              <w:tab/>
            </w:r>
            <w:r w:rsidR="00BB3EF1" w:rsidRPr="00FB3B79">
              <w:rPr>
                <w:rStyle w:val="Hipercze"/>
                <w:rFonts w:ascii="Calibri" w:hAnsi="Calibri" w:cs="Tahoma"/>
                <w:b/>
                <w:noProof/>
              </w:rPr>
              <w:t>Wkład własny</w:t>
            </w:r>
            <w:r w:rsidR="00BB3EF1">
              <w:rPr>
                <w:noProof/>
                <w:webHidden/>
              </w:rPr>
              <w:tab/>
            </w:r>
            <w:r w:rsidR="00BB3EF1">
              <w:rPr>
                <w:noProof/>
                <w:webHidden/>
              </w:rPr>
              <w:fldChar w:fldCharType="begin"/>
            </w:r>
            <w:r w:rsidR="00BB3EF1">
              <w:rPr>
                <w:noProof/>
                <w:webHidden/>
              </w:rPr>
              <w:instrText xml:space="preserve"> PAGEREF _Toc68767658 \h </w:instrText>
            </w:r>
            <w:r w:rsidR="00BB3EF1">
              <w:rPr>
                <w:noProof/>
                <w:webHidden/>
              </w:rPr>
            </w:r>
            <w:r w:rsidR="00BB3EF1">
              <w:rPr>
                <w:noProof/>
                <w:webHidden/>
              </w:rPr>
              <w:fldChar w:fldCharType="separate"/>
            </w:r>
            <w:r w:rsidR="00BB3EF1">
              <w:rPr>
                <w:noProof/>
                <w:webHidden/>
              </w:rPr>
              <w:t>34</w:t>
            </w:r>
            <w:r w:rsidR="00BB3EF1">
              <w:rPr>
                <w:noProof/>
                <w:webHidden/>
              </w:rPr>
              <w:fldChar w:fldCharType="end"/>
            </w:r>
          </w:hyperlink>
        </w:p>
        <w:p w14:paraId="1F174754" w14:textId="5D16D8F9" w:rsidR="00BB3EF1" w:rsidRDefault="00DC1F6A">
          <w:pPr>
            <w:pStyle w:val="Spistreci1"/>
            <w:tabs>
              <w:tab w:val="left" w:pos="660"/>
              <w:tab w:val="right" w:leader="dot" w:pos="9060"/>
            </w:tabs>
            <w:rPr>
              <w:rFonts w:eastAsiaTheme="minorEastAsia"/>
              <w:noProof/>
              <w:lang w:eastAsia="pl-PL"/>
            </w:rPr>
          </w:pPr>
          <w:hyperlink w:anchor="_Toc68767659" w:history="1">
            <w:r w:rsidR="00BB3EF1" w:rsidRPr="00FB3B79">
              <w:rPr>
                <w:rStyle w:val="Hipercze"/>
                <w:rFonts w:ascii="Calibri" w:hAnsi="Calibri" w:cs="Arial"/>
                <w:b/>
                <w:noProof/>
              </w:rPr>
              <w:t>3.2.</w:t>
            </w:r>
            <w:r w:rsidR="00BB3EF1">
              <w:rPr>
                <w:rFonts w:eastAsiaTheme="minorEastAsia"/>
                <w:noProof/>
                <w:lang w:eastAsia="pl-PL"/>
              </w:rPr>
              <w:tab/>
            </w:r>
            <w:r w:rsidR="00BB3EF1" w:rsidRPr="00FB3B79">
              <w:rPr>
                <w:rStyle w:val="Hipercze"/>
                <w:rFonts w:ascii="Calibri" w:hAnsi="Calibri" w:cs="Arial"/>
                <w:b/>
                <w:noProof/>
              </w:rPr>
              <w:t>Podstawowe warunki i procedury konstruowania budżetu projektu</w:t>
            </w:r>
            <w:r w:rsidR="00BB3EF1">
              <w:rPr>
                <w:noProof/>
                <w:webHidden/>
              </w:rPr>
              <w:tab/>
            </w:r>
            <w:r w:rsidR="00BB3EF1">
              <w:rPr>
                <w:noProof/>
                <w:webHidden/>
              </w:rPr>
              <w:fldChar w:fldCharType="begin"/>
            </w:r>
            <w:r w:rsidR="00BB3EF1">
              <w:rPr>
                <w:noProof/>
                <w:webHidden/>
              </w:rPr>
              <w:instrText xml:space="preserve"> PAGEREF _Toc68767659 \h </w:instrText>
            </w:r>
            <w:r w:rsidR="00BB3EF1">
              <w:rPr>
                <w:noProof/>
                <w:webHidden/>
              </w:rPr>
            </w:r>
            <w:r w:rsidR="00BB3EF1">
              <w:rPr>
                <w:noProof/>
                <w:webHidden/>
              </w:rPr>
              <w:fldChar w:fldCharType="separate"/>
            </w:r>
            <w:r w:rsidR="00BB3EF1">
              <w:rPr>
                <w:noProof/>
                <w:webHidden/>
              </w:rPr>
              <w:t>38</w:t>
            </w:r>
            <w:r w:rsidR="00BB3EF1">
              <w:rPr>
                <w:noProof/>
                <w:webHidden/>
              </w:rPr>
              <w:fldChar w:fldCharType="end"/>
            </w:r>
          </w:hyperlink>
        </w:p>
        <w:p w14:paraId="5B18373B" w14:textId="5BD75FBE" w:rsidR="00BB3EF1" w:rsidRDefault="00DC1F6A">
          <w:pPr>
            <w:pStyle w:val="Spistreci1"/>
            <w:tabs>
              <w:tab w:val="left" w:pos="660"/>
              <w:tab w:val="right" w:leader="dot" w:pos="9060"/>
            </w:tabs>
            <w:rPr>
              <w:rFonts w:eastAsiaTheme="minorEastAsia"/>
              <w:noProof/>
              <w:lang w:eastAsia="pl-PL"/>
            </w:rPr>
          </w:pPr>
          <w:hyperlink w:anchor="_Toc68767660" w:history="1">
            <w:r w:rsidR="00BB3EF1" w:rsidRPr="00FB3B79">
              <w:rPr>
                <w:rStyle w:val="Hipercze"/>
                <w:rFonts w:ascii="Calibri" w:hAnsi="Calibri" w:cs="Arial"/>
                <w:b/>
                <w:noProof/>
              </w:rPr>
              <w:t>3.3.</w:t>
            </w:r>
            <w:r w:rsidR="00BB3EF1">
              <w:rPr>
                <w:rFonts w:eastAsiaTheme="minorEastAsia"/>
                <w:noProof/>
                <w:lang w:eastAsia="pl-PL"/>
              </w:rPr>
              <w:tab/>
            </w:r>
            <w:r w:rsidR="00BB3EF1" w:rsidRPr="00FB3B79">
              <w:rPr>
                <w:rStyle w:val="Hipercze"/>
                <w:rFonts w:ascii="Calibri" w:hAnsi="Calibri" w:cs="Arial"/>
                <w:b/>
                <w:noProof/>
              </w:rPr>
              <w:t>Koszty bezpośrednie</w:t>
            </w:r>
            <w:r w:rsidR="00BB3EF1">
              <w:rPr>
                <w:noProof/>
                <w:webHidden/>
              </w:rPr>
              <w:tab/>
            </w:r>
            <w:r w:rsidR="00BB3EF1">
              <w:rPr>
                <w:noProof/>
                <w:webHidden/>
              </w:rPr>
              <w:fldChar w:fldCharType="begin"/>
            </w:r>
            <w:r w:rsidR="00BB3EF1">
              <w:rPr>
                <w:noProof/>
                <w:webHidden/>
              </w:rPr>
              <w:instrText xml:space="preserve"> PAGEREF _Toc68767660 \h </w:instrText>
            </w:r>
            <w:r w:rsidR="00BB3EF1">
              <w:rPr>
                <w:noProof/>
                <w:webHidden/>
              </w:rPr>
            </w:r>
            <w:r w:rsidR="00BB3EF1">
              <w:rPr>
                <w:noProof/>
                <w:webHidden/>
              </w:rPr>
              <w:fldChar w:fldCharType="separate"/>
            </w:r>
            <w:r w:rsidR="00BB3EF1">
              <w:rPr>
                <w:noProof/>
                <w:webHidden/>
              </w:rPr>
              <w:t>39</w:t>
            </w:r>
            <w:r w:rsidR="00BB3EF1">
              <w:rPr>
                <w:noProof/>
                <w:webHidden/>
              </w:rPr>
              <w:fldChar w:fldCharType="end"/>
            </w:r>
          </w:hyperlink>
        </w:p>
        <w:p w14:paraId="4B0BCAD8" w14:textId="4812289F" w:rsidR="00BB3EF1" w:rsidRDefault="00DC1F6A">
          <w:pPr>
            <w:pStyle w:val="Spistreci1"/>
            <w:tabs>
              <w:tab w:val="left" w:pos="660"/>
              <w:tab w:val="right" w:leader="dot" w:pos="9060"/>
            </w:tabs>
            <w:rPr>
              <w:rFonts w:eastAsiaTheme="minorEastAsia"/>
              <w:noProof/>
              <w:lang w:eastAsia="pl-PL"/>
            </w:rPr>
          </w:pPr>
          <w:hyperlink w:anchor="_Toc68767661" w:history="1">
            <w:r w:rsidR="00BB3EF1" w:rsidRPr="00FB3B79">
              <w:rPr>
                <w:rStyle w:val="Hipercze"/>
                <w:rFonts w:ascii="Calibri" w:hAnsi="Calibri" w:cs="Arial"/>
                <w:b/>
                <w:noProof/>
              </w:rPr>
              <w:t>3.4.</w:t>
            </w:r>
            <w:r w:rsidR="00BB3EF1">
              <w:rPr>
                <w:rFonts w:eastAsiaTheme="minorEastAsia"/>
                <w:noProof/>
                <w:lang w:eastAsia="pl-PL"/>
              </w:rPr>
              <w:tab/>
            </w:r>
            <w:r w:rsidR="00BB3EF1" w:rsidRPr="00FB3B79">
              <w:rPr>
                <w:rStyle w:val="Hipercze"/>
                <w:rFonts w:ascii="Calibri" w:hAnsi="Calibri" w:cs="Arial"/>
                <w:b/>
                <w:noProof/>
              </w:rPr>
              <w:t>Koszty pośrednie</w:t>
            </w:r>
            <w:r w:rsidR="00BB3EF1">
              <w:rPr>
                <w:noProof/>
                <w:webHidden/>
              </w:rPr>
              <w:tab/>
            </w:r>
            <w:r w:rsidR="00BB3EF1">
              <w:rPr>
                <w:noProof/>
                <w:webHidden/>
              </w:rPr>
              <w:fldChar w:fldCharType="begin"/>
            </w:r>
            <w:r w:rsidR="00BB3EF1">
              <w:rPr>
                <w:noProof/>
                <w:webHidden/>
              </w:rPr>
              <w:instrText xml:space="preserve"> PAGEREF _Toc68767661 \h </w:instrText>
            </w:r>
            <w:r w:rsidR="00BB3EF1">
              <w:rPr>
                <w:noProof/>
                <w:webHidden/>
              </w:rPr>
            </w:r>
            <w:r w:rsidR="00BB3EF1">
              <w:rPr>
                <w:noProof/>
                <w:webHidden/>
              </w:rPr>
              <w:fldChar w:fldCharType="separate"/>
            </w:r>
            <w:r w:rsidR="00BB3EF1">
              <w:rPr>
                <w:noProof/>
                <w:webHidden/>
              </w:rPr>
              <w:t>40</w:t>
            </w:r>
            <w:r w:rsidR="00BB3EF1">
              <w:rPr>
                <w:noProof/>
                <w:webHidden/>
              </w:rPr>
              <w:fldChar w:fldCharType="end"/>
            </w:r>
          </w:hyperlink>
        </w:p>
        <w:p w14:paraId="1E719657" w14:textId="3796EF98" w:rsidR="00BB3EF1" w:rsidRDefault="00DC1F6A">
          <w:pPr>
            <w:pStyle w:val="Spistreci1"/>
            <w:tabs>
              <w:tab w:val="left" w:pos="660"/>
              <w:tab w:val="right" w:leader="dot" w:pos="9060"/>
            </w:tabs>
            <w:rPr>
              <w:rFonts w:eastAsiaTheme="minorEastAsia"/>
              <w:noProof/>
              <w:lang w:eastAsia="pl-PL"/>
            </w:rPr>
          </w:pPr>
          <w:hyperlink w:anchor="_Toc68767662" w:history="1">
            <w:r w:rsidR="00BB3EF1" w:rsidRPr="00FB3B79">
              <w:rPr>
                <w:rStyle w:val="Hipercze"/>
                <w:rFonts w:ascii="Calibri" w:hAnsi="Calibri" w:cs="Arial"/>
                <w:b/>
                <w:noProof/>
              </w:rPr>
              <w:t>3.5.</w:t>
            </w:r>
            <w:r w:rsidR="00BB3EF1">
              <w:rPr>
                <w:rFonts w:eastAsiaTheme="minorEastAsia"/>
                <w:noProof/>
                <w:lang w:eastAsia="pl-PL"/>
              </w:rPr>
              <w:tab/>
            </w:r>
            <w:r w:rsidR="00BB3EF1" w:rsidRPr="00FB3B79">
              <w:rPr>
                <w:rStyle w:val="Hipercze"/>
                <w:rFonts w:ascii="Calibri" w:hAnsi="Calibri" w:cs="Arial"/>
                <w:b/>
                <w:noProof/>
              </w:rPr>
              <w:t>Uproszczone metody rozliczania wydatków</w:t>
            </w:r>
            <w:r w:rsidR="00BB3EF1">
              <w:rPr>
                <w:noProof/>
                <w:webHidden/>
              </w:rPr>
              <w:tab/>
            </w:r>
            <w:r w:rsidR="00BB3EF1">
              <w:rPr>
                <w:noProof/>
                <w:webHidden/>
              </w:rPr>
              <w:fldChar w:fldCharType="begin"/>
            </w:r>
            <w:r w:rsidR="00BB3EF1">
              <w:rPr>
                <w:noProof/>
                <w:webHidden/>
              </w:rPr>
              <w:instrText xml:space="preserve"> PAGEREF _Toc68767662 \h </w:instrText>
            </w:r>
            <w:r w:rsidR="00BB3EF1">
              <w:rPr>
                <w:noProof/>
                <w:webHidden/>
              </w:rPr>
            </w:r>
            <w:r w:rsidR="00BB3EF1">
              <w:rPr>
                <w:noProof/>
                <w:webHidden/>
              </w:rPr>
              <w:fldChar w:fldCharType="separate"/>
            </w:r>
            <w:r w:rsidR="00BB3EF1">
              <w:rPr>
                <w:noProof/>
                <w:webHidden/>
              </w:rPr>
              <w:t>41</w:t>
            </w:r>
            <w:r w:rsidR="00BB3EF1">
              <w:rPr>
                <w:noProof/>
                <w:webHidden/>
              </w:rPr>
              <w:fldChar w:fldCharType="end"/>
            </w:r>
          </w:hyperlink>
        </w:p>
        <w:p w14:paraId="06A1413B" w14:textId="5553BA78" w:rsidR="00BB3EF1" w:rsidRDefault="00DC1F6A">
          <w:pPr>
            <w:pStyle w:val="Spistreci1"/>
            <w:tabs>
              <w:tab w:val="left" w:pos="660"/>
              <w:tab w:val="right" w:leader="dot" w:pos="9060"/>
            </w:tabs>
            <w:rPr>
              <w:rFonts w:eastAsiaTheme="minorEastAsia"/>
              <w:noProof/>
              <w:lang w:eastAsia="pl-PL"/>
            </w:rPr>
          </w:pPr>
          <w:hyperlink w:anchor="_Toc68767663" w:history="1">
            <w:r w:rsidR="00BB3EF1" w:rsidRPr="00FB3B79">
              <w:rPr>
                <w:rStyle w:val="Hipercze"/>
                <w:rFonts w:ascii="Calibri" w:hAnsi="Calibri" w:cs="Arial"/>
                <w:b/>
                <w:noProof/>
              </w:rPr>
              <w:t>3.6.</w:t>
            </w:r>
            <w:r w:rsidR="00BB3EF1">
              <w:rPr>
                <w:rFonts w:eastAsiaTheme="minorEastAsia"/>
                <w:noProof/>
                <w:lang w:eastAsia="pl-PL"/>
              </w:rPr>
              <w:tab/>
            </w:r>
            <w:r w:rsidR="00BB3EF1" w:rsidRPr="00FB3B79">
              <w:rPr>
                <w:rStyle w:val="Hipercze"/>
                <w:rFonts w:ascii="Calibri" w:hAnsi="Calibri" w:cs="Arial"/>
                <w:b/>
                <w:noProof/>
              </w:rPr>
              <w:t>Środki trwałe, wartości niematerialne i prawne oraz cross-financing</w:t>
            </w:r>
            <w:r w:rsidR="00BB3EF1">
              <w:rPr>
                <w:noProof/>
                <w:webHidden/>
              </w:rPr>
              <w:tab/>
            </w:r>
            <w:r w:rsidR="00BB3EF1">
              <w:rPr>
                <w:noProof/>
                <w:webHidden/>
              </w:rPr>
              <w:fldChar w:fldCharType="begin"/>
            </w:r>
            <w:r w:rsidR="00BB3EF1">
              <w:rPr>
                <w:noProof/>
                <w:webHidden/>
              </w:rPr>
              <w:instrText xml:space="preserve"> PAGEREF _Toc68767663 \h </w:instrText>
            </w:r>
            <w:r w:rsidR="00BB3EF1">
              <w:rPr>
                <w:noProof/>
                <w:webHidden/>
              </w:rPr>
            </w:r>
            <w:r w:rsidR="00BB3EF1">
              <w:rPr>
                <w:noProof/>
                <w:webHidden/>
              </w:rPr>
              <w:fldChar w:fldCharType="separate"/>
            </w:r>
            <w:r w:rsidR="00BB3EF1">
              <w:rPr>
                <w:noProof/>
                <w:webHidden/>
              </w:rPr>
              <w:t>42</w:t>
            </w:r>
            <w:r w:rsidR="00BB3EF1">
              <w:rPr>
                <w:noProof/>
                <w:webHidden/>
              </w:rPr>
              <w:fldChar w:fldCharType="end"/>
            </w:r>
          </w:hyperlink>
        </w:p>
        <w:p w14:paraId="73501BB1" w14:textId="0E5FB61A" w:rsidR="00BB3EF1" w:rsidRDefault="00DC1F6A">
          <w:pPr>
            <w:pStyle w:val="Spistreci1"/>
            <w:tabs>
              <w:tab w:val="left" w:pos="660"/>
              <w:tab w:val="right" w:leader="dot" w:pos="9060"/>
            </w:tabs>
            <w:rPr>
              <w:rFonts w:eastAsiaTheme="minorEastAsia"/>
              <w:noProof/>
              <w:lang w:eastAsia="pl-PL"/>
            </w:rPr>
          </w:pPr>
          <w:hyperlink w:anchor="_Toc68767664" w:history="1">
            <w:r w:rsidR="00BB3EF1" w:rsidRPr="00FB3B79">
              <w:rPr>
                <w:rStyle w:val="Hipercze"/>
                <w:rFonts w:ascii="Calibri" w:hAnsi="Calibri" w:cs="Arial"/>
                <w:b/>
                <w:noProof/>
              </w:rPr>
              <w:t>3.7.</w:t>
            </w:r>
            <w:r w:rsidR="00BB3EF1">
              <w:rPr>
                <w:rFonts w:eastAsiaTheme="minorEastAsia"/>
                <w:noProof/>
                <w:lang w:eastAsia="pl-PL"/>
              </w:rPr>
              <w:tab/>
            </w:r>
            <w:r w:rsidR="00BB3EF1" w:rsidRPr="00FB3B79">
              <w:rPr>
                <w:rStyle w:val="Hipercze"/>
                <w:rFonts w:ascii="Calibri" w:hAnsi="Calibri" w:cs="Arial"/>
                <w:b/>
                <w:noProof/>
              </w:rPr>
              <w:t>Podatek od towarów i usług (VAT)</w:t>
            </w:r>
            <w:r w:rsidR="00BB3EF1">
              <w:rPr>
                <w:noProof/>
                <w:webHidden/>
              </w:rPr>
              <w:tab/>
            </w:r>
            <w:r w:rsidR="00BB3EF1">
              <w:rPr>
                <w:noProof/>
                <w:webHidden/>
              </w:rPr>
              <w:fldChar w:fldCharType="begin"/>
            </w:r>
            <w:r w:rsidR="00BB3EF1">
              <w:rPr>
                <w:noProof/>
                <w:webHidden/>
              </w:rPr>
              <w:instrText xml:space="preserve"> PAGEREF _Toc68767664 \h </w:instrText>
            </w:r>
            <w:r w:rsidR="00BB3EF1">
              <w:rPr>
                <w:noProof/>
                <w:webHidden/>
              </w:rPr>
            </w:r>
            <w:r w:rsidR="00BB3EF1">
              <w:rPr>
                <w:noProof/>
                <w:webHidden/>
              </w:rPr>
              <w:fldChar w:fldCharType="separate"/>
            </w:r>
            <w:r w:rsidR="00BB3EF1">
              <w:rPr>
                <w:noProof/>
                <w:webHidden/>
              </w:rPr>
              <w:t>45</w:t>
            </w:r>
            <w:r w:rsidR="00BB3EF1">
              <w:rPr>
                <w:noProof/>
                <w:webHidden/>
              </w:rPr>
              <w:fldChar w:fldCharType="end"/>
            </w:r>
          </w:hyperlink>
        </w:p>
        <w:p w14:paraId="63435C65" w14:textId="553AAE0E" w:rsidR="00BB3EF1" w:rsidRDefault="00DC1F6A">
          <w:pPr>
            <w:pStyle w:val="Spistreci1"/>
            <w:tabs>
              <w:tab w:val="left" w:pos="660"/>
              <w:tab w:val="right" w:leader="dot" w:pos="9060"/>
            </w:tabs>
            <w:rPr>
              <w:rFonts w:eastAsiaTheme="minorEastAsia"/>
              <w:noProof/>
              <w:lang w:eastAsia="pl-PL"/>
            </w:rPr>
          </w:pPr>
          <w:hyperlink w:anchor="_Toc68767665" w:history="1">
            <w:r w:rsidR="00BB3EF1" w:rsidRPr="00FB3B79">
              <w:rPr>
                <w:rStyle w:val="Hipercze"/>
                <w:rFonts w:ascii="Calibri" w:hAnsi="Calibri" w:cs="Arial"/>
                <w:b/>
                <w:noProof/>
              </w:rPr>
              <w:t>3.8.</w:t>
            </w:r>
            <w:r w:rsidR="00BB3EF1">
              <w:rPr>
                <w:rFonts w:eastAsiaTheme="minorEastAsia"/>
                <w:noProof/>
                <w:lang w:eastAsia="pl-PL"/>
              </w:rPr>
              <w:tab/>
            </w:r>
            <w:r w:rsidR="00BB3EF1" w:rsidRPr="00FB3B79">
              <w:rPr>
                <w:rStyle w:val="Hipercze"/>
                <w:rFonts w:ascii="Calibri" w:hAnsi="Calibri" w:cs="Arial"/>
                <w:b/>
                <w:noProof/>
              </w:rPr>
              <w:t>Zlecanie usług merytorycznych</w:t>
            </w:r>
            <w:r w:rsidR="00BB3EF1">
              <w:rPr>
                <w:noProof/>
                <w:webHidden/>
              </w:rPr>
              <w:tab/>
            </w:r>
            <w:r w:rsidR="00BB3EF1">
              <w:rPr>
                <w:noProof/>
                <w:webHidden/>
              </w:rPr>
              <w:fldChar w:fldCharType="begin"/>
            </w:r>
            <w:r w:rsidR="00BB3EF1">
              <w:rPr>
                <w:noProof/>
                <w:webHidden/>
              </w:rPr>
              <w:instrText xml:space="preserve"> PAGEREF _Toc68767665 \h </w:instrText>
            </w:r>
            <w:r w:rsidR="00BB3EF1">
              <w:rPr>
                <w:noProof/>
                <w:webHidden/>
              </w:rPr>
            </w:r>
            <w:r w:rsidR="00BB3EF1">
              <w:rPr>
                <w:noProof/>
                <w:webHidden/>
              </w:rPr>
              <w:fldChar w:fldCharType="separate"/>
            </w:r>
            <w:r w:rsidR="00BB3EF1">
              <w:rPr>
                <w:noProof/>
                <w:webHidden/>
              </w:rPr>
              <w:t>45</w:t>
            </w:r>
            <w:r w:rsidR="00BB3EF1">
              <w:rPr>
                <w:noProof/>
                <w:webHidden/>
              </w:rPr>
              <w:fldChar w:fldCharType="end"/>
            </w:r>
          </w:hyperlink>
        </w:p>
        <w:p w14:paraId="2A3C7BB7" w14:textId="08E1DA9A" w:rsidR="00BB3EF1" w:rsidRDefault="00DC1F6A">
          <w:pPr>
            <w:pStyle w:val="Spistreci1"/>
            <w:tabs>
              <w:tab w:val="left" w:pos="660"/>
              <w:tab w:val="right" w:leader="dot" w:pos="9060"/>
            </w:tabs>
            <w:rPr>
              <w:rFonts w:eastAsiaTheme="minorEastAsia"/>
              <w:noProof/>
              <w:lang w:eastAsia="pl-PL"/>
            </w:rPr>
          </w:pPr>
          <w:hyperlink w:anchor="_Toc68767666" w:history="1">
            <w:r w:rsidR="00BB3EF1" w:rsidRPr="00FB3B79">
              <w:rPr>
                <w:rStyle w:val="Hipercze"/>
                <w:rFonts w:ascii="Calibri" w:hAnsi="Calibri" w:cs="Arial"/>
                <w:b/>
                <w:noProof/>
              </w:rPr>
              <w:t>3.9.</w:t>
            </w:r>
            <w:r w:rsidR="00BB3EF1">
              <w:rPr>
                <w:rFonts w:eastAsiaTheme="minorEastAsia"/>
                <w:noProof/>
                <w:lang w:eastAsia="pl-PL"/>
              </w:rPr>
              <w:tab/>
            </w:r>
            <w:r w:rsidR="00BB3EF1" w:rsidRPr="00FB3B79">
              <w:rPr>
                <w:rStyle w:val="Hipercze"/>
                <w:rFonts w:ascii="Calibri" w:hAnsi="Calibri" w:cs="Arial"/>
                <w:b/>
                <w:noProof/>
              </w:rPr>
              <w:t>Aspekty społeczne</w:t>
            </w:r>
            <w:r w:rsidR="00BB3EF1">
              <w:rPr>
                <w:noProof/>
                <w:webHidden/>
              </w:rPr>
              <w:tab/>
            </w:r>
            <w:r w:rsidR="00BB3EF1">
              <w:rPr>
                <w:noProof/>
                <w:webHidden/>
              </w:rPr>
              <w:fldChar w:fldCharType="begin"/>
            </w:r>
            <w:r w:rsidR="00BB3EF1">
              <w:rPr>
                <w:noProof/>
                <w:webHidden/>
              </w:rPr>
              <w:instrText xml:space="preserve"> PAGEREF _Toc68767666 \h </w:instrText>
            </w:r>
            <w:r w:rsidR="00BB3EF1">
              <w:rPr>
                <w:noProof/>
                <w:webHidden/>
              </w:rPr>
            </w:r>
            <w:r w:rsidR="00BB3EF1">
              <w:rPr>
                <w:noProof/>
                <w:webHidden/>
              </w:rPr>
              <w:fldChar w:fldCharType="separate"/>
            </w:r>
            <w:r w:rsidR="00BB3EF1">
              <w:rPr>
                <w:noProof/>
                <w:webHidden/>
              </w:rPr>
              <w:t>46</w:t>
            </w:r>
            <w:r w:rsidR="00BB3EF1">
              <w:rPr>
                <w:noProof/>
                <w:webHidden/>
              </w:rPr>
              <w:fldChar w:fldCharType="end"/>
            </w:r>
          </w:hyperlink>
        </w:p>
        <w:p w14:paraId="6D62D9F8" w14:textId="6CEE8901" w:rsidR="00BB3EF1" w:rsidRDefault="00DC1F6A">
          <w:pPr>
            <w:pStyle w:val="Spistreci1"/>
            <w:tabs>
              <w:tab w:val="left" w:pos="880"/>
              <w:tab w:val="right" w:leader="dot" w:pos="9060"/>
            </w:tabs>
            <w:rPr>
              <w:rFonts w:eastAsiaTheme="minorEastAsia"/>
              <w:noProof/>
              <w:lang w:eastAsia="pl-PL"/>
            </w:rPr>
          </w:pPr>
          <w:hyperlink w:anchor="_Toc68767667" w:history="1">
            <w:r w:rsidR="00BB3EF1" w:rsidRPr="00FB3B79">
              <w:rPr>
                <w:rStyle w:val="Hipercze"/>
                <w:rFonts w:ascii="Calibri" w:hAnsi="Calibri" w:cs="Arial"/>
                <w:b/>
                <w:noProof/>
              </w:rPr>
              <w:t>3.10.</w:t>
            </w:r>
            <w:r w:rsidR="00BB3EF1">
              <w:rPr>
                <w:rFonts w:eastAsiaTheme="minorEastAsia"/>
                <w:noProof/>
                <w:lang w:eastAsia="pl-PL"/>
              </w:rPr>
              <w:tab/>
            </w:r>
            <w:r w:rsidR="00BB3EF1" w:rsidRPr="00FB3B79">
              <w:rPr>
                <w:rStyle w:val="Hipercze"/>
                <w:rFonts w:ascii="Calibri" w:hAnsi="Calibri" w:cs="Arial"/>
                <w:b/>
                <w:noProof/>
              </w:rPr>
              <w:t>Angażowanie personelu projektu</w:t>
            </w:r>
            <w:r w:rsidR="00BB3EF1">
              <w:rPr>
                <w:noProof/>
                <w:webHidden/>
              </w:rPr>
              <w:tab/>
            </w:r>
            <w:r w:rsidR="00BB3EF1">
              <w:rPr>
                <w:noProof/>
                <w:webHidden/>
              </w:rPr>
              <w:fldChar w:fldCharType="begin"/>
            </w:r>
            <w:r w:rsidR="00BB3EF1">
              <w:rPr>
                <w:noProof/>
                <w:webHidden/>
              </w:rPr>
              <w:instrText xml:space="preserve"> PAGEREF _Toc68767667 \h </w:instrText>
            </w:r>
            <w:r w:rsidR="00BB3EF1">
              <w:rPr>
                <w:noProof/>
                <w:webHidden/>
              </w:rPr>
            </w:r>
            <w:r w:rsidR="00BB3EF1">
              <w:rPr>
                <w:noProof/>
                <w:webHidden/>
              </w:rPr>
              <w:fldChar w:fldCharType="separate"/>
            </w:r>
            <w:r w:rsidR="00BB3EF1">
              <w:rPr>
                <w:noProof/>
                <w:webHidden/>
              </w:rPr>
              <w:t>47</w:t>
            </w:r>
            <w:r w:rsidR="00BB3EF1">
              <w:rPr>
                <w:noProof/>
                <w:webHidden/>
              </w:rPr>
              <w:fldChar w:fldCharType="end"/>
            </w:r>
          </w:hyperlink>
        </w:p>
        <w:p w14:paraId="0450EBAB" w14:textId="07C36A72" w:rsidR="00BB3EF1" w:rsidRDefault="00DC1F6A">
          <w:pPr>
            <w:pStyle w:val="Spistreci1"/>
            <w:tabs>
              <w:tab w:val="left" w:pos="440"/>
              <w:tab w:val="right" w:leader="dot" w:pos="9060"/>
            </w:tabs>
            <w:rPr>
              <w:rFonts w:eastAsiaTheme="minorEastAsia"/>
              <w:noProof/>
              <w:lang w:eastAsia="pl-PL"/>
            </w:rPr>
          </w:pPr>
          <w:hyperlink w:anchor="_Toc68767668" w:history="1">
            <w:r w:rsidR="00BB3EF1" w:rsidRPr="00FB3B79">
              <w:rPr>
                <w:rStyle w:val="Hipercze"/>
                <w:rFonts w:ascii="Calibri" w:hAnsi="Calibri" w:cs="Arial"/>
                <w:b/>
                <w:noProof/>
              </w:rPr>
              <w:t>4.</w:t>
            </w:r>
            <w:r w:rsidR="00BB3EF1">
              <w:rPr>
                <w:rFonts w:eastAsiaTheme="minorEastAsia"/>
                <w:noProof/>
                <w:lang w:eastAsia="pl-PL"/>
              </w:rPr>
              <w:tab/>
            </w:r>
            <w:r w:rsidR="00BB3EF1" w:rsidRPr="00FB3B79">
              <w:rPr>
                <w:rStyle w:val="Hipercze"/>
                <w:rFonts w:ascii="Calibri" w:hAnsi="Calibri" w:cs="Arial"/>
                <w:b/>
                <w:noProof/>
              </w:rPr>
              <w:t>Pomoc publiczna i pomoc de minimis</w:t>
            </w:r>
            <w:r w:rsidR="00BB3EF1">
              <w:rPr>
                <w:noProof/>
                <w:webHidden/>
              </w:rPr>
              <w:tab/>
            </w:r>
            <w:r w:rsidR="00BB3EF1">
              <w:rPr>
                <w:noProof/>
                <w:webHidden/>
              </w:rPr>
              <w:fldChar w:fldCharType="begin"/>
            </w:r>
            <w:r w:rsidR="00BB3EF1">
              <w:rPr>
                <w:noProof/>
                <w:webHidden/>
              </w:rPr>
              <w:instrText xml:space="preserve"> PAGEREF _Toc68767668 \h </w:instrText>
            </w:r>
            <w:r w:rsidR="00BB3EF1">
              <w:rPr>
                <w:noProof/>
                <w:webHidden/>
              </w:rPr>
            </w:r>
            <w:r w:rsidR="00BB3EF1">
              <w:rPr>
                <w:noProof/>
                <w:webHidden/>
              </w:rPr>
              <w:fldChar w:fldCharType="separate"/>
            </w:r>
            <w:r w:rsidR="00BB3EF1">
              <w:rPr>
                <w:noProof/>
                <w:webHidden/>
              </w:rPr>
              <w:t>50</w:t>
            </w:r>
            <w:r w:rsidR="00BB3EF1">
              <w:rPr>
                <w:noProof/>
                <w:webHidden/>
              </w:rPr>
              <w:fldChar w:fldCharType="end"/>
            </w:r>
          </w:hyperlink>
        </w:p>
        <w:p w14:paraId="2F6DBA3E" w14:textId="0A1EA110" w:rsidR="00BB3EF1" w:rsidRDefault="00DC1F6A">
          <w:pPr>
            <w:pStyle w:val="Spistreci1"/>
            <w:tabs>
              <w:tab w:val="left" w:pos="440"/>
              <w:tab w:val="right" w:leader="dot" w:pos="9060"/>
            </w:tabs>
            <w:rPr>
              <w:rFonts w:eastAsiaTheme="minorEastAsia"/>
              <w:noProof/>
              <w:lang w:eastAsia="pl-PL"/>
            </w:rPr>
          </w:pPr>
          <w:hyperlink w:anchor="_Toc68767669" w:history="1">
            <w:r w:rsidR="00BB3EF1" w:rsidRPr="00FB3B79">
              <w:rPr>
                <w:rStyle w:val="Hipercze"/>
                <w:rFonts w:ascii="Calibri" w:hAnsi="Calibri" w:cs="Arial"/>
                <w:b/>
                <w:noProof/>
              </w:rPr>
              <w:t>5.</w:t>
            </w:r>
            <w:r w:rsidR="00BB3EF1">
              <w:rPr>
                <w:rFonts w:eastAsiaTheme="minorEastAsia"/>
                <w:noProof/>
                <w:lang w:eastAsia="pl-PL"/>
              </w:rPr>
              <w:tab/>
            </w:r>
            <w:r w:rsidR="00BB3EF1" w:rsidRPr="00FB3B79">
              <w:rPr>
                <w:rStyle w:val="Hipercze"/>
                <w:rFonts w:ascii="Calibri" w:hAnsi="Calibri" w:cs="Arial"/>
                <w:b/>
                <w:noProof/>
              </w:rPr>
              <w:t>Projekty partnerskie</w:t>
            </w:r>
            <w:r w:rsidR="00BB3EF1">
              <w:rPr>
                <w:noProof/>
                <w:webHidden/>
              </w:rPr>
              <w:tab/>
            </w:r>
            <w:r w:rsidR="00BB3EF1">
              <w:rPr>
                <w:noProof/>
                <w:webHidden/>
              </w:rPr>
              <w:fldChar w:fldCharType="begin"/>
            </w:r>
            <w:r w:rsidR="00BB3EF1">
              <w:rPr>
                <w:noProof/>
                <w:webHidden/>
              </w:rPr>
              <w:instrText xml:space="preserve"> PAGEREF _Toc68767669 \h </w:instrText>
            </w:r>
            <w:r w:rsidR="00BB3EF1">
              <w:rPr>
                <w:noProof/>
                <w:webHidden/>
              </w:rPr>
            </w:r>
            <w:r w:rsidR="00BB3EF1">
              <w:rPr>
                <w:noProof/>
                <w:webHidden/>
              </w:rPr>
              <w:fldChar w:fldCharType="separate"/>
            </w:r>
            <w:r w:rsidR="00BB3EF1">
              <w:rPr>
                <w:noProof/>
                <w:webHidden/>
              </w:rPr>
              <w:t>52</w:t>
            </w:r>
            <w:r w:rsidR="00BB3EF1">
              <w:rPr>
                <w:noProof/>
                <w:webHidden/>
              </w:rPr>
              <w:fldChar w:fldCharType="end"/>
            </w:r>
          </w:hyperlink>
        </w:p>
        <w:p w14:paraId="1F8E9C11" w14:textId="3CD7A636" w:rsidR="00BB3EF1" w:rsidRDefault="00DC1F6A">
          <w:pPr>
            <w:pStyle w:val="Spistreci1"/>
            <w:tabs>
              <w:tab w:val="left" w:pos="440"/>
              <w:tab w:val="right" w:leader="dot" w:pos="9060"/>
            </w:tabs>
            <w:rPr>
              <w:rFonts w:eastAsiaTheme="minorEastAsia"/>
              <w:noProof/>
              <w:lang w:eastAsia="pl-PL"/>
            </w:rPr>
          </w:pPr>
          <w:hyperlink w:anchor="_Toc68767670" w:history="1">
            <w:r w:rsidR="00BB3EF1" w:rsidRPr="00FB3B79">
              <w:rPr>
                <w:rStyle w:val="Hipercze"/>
                <w:rFonts w:ascii="Calibri" w:hAnsi="Calibri" w:cs="Arial"/>
                <w:b/>
                <w:noProof/>
              </w:rPr>
              <w:t>6.</w:t>
            </w:r>
            <w:r w:rsidR="00BB3EF1">
              <w:rPr>
                <w:rFonts w:eastAsiaTheme="minorEastAsia"/>
                <w:noProof/>
                <w:lang w:eastAsia="pl-PL"/>
              </w:rPr>
              <w:tab/>
            </w:r>
            <w:r w:rsidR="00BB3EF1" w:rsidRPr="00FB3B79">
              <w:rPr>
                <w:rStyle w:val="Hipercze"/>
                <w:rFonts w:ascii="Calibri" w:hAnsi="Calibri" w:cs="Arial"/>
                <w:b/>
                <w:noProof/>
              </w:rPr>
              <w:t>Procedura składania wniosku</w:t>
            </w:r>
            <w:r w:rsidR="00BB3EF1">
              <w:rPr>
                <w:noProof/>
                <w:webHidden/>
              </w:rPr>
              <w:tab/>
            </w:r>
            <w:r w:rsidR="00BB3EF1">
              <w:rPr>
                <w:noProof/>
                <w:webHidden/>
              </w:rPr>
              <w:fldChar w:fldCharType="begin"/>
            </w:r>
            <w:r w:rsidR="00BB3EF1">
              <w:rPr>
                <w:noProof/>
                <w:webHidden/>
              </w:rPr>
              <w:instrText xml:space="preserve"> PAGEREF _Toc68767670 \h </w:instrText>
            </w:r>
            <w:r w:rsidR="00BB3EF1">
              <w:rPr>
                <w:noProof/>
                <w:webHidden/>
              </w:rPr>
            </w:r>
            <w:r w:rsidR="00BB3EF1">
              <w:rPr>
                <w:noProof/>
                <w:webHidden/>
              </w:rPr>
              <w:fldChar w:fldCharType="separate"/>
            </w:r>
            <w:r w:rsidR="00BB3EF1">
              <w:rPr>
                <w:noProof/>
                <w:webHidden/>
              </w:rPr>
              <w:t>55</w:t>
            </w:r>
            <w:r w:rsidR="00BB3EF1">
              <w:rPr>
                <w:noProof/>
                <w:webHidden/>
              </w:rPr>
              <w:fldChar w:fldCharType="end"/>
            </w:r>
          </w:hyperlink>
        </w:p>
        <w:p w14:paraId="3D05ECDA" w14:textId="32B6C745" w:rsidR="00BB3EF1" w:rsidRDefault="00DC1F6A">
          <w:pPr>
            <w:pStyle w:val="Spistreci1"/>
            <w:tabs>
              <w:tab w:val="left" w:pos="660"/>
              <w:tab w:val="right" w:leader="dot" w:pos="9060"/>
            </w:tabs>
            <w:rPr>
              <w:rFonts w:eastAsiaTheme="minorEastAsia"/>
              <w:noProof/>
              <w:lang w:eastAsia="pl-PL"/>
            </w:rPr>
          </w:pPr>
          <w:hyperlink w:anchor="_Toc68767671" w:history="1">
            <w:r w:rsidR="00BB3EF1" w:rsidRPr="00FB3B79">
              <w:rPr>
                <w:rStyle w:val="Hipercze"/>
                <w:rFonts w:ascii="Calibri" w:hAnsi="Calibri" w:cs="Arial"/>
                <w:b/>
                <w:noProof/>
              </w:rPr>
              <w:t>6.1.</w:t>
            </w:r>
            <w:r w:rsidR="00BB3EF1">
              <w:rPr>
                <w:rFonts w:eastAsiaTheme="minorEastAsia"/>
                <w:noProof/>
                <w:lang w:eastAsia="pl-PL"/>
              </w:rPr>
              <w:tab/>
            </w:r>
            <w:r w:rsidR="00BB3EF1" w:rsidRPr="00FB3B79">
              <w:rPr>
                <w:rStyle w:val="Hipercze"/>
                <w:rFonts w:ascii="Calibri" w:hAnsi="Calibri" w:cs="Arial"/>
                <w:b/>
                <w:noProof/>
              </w:rPr>
              <w:t>Przygotowanie wniosku o dofinansowanie</w:t>
            </w:r>
            <w:r w:rsidR="00BB3EF1">
              <w:rPr>
                <w:noProof/>
                <w:webHidden/>
              </w:rPr>
              <w:tab/>
            </w:r>
            <w:r w:rsidR="00BB3EF1">
              <w:rPr>
                <w:noProof/>
                <w:webHidden/>
              </w:rPr>
              <w:fldChar w:fldCharType="begin"/>
            </w:r>
            <w:r w:rsidR="00BB3EF1">
              <w:rPr>
                <w:noProof/>
                <w:webHidden/>
              </w:rPr>
              <w:instrText xml:space="preserve"> PAGEREF _Toc68767671 \h </w:instrText>
            </w:r>
            <w:r w:rsidR="00BB3EF1">
              <w:rPr>
                <w:noProof/>
                <w:webHidden/>
              </w:rPr>
            </w:r>
            <w:r w:rsidR="00BB3EF1">
              <w:rPr>
                <w:noProof/>
                <w:webHidden/>
              </w:rPr>
              <w:fldChar w:fldCharType="separate"/>
            </w:r>
            <w:r w:rsidR="00BB3EF1">
              <w:rPr>
                <w:noProof/>
                <w:webHidden/>
              </w:rPr>
              <w:t>55</w:t>
            </w:r>
            <w:r w:rsidR="00BB3EF1">
              <w:rPr>
                <w:noProof/>
                <w:webHidden/>
              </w:rPr>
              <w:fldChar w:fldCharType="end"/>
            </w:r>
          </w:hyperlink>
        </w:p>
        <w:p w14:paraId="275C3546" w14:textId="2531C1E8" w:rsidR="00BB3EF1" w:rsidRDefault="00DC1F6A">
          <w:pPr>
            <w:pStyle w:val="Spistreci1"/>
            <w:tabs>
              <w:tab w:val="left" w:pos="660"/>
              <w:tab w:val="right" w:leader="dot" w:pos="9060"/>
            </w:tabs>
            <w:rPr>
              <w:rFonts w:eastAsiaTheme="minorEastAsia"/>
              <w:noProof/>
              <w:lang w:eastAsia="pl-PL"/>
            </w:rPr>
          </w:pPr>
          <w:hyperlink w:anchor="_Toc68767672" w:history="1">
            <w:r w:rsidR="00BB3EF1" w:rsidRPr="00FB3B79">
              <w:rPr>
                <w:rStyle w:val="Hipercze"/>
                <w:rFonts w:ascii="Calibri" w:hAnsi="Calibri" w:cs="Arial"/>
                <w:b/>
                <w:noProof/>
              </w:rPr>
              <w:t>6.2.</w:t>
            </w:r>
            <w:r w:rsidR="00BB3EF1">
              <w:rPr>
                <w:rFonts w:eastAsiaTheme="minorEastAsia"/>
                <w:noProof/>
                <w:lang w:eastAsia="pl-PL"/>
              </w:rPr>
              <w:tab/>
            </w:r>
            <w:r w:rsidR="00BB3EF1" w:rsidRPr="00FB3B79">
              <w:rPr>
                <w:rStyle w:val="Hipercze"/>
                <w:rFonts w:ascii="Calibri" w:hAnsi="Calibri" w:cs="Arial"/>
                <w:b/>
                <w:noProof/>
              </w:rPr>
              <w:t>Miejsce i termin składania wniosków</w:t>
            </w:r>
            <w:r w:rsidR="00BB3EF1">
              <w:rPr>
                <w:noProof/>
                <w:webHidden/>
              </w:rPr>
              <w:tab/>
            </w:r>
            <w:r w:rsidR="00BB3EF1">
              <w:rPr>
                <w:noProof/>
                <w:webHidden/>
              </w:rPr>
              <w:fldChar w:fldCharType="begin"/>
            </w:r>
            <w:r w:rsidR="00BB3EF1">
              <w:rPr>
                <w:noProof/>
                <w:webHidden/>
              </w:rPr>
              <w:instrText xml:space="preserve"> PAGEREF _Toc68767672 \h </w:instrText>
            </w:r>
            <w:r w:rsidR="00BB3EF1">
              <w:rPr>
                <w:noProof/>
                <w:webHidden/>
              </w:rPr>
            </w:r>
            <w:r w:rsidR="00BB3EF1">
              <w:rPr>
                <w:noProof/>
                <w:webHidden/>
              </w:rPr>
              <w:fldChar w:fldCharType="separate"/>
            </w:r>
            <w:r w:rsidR="00BB3EF1">
              <w:rPr>
                <w:noProof/>
                <w:webHidden/>
              </w:rPr>
              <w:t>56</w:t>
            </w:r>
            <w:r w:rsidR="00BB3EF1">
              <w:rPr>
                <w:noProof/>
                <w:webHidden/>
              </w:rPr>
              <w:fldChar w:fldCharType="end"/>
            </w:r>
          </w:hyperlink>
        </w:p>
        <w:p w14:paraId="17747C40" w14:textId="6F862E75" w:rsidR="00BB3EF1" w:rsidRDefault="00DC1F6A">
          <w:pPr>
            <w:pStyle w:val="Spistreci1"/>
            <w:tabs>
              <w:tab w:val="left" w:pos="440"/>
              <w:tab w:val="right" w:leader="dot" w:pos="9060"/>
            </w:tabs>
            <w:rPr>
              <w:rFonts w:eastAsiaTheme="minorEastAsia"/>
              <w:noProof/>
              <w:lang w:eastAsia="pl-PL"/>
            </w:rPr>
          </w:pPr>
          <w:hyperlink w:anchor="_Toc68767673" w:history="1">
            <w:r w:rsidR="00BB3EF1" w:rsidRPr="00FB3B79">
              <w:rPr>
                <w:rStyle w:val="Hipercze"/>
                <w:rFonts w:ascii="Calibri" w:hAnsi="Calibri" w:cs="Arial"/>
                <w:b/>
                <w:noProof/>
              </w:rPr>
              <w:t>7.</w:t>
            </w:r>
            <w:r w:rsidR="00BB3EF1">
              <w:rPr>
                <w:rFonts w:eastAsiaTheme="minorEastAsia"/>
                <w:noProof/>
                <w:lang w:eastAsia="pl-PL"/>
              </w:rPr>
              <w:tab/>
            </w:r>
            <w:r w:rsidR="00BB3EF1" w:rsidRPr="00FB3B79">
              <w:rPr>
                <w:rStyle w:val="Hipercze"/>
                <w:rFonts w:ascii="Calibri" w:hAnsi="Calibri" w:cs="Arial"/>
                <w:b/>
                <w:noProof/>
              </w:rPr>
              <w:t>Tryb wyboru projektów i etapy organizacji konkursu</w:t>
            </w:r>
            <w:r w:rsidR="00BB3EF1">
              <w:rPr>
                <w:noProof/>
                <w:webHidden/>
              </w:rPr>
              <w:tab/>
            </w:r>
            <w:r w:rsidR="00BB3EF1">
              <w:rPr>
                <w:noProof/>
                <w:webHidden/>
              </w:rPr>
              <w:fldChar w:fldCharType="begin"/>
            </w:r>
            <w:r w:rsidR="00BB3EF1">
              <w:rPr>
                <w:noProof/>
                <w:webHidden/>
              </w:rPr>
              <w:instrText xml:space="preserve"> PAGEREF _Toc68767673 \h </w:instrText>
            </w:r>
            <w:r w:rsidR="00BB3EF1">
              <w:rPr>
                <w:noProof/>
                <w:webHidden/>
              </w:rPr>
            </w:r>
            <w:r w:rsidR="00BB3EF1">
              <w:rPr>
                <w:noProof/>
                <w:webHidden/>
              </w:rPr>
              <w:fldChar w:fldCharType="separate"/>
            </w:r>
            <w:r w:rsidR="00BB3EF1">
              <w:rPr>
                <w:noProof/>
                <w:webHidden/>
              </w:rPr>
              <w:t>58</w:t>
            </w:r>
            <w:r w:rsidR="00BB3EF1">
              <w:rPr>
                <w:noProof/>
                <w:webHidden/>
              </w:rPr>
              <w:fldChar w:fldCharType="end"/>
            </w:r>
          </w:hyperlink>
        </w:p>
        <w:p w14:paraId="6ACF511B" w14:textId="7DEE720F" w:rsidR="00BB3EF1" w:rsidRDefault="00DC1F6A">
          <w:pPr>
            <w:pStyle w:val="Spistreci1"/>
            <w:tabs>
              <w:tab w:val="left" w:pos="660"/>
              <w:tab w:val="right" w:leader="dot" w:pos="9060"/>
            </w:tabs>
            <w:rPr>
              <w:rFonts w:eastAsiaTheme="minorEastAsia"/>
              <w:noProof/>
              <w:lang w:eastAsia="pl-PL"/>
            </w:rPr>
          </w:pPr>
          <w:hyperlink w:anchor="_Toc68767674" w:history="1">
            <w:r w:rsidR="00BB3EF1" w:rsidRPr="00FB3B79">
              <w:rPr>
                <w:rStyle w:val="Hipercze"/>
                <w:rFonts w:ascii="Calibri" w:hAnsi="Calibri" w:cs="Arial"/>
                <w:b/>
                <w:noProof/>
              </w:rPr>
              <w:t>7.1.</w:t>
            </w:r>
            <w:r w:rsidR="00BB3EF1">
              <w:rPr>
                <w:rFonts w:eastAsiaTheme="minorEastAsia"/>
                <w:noProof/>
                <w:lang w:eastAsia="pl-PL"/>
              </w:rPr>
              <w:tab/>
            </w:r>
            <w:r w:rsidR="00BB3EF1" w:rsidRPr="00FB3B79">
              <w:rPr>
                <w:rStyle w:val="Hipercze"/>
                <w:rFonts w:ascii="Calibri" w:hAnsi="Calibri" w:cs="Arial"/>
                <w:b/>
                <w:noProof/>
              </w:rPr>
              <w:t>Kryteria wyboru projektów</w:t>
            </w:r>
            <w:r w:rsidR="00BB3EF1">
              <w:rPr>
                <w:noProof/>
                <w:webHidden/>
              </w:rPr>
              <w:tab/>
            </w:r>
            <w:r w:rsidR="00BB3EF1">
              <w:rPr>
                <w:noProof/>
                <w:webHidden/>
              </w:rPr>
              <w:fldChar w:fldCharType="begin"/>
            </w:r>
            <w:r w:rsidR="00BB3EF1">
              <w:rPr>
                <w:noProof/>
                <w:webHidden/>
              </w:rPr>
              <w:instrText xml:space="preserve"> PAGEREF _Toc68767674 \h </w:instrText>
            </w:r>
            <w:r w:rsidR="00BB3EF1">
              <w:rPr>
                <w:noProof/>
                <w:webHidden/>
              </w:rPr>
            </w:r>
            <w:r w:rsidR="00BB3EF1">
              <w:rPr>
                <w:noProof/>
                <w:webHidden/>
              </w:rPr>
              <w:fldChar w:fldCharType="separate"/>
            </w:r>
            <w:r w:rsidR="00BB3EF1">
              <w:rPr>
                <w:noProof/>
                <w:webHidden/>
              </w:rPr>
              <w:t>59</w:t>
            </w:r>
            <w:r w:rsidR="00BB3EF1">
              <w:rPr>
                <w:noProof/>
                <w:webHidden/>
              </w:rPr>
              <w:fldChar w:fldCharType="end"/>
            </w:r>
          </w:hyperlink>
        </w:p>
        <w:p w14:paraId="2E6758F1" w14:textId="26FB9A08" w:rsidR="00BB3EF1" w:rsidRDefault="00DC1F6A">
          <w:pPr>
            <w:pStyle w:val="Spistreci1"/>
            <w:tabs>
              <w:tab w:val="left" w:pos="660"/>
              <w:tab w:val="right" w:leader="dot" w:pos="9060"/>
            </w:tabs>
            <w:rPr>
              <w:rFonts w:eastAsiaTheme="minorEastAsia"/>
              <w:noProof/>
              <w:lang w:eastAsia="pl-PL"/>
            </w:rPr>
          </w:pPr>
          <w:hyperlink w:anchor="_Toc68767675" w:history="1">
            <w:r w:rsidR="00BB3EF1" w:rsidRPr="00FB3B79">
              <w:rPr>
                <w:rStyle w:val="Hipercze"/>
                <w:rFonts w:eastAsia="Calibri" w:cs="Arial"/>
                <w:b/>
                <w:noProof/>
              </w:rPr>
              <w:t>7.2.</w:t>
            </w:r>
            <w:r w:rsidR="00BB3EF1">
              <w:rPr>
                <w:rFonts w:eastAsiaTheme="minorEastAsia"/>
                <w:noProof/>
                <w:lang w:eastAsia="pl-PL"/>
              </w:rPr>
              <w:tab/>
            </w:r>
            <w:r w:rsidR="00BB3EF1" w:rsidRPr="00FB3B79">
              <w:rPr>
                <w:rStyle w:val="Hipercze"/>
                <w:rFonts w:eastAsia="Calibri" w:cs="Arial"/>
                <w:b/>
                <w:noProof/>
              </w:rPr>
              <w:t>Etap oceny formalno-m</w:t>
            </w:r>
            <w:r w:rsidR="00BB3EF1" w:rsidRPr="00FB3B79">
              <w:rPr>
                <w:rStyle w:val="Hipercze"/>
                <w:rFonts w:eastAsia="Calibri" w:cs="Arial"/>
                <w:b/>
                <w:noProof/>
                <w:shd w:val="clear" w:color="auto" w:fill="FFC000"/>
              </w:rPr>
              <w:t>e</w:t>
            </w:r>
            <w:r w:rsidR="00BB3EF1" w:rsidRPr="00FB3B79">
              <w:rPr>
                <w:rStyle w:val="Hipercze"/>
                <w:rFonts w:eastAsia="Calibri" w:cs="Arial"/>
                <w:b/>
                <w:noProof/>
              </w:rPr>
              <w:t>rytorycznej</w:t>
            </w:r>
            <w:r w:rsidR="00BB3EF1">
              <w:rPr>
                <w:noProof/>
                <w:webHidden/>
              </w:rPr>
              <w:tab/>
            </w:r>
            <w:r w:rsidR="00BB3EF1">
              <w:rPr>
                <w:noProof/>
                <w:webHidden/>
              </w:rPr>
              <w:fldChar w:fldCharType="begin"/>
            </w:r>
            <w:r w:rsidR="00BB3EF1">
              <w:rPr>
                <w:noProof/>
                <w:webHidden/>
              </w:rPr>
              <w:instrText xml:space="preserve"> PAGEREF _Toc68767675 \h </w:instrText>
            </w:r>
            <w:r w:rsidR="00BB3EF1">
              <w:rPr>
                <w:noProof/>
                <w:webHidden/>
              </w:rPr>
            </w:r>
            <w:r w:rsidR="00BB3EF1">
              <w:rPr>
                <w:noProof/>
                <w:webHidden/>
              </w:rPr>
              <w:fldChar w:fldCharType="separate"/>
            </w:r>
            <w:r w:rsidR="00BB3EF1">
              <w:rPr>
                <w:noProof/>
                <w:webHidden/>
              </w:rPr>
              <w:t>78</w:t>
            </w:r>
            <w:r w:rsidR="00BB3EF1">
              <w:rPr>
                <w:noProof/>
                <w:webHidden/>
              </w:rPr>
              <w:fldChar w:fldCharType="end"/>
            </w:r>
          </w:hyperlink>
        </w:p>
        <w:p w14:paraId="4DCBF130" w14:textId="44E25661" w:rsidR="00BB3EF1" w:rsidRDefault="00DC1F6A">
          <w:pPr>
            <w:pStyle w:val="Spistreci1"/>
            <w:tabs>
              <w:tab w:val="left" w:pos="660"/>
              <w:tab w:val="right" w:leader="dot" w:pos="9060"/>
            </w:tabs>
            <w:rPr>
              <w:rFonts w:eastAsiaTheme="minorEastAsia"/>
              <w:noProof/>
              <w:lang w:eastAsia="pl-PL"/>
            </w:rPr>
          </w:pPr>
          <w:hyperlink w:anchor="_Toc68767676" w:history="1">
            <w:r w:rsidR="00BB3EF1" w:rsidRPr="00FB3B79">
              <w:rPr>
                <w:rStyle w:val="Hipercze"/>
                <w:rFonts w:eastAsia="Calibri" w:cs="Arial"/>
                <w:b/>
                <w:noProof/>
              </w:rPr>
              <w:t>7.3</w:t>
            </w:r>
            <w:r w:rsidR="00BB3EF1">
              <w:rPr>
                <w:rFonts w:eastAsiaTheme="minorEastAsia"/>
                <w:noProof/>
                <w:lang w:eastAsia="pl-PL"/>
              </w:rPr>
              <w:tab/>
            </w:r>
            <w:r w:rsidR="00BB3EF1" w:rsidRPr="00FB3B79">
              <w:rPr>
                <w:rStyle w:val="Hipercze"/>
                <w:rFonts w:eastAsia="Calibri" w:cs="Arial"/>
                <w:b/>
                <w:noProof/>
              </w:rPr>
              <w:t>Analiza kart oceny i obliczanie liczby przyznanych punktów</w:t>
            </w:r>
            <w:r w:rsidR="00BB3EF1">
              <w:rPr>
                <w:noProof/>
                <w:webHidden/>
              </w:rPr>
              <w:tab/>
            </w:r>
            <w:r w:rsidR="00BB3EF1">
              <w:rPr>
                <w:noProof/>
                <w:webHidden/>
              </w:rPr>
              <w:fldChar w:fldCharType="begin"/>
            </w:r>
            <w:r w:rsidR="00BB3EF1">
              <w:rPr>
                <w:noProof/>
                <w:webHidden/>
              </w:rPr>
              <w:instrText xml:space="preserve"> PAGEREF _Toc68767676 \h </w:instrText>
            </w:r>
            <w:r w:rsidR="00BB3EF1">
              <w:rPr>
                <w:noProof/>
                <w:webHidden/>
              </w:rPr>
            </w:r>
            <w:r w:rsidR="00BB3EF1">
              <w:rPr>
                <w:noProof/>
                <w:webHidden/>
              </w:rPr>
              <w:fldChar w:fldCharType="separate"/>
            </w:r>
            <w:r w:rsidR="00BB3EF1">
              <w:rPr>
                <w:noProof/>
                <w:webHidden/>
              </w:rPr>
              <w:t>79</w:t>
            </w:r>
            <w:r w:rsidR="00BB3EF1">
              <w:rPr>
                <w:noProof/>
                <w:webHidden/>
              </w:rPr>
              <w:fldChar w:fldCharType="end"/>
            </w:r>
          </w:hyperlink>
        </w:p>
        <w:p w14:paraId="23F09DE6" w14:textId="0F61522E" w:rsidR="00BB3EF1" w:rsidRDefault="00DC1F6A">
          <w:pPr>
            <w:pStyle w:val="Spistreci1"/>
            <w:tabs>
              <w:tab w:val="right" w:leader="dot" w:pos="9060"/>
            </w:tabs>
            <w:rPr>
              <w:rFonts w:eastAsiaTheme="minorEastAsia"/>
              <w:noProof/>
              <w:lang w:eastAsia="pl-PL"/>
            </w:rPr>
          </w:pPr>
          <w:hyperlink w:anchor="_Toc68767677" w:history="1">
            <w:r w:rsidR="00BB3EF1" w:rsidRPr="00FB3B79">
              <w:rPr>
                <w:rStyle w:val="Hipercze"/>
                <w:rFonts w:eastAsia="Calibri" w:cs="Arial"/>
                <w:b/>
                <w:noProof/>
              </w:rPr>
              <w:t>7.4 Etap negocjacji</w:t>
            </w:r>
            <w:r w:rsidR="00BB3EF1">
              <w:rPr>
                <w:noProof/>
                <w:webHidden/>
              </w:rPr>
              <w:tab/>
            </w:r>
            <w:r w:rsidR="00BB3EF1">
              <w:rPr>
                <w:noProof/>
                <w:webHidden/>
              </w:rPr>
              <w:fldChar w:fldCharType="begin"/>
            </w:r>
            <w:r w:rsidR="00BB3EF1">
              <w:rPr>
                <w:noProof/>
                <w:webHidden/>
              </w:rPr>
              <w:instrText xml:space="preserve"> PAGEREF _Toc68767677 \h </w:instrText>
            </w:r>
            <w:r w:rsidR="00BB3EF1">
              <w:rPr>
                <w:noProof/>
                <w:webHidden/>
              </w:rPr>
            </w:r>
            <w:r w:rsidR="00BB3EF1">
              <w:rPr>
                <w:noProof/>
                <w:webHidden/>
              </w:rPr>
              <w:fldChar w:fldCharType="separate"/>
            </w:r>
            <w:r w:rsidR="00BB3EF1">
              <w:rPr>
                <w:noProof/>
                <w:webHidden/>
              </w:rPr>
              <w:t>79</w:t>
            </w:r>
            <w:r w:rsidR="00BB3EF1">
              <w:rPr>
                <w:noProof/>
                <w:webHidden/>
              </w:rPr>
              <w:fldChar w:fldCharType="end"/>
            </w:r>
          </w:hyperlink>
        </w:p>
        <w:p w14:paraId="60E643C4" w14:textId="78BD83AE" w:rsidR="00BB3EF1" w:rsidRDefault="00DC1F6A">
          <w:pPr>
            <w:pStyle w:val="Spistreci1"/>
            <w:tabs>
              <w:tab w:val="right" w:leader="dot" w:pos="9060"/>
            </w:tabs>
            <w:rPr>
              <w:rFonts w:eastAsiaTheme="minorEastAsia"/>
              <w:noProof/>
              <w:lang w:eastAsia="pl-PL"/>
            </w:rPr>
          </w:pPr>
          <w:hyperlink w:anchor="_Toc68767678" w:history="1">
            <w:r w:rsidR="00BB3EF1" w:rsidRPr="00FB3B79">
              <w:rPr>
                <w:rStyle w:val="Hipercze"/>
                <w:rFonts w:eastAsia="Calibri" w:cs="Arial"/>
                <w:b/>
                <w:noProof/>
                <w:lang w:eastAsia="pl-PL"/>
              </w:rPr>
              <w:t>7.5 Wyniki konkursu</w:t>
            </w:r>
            <w:r w:rsidR="00BB3EF1">
              <w:rPr>
                <w:noProof/>
                <w:webHidden/>
              </w:rPr>
              <w:tab/>
            </w:r>
            <w:r w:rsidR="00BB3EF1">
              <w:rPr>
                <w:noProof/>
                <w:webHidden/>
              </w:rPr>
              <w:fldChar w:fldCharType="begin"/>
            </w:r>
            <w:r w:rsidR="00BB3EF1">
              <w:rPr>
                <w:noProof/>
                <w:webHidden/>
              </w:rPr>
              <w:instrText xml:space="preserve"> PAGEREF _Toc68767678 \h </w:instrText>
            </w:r>
            <w:r w:rsidR="00BB3EF1">
              <w:rPr>
                <w:noProof/>
                <w:webHidden/>
              </w:rPr>
            </w:r>
            <w:r w:rsidR="00BB3EF1">
              <w:rPr>
                <w:noProof/>
                <w:webHidden/>
              </w:rPr>
              <w:fldChar w:fldCharType="separate"/>
            </w:r>
            <w:r w:rsidR="00BB3EF1">
              <w:rPr>
                <w:noProof/>
                <w:webHidden/>
              </w:rPr>
              <w:t>81</w:t>
            </w:r>
            <w:r w:rsidR="00BB3EF1">
              <w:rPr>
                <w:noProof/>
                <w:webHidden/>
              </w:rPr>
              <w:fldChar w:fldCharType="end"/>
            </w:r>
          </w:hyperlink>
        </w:p>
        <w:p w14:paraId="7CC28D6B" w14:textId="2B120C85" w:rsidR="00BB3EF1" w:rsidRDefault="00DC1F6A">
          <w:pPr>
            <w:pStyle w:val="Spistreci1"/>
            <w:tabs>
              <w:tab w:val="left" w:pos="440"/>
              <w:tab w:val="right" w:leader="dot" w:pos="9060"/>
            </w:tabs>
            <w:rPr>
              <w:rFonts w:eastAsiaTheme="minorEastAsia"/>
              <w:noProof/>
              <w:lang w:eastAsia="pl-PL"/>
            </w:rPr>
          </w:pPr>
          <w:hyperlink w:anchor="_Toc68767679" w:history="1">
            <w:r w:rsidR="00BB3EF1" w:rsidRPr="00FB3B79">
              <w:rPr>
                <w:rStyle w:val="Hipercze"/>
                <w:rFonts w:eastAsia="Calibri" w:cs="Arial"/>
                <w:b/>
                <w:noProof/>
              </w:rPr>
              <w:t>8.</w:t>
            </w:r>
            <w:r w:rsidR="00BB3EF1">
              <w:rPr>
                <w:rFonts w:eastAsiaTheme="minorEastAsia"/>
                <w:noProof/>
                <w:lang w:eastAsia="pl-PL"/>
              </w:rPr>
              <w:tab/>
            </w:r>
            <w:r w:rsidR="00BB3EF1" w:rsidRPr="00FB3B79">
              <w:rPr>
                <w:rStyle w:val="Hipercze"/>
                <w:rFonts w:eastAsia="Calibri" w:cs="Arial"/>
                <w:b/>
                <w:noProof/>
              </w:rPr>
              <w:t>Środki odwoławcze w przypadku negatywnej oceny</w:t>
            </w:r>
            <w:r w:rsidR="00BB3EF1">
              <w:rPr>
                <w:noProof/>
                <w:webHidden/>
              </w:rPr>
              <w:tab/>
            </w:r>
            <w:r w:rsidR="00BB3EF1">
              <w:rPr>
                <w:noProof/>
                <w:webHidden/>
              </w:rPr>
              <w:fldChar w:fldCharType="begin"/>
            </w:r>
            <w:r w:rsidR="00BB3EF1">
              <w:rPr>
                <w:noProof/>
                <w:webHidden/>
              </w:rPr>
              <w:instrText xml:space="preserve"> PAGEREF _Toc68767679 \h </w:instrText>
            </w:r>
            <w:r w:rsidR="00BB3EF1">
              <w:rPr>
                <w:noProof/>
                <w:webHidden/>
              </w:rPr>
            </w:r>
            <w:r w:rsidR="00BB3EF1">
              <w:rPr>
                <w:noProof/>
                <w:webHidden/>
              </w:rPr>
              <w:fldChar w:fldCharType="separate"/>
            </w:r>
            <w:r w:rsidR="00BB3EF1">
              <w:rPr>
                <w:noProof/>
                <w:webHidden/>
              </w:rPr>
              <w:t>83</w:t>
            </w:r>
            <w:r w:rsidR="00BB3EF1">
              <w:rPr>
                <w:noProof/>
                <w:webHidden/>
              </w:rPr>
              <w:fldChar w:fldCharType="end"/>
            </w:r>
          </w:hyperlink>
        </w:p>
        <w:p w14:paraId="4EB82C32" w14:textId="09C2B295" w:rsidR="00BB3EF1" w:rsidRDefault="00DC1F6A">
          <w:pPr>
            <w:pStyle w:val="Spistreci1"/>
            <w:tabs>
              <w:tab w:val="right" w:leader="dot" w:pos="9060"/>
            </w:tabs>
            <w:rPr>
              <w:rFonts w:eastAsiaTheme="minorEastAsia"/>
              <w:noProof/>
              <w:lang w:eastAsia="pl-PL"/>
            </w:rPr>
          </w:pPr>
          <w:hyperlink w:anchor="_Toc68767680" w:history="1">
            <w:r w:rsidR="00BB3EF1" w:rsidRPr="00FB3B79">
              <w:rPr>
                <w:rStyle w:val="Hipercze"/>
                <w:rFonts w:eastAsia="Calibri" w:cs="Arial"/>
                <w:b/>
                <w:noProof/>
              </w:rPr>
              <w:t>8.1 Protest do IP</w:t>
            </w:r>
            <w:r w:rsidR="00BB3EF1">
              <w:rPr>
                <w:noProof/>
                <w:webHidden/>
              </w:rPr>
              <w:tab/>
            </w:r>
            <w:r w:rsidR="00BB3EF1">
              <w:rPr>
                <w:noProof/>
                <w:webHidden/>
              </w:rPr>
              <w:fldChar w:fldCharType="begin"/>
            </w:r>
            <w:r w:rsidR="00BB3EF1">
              <w:rPr>
                <w:noProof/>
                <w:webHidden/>
              </w:rPr>
              <w:instrText xml:space="preserve"> PAGEREF _Toc68767680 \h </w:instrText>
            </w:r>
            <w:r w:rsidR="00BB3EF1">
              <w:rPr>
                <w:noProof/>
                <w:webHidden/>
              </w:rPr>
            </w:r>
            <w:r w:rsidR="00BB3EF1">
              <w:rPr>
                <w:noProof/>
                <w:webHidden/>
              </w:rPr>
              <w:fldChar w:fldCharType="separate"/>
            </w:r>
            <w:r w:rsidR="00BB3EF1">
              <w:rPr>
                <w:noProof/>
                <w:webHidden/>
              </w:rPr>
              <w:t>83</w:t>
            </w:r>
            <w:r w:rsidR="00BB3EF1">
              <w:rPr>
                <w:noProof/>
                <w:webHidden/>
              </w:rPr>
              <w:fldChar w:fldCharType="end"/>
            </w:r>
          </w:hyperlink>
        </w:p>
        <w:p w14:paraId="0A844A6A" w14:textId="19112D1D" w:rsidR="00BB3EF1" w:rsidRDefault="00DC1F6A">
          <w:pPr>
            <w:pStyle w:val="Spistreci1"/>
            <w:tabs>
              <w:tab w:val="left" w:pos="660"/>
              <w:tab w:val="right" w:leader="dot" w:pos="9060"/>
            </w:tabs>
            <w:rPr>
              <w:rFonts w:eastAsiaTheme="minorEastAsia"/>
              <w:noProof/>
              <w:lang w:eastAsia="pl-PL"/>
            </w:rPr>
          </w:pPr>
          <w:hyperlink w:anchor="_Toc68767681" w:history="1">
            <w:r w:rsidR="00BB3EF1" w:rsidRPr="00FB3B79">
              <w:rPr>
                <w:rStyle w:val="Hipercze"/>
                <w:rFonts w:eastAsia="Calibri" w:cs="Arial"/>
                <w:b/>
                <w:noProof/>
              </w:rPr>
              <w:t>8.2</w:t>
            </w:r>
            <w:r w:rsidR="00BB3EF1">
              <w:rPr>
                <w:rFonts w:eastAsiaTheme="minorEastAsia"/>
                <w:noProof/>
                <w:lang w:eastAsia="pl-PL"/>
              </w:rPr>
              <w:tab/>
            </w:r>
            <w:r w:rsidR="00BB3EF1" w:rsidRPr="00FB3B79">
              <w:rPr>
                <w:rStyle w:val="Hipercze"/>
                <w:rFonts w:eastAsia="Calibri" w:cs="Arial"/>
                <w:b/>
                <w:noProof/>
              </w:rPr>
              <w:t>Skarga do sądu administracyjnego</w:t>
            </w:r>
            <w:r w:rsidR="00BB3EF1">
              <w:rPr>
                <w:noProof/>
                <w:webHidden/>
              </w:rPr>
              <w:tab/>
            </w:r>
            <w:r w:rsidR="00BB3EF1">
              <w:rPr>
                <w:noProof/>
                <w:webHidden/>
              </w:rPr>
              <w:fldChar w:fldCharType="begin"/>
            </w:r>
            <w:r w:rsidR="00BB3EF1">
              <w:rPr>
                <w:noProof/>
                <w:webHidden/>
              </w:rPr>
              <w:instrText xml:space="preserve"> PAGEREF _Toc68767681 \h </w:instrText>
            </w:r>
            <w:r w:rsidR="00BB3EF1">
              <w:rPr>
                <w:noProof/>
                <w:webHidden/>
              </w:rPr>
            </w:r>
            <w:r w:rsidR="00BB3EF1">
              <w:rPr>
                <w:noProof/>
                <w:webHidden/>
              </w:rPr>
              <w:fldChar w:fldCharType="separate"/>
            </w:r>
            <w:r w:rsidR="00BB3EF1">
              <w:rPr>
                <w:noProof/>
                <w:webHidden/>
              </w:rPr>
              <w:t>87</w:t>
            </w:r>
            <w:r w:rsidR="00BB3EF1">
              <w:rPr>
                <w:noProof/>
                <w:webHidden/>
              </w:rPr>
              <w:fldChar w:fldCharType="end"/>
            </w:r>
          </w:hyperlink>
        </w:p>
        <w:p w14:paraId="10278C98" w14:textId="074635BE" w:rsidR="00BB3EF1" w:rsidRDefault="00DC1F6A">
          <w:pPr>
            <w:pStyle w:val="Spistreci1"/>
            <w:tabs>
              <w:tab w:val="left" w:pos="440"/>
              <w:tab w:val="right" w:leader="dot" w:pos="9060"/>
            </w:tabs>
            <w:rPr>
              <w:rFonts w:eastAsiaTheme="minorEastAsia"/>
              <w:noProof/>
              <w:lang w:eastAsia="pl-PL"/>
            </w:rPr>
          </w:pPr>
          <w:hyperlink w:anchor="_Toc68767682" w:history="1">
            <w:r w:rsidR="00BB3EF1" w:rsidRPr="00FB3B79">
              <w:rPr>
                <w:rStyle w:val="Hipercze"/>
                <w:rFonts w:eastAsia="Calibri" w:cs="Arial"/>
                <w:b/>
                <w:noProof/>
              </w:rPr>
              <w:t>9.</w:t>
            </w:r>
            <w:r w:rsidR="00BB3EF1">
              <w:rPr>
                <w:rFonts w:eastAsiaTheme="minorEastAsia"/>
                <w:noProof/>
                <w:lang w:eastAsia="pl-PL"/>
              </w:rPr>
              <w:tab/>
            </w:r>
            <w:r w:rsidR="00BB3EF1" w:rsidRPr="00FB3B79">
              <w:rPr>
                <w:rStyle w:val="Hipercze"/>
                <w:rFonts w:eastAsia="Calibri" w:cs="Arial"/>
                <w:b/>
                <w:noProof/>
              </w:rPr>
              <w:t>Umowa o dofinansowanie</w:t>
            </w:r>
            <w:r w:rsidR="00BB3EF1">
              <w:rPr>
                <w:noProof/>
                <w:webHidden/>
              </w:rPr>
              <w:tab/>
            </w:r>
            <w:r w:rsidR="00BB3EF1">
              <w:rPr>
                <w:noProof/>
                <w:webHidden/>
              </w:rPr>
              <w:fldChar w:fldCharType="begin"/>
            </w:r>
            <w:r w:rsidR="00BB3EF1">
              <w:rPr>
                <w:noProof/>
                <w:webHidden/>
              </w:rPr>
              <w:instrText xml:space="preserve"> PAGEREF _Toc68767682 \h </w:instrText>
            </w:r>
            <w:r w:rsidR="00BB3EF1">
              <w:rPr>
                <w:noProof/>
                <w:webHidden/>
              </w:rPr>
            </w:r>
            <w:r w:rsidR="00BB3EF1">
              <w:rPr>
                <w:noProof/>
                <w:webHidden/>
              </w:rPr>
              <w:fldChar w:fldCharType="separate"/>
            </w:r>
            <w:r w:rsidR="00BB3EF1">
              <w:rPr>
                <w:noProof/>
                <w:webHidden/>
              </w:rPr>
              <w:t>88</w:t>
            </w:r>
            <w:r w:rsidR="00BB3EF1">
              <w:rPr>
                <w:noProof/>
                <w:webHidden/>
              </w:rPr>
              <w:fldChar w:fldCharType="end"/>
            </w:r>
          </w:hyperlink>
        </w:p>
        <w:p w14:paraId="58494CA7" w14:textId="56FF27FC" w:rsidR="00BB3EF1" w:rsidRDefault="00DC1F6A">
          <w:pPr>
            <w:pStyle w:val="Spistreci1"/>
            <w:tabs>
              <w:tab w:val="left" w:pos="660"/>
              <w:tab w:val="right" w:leader="dot" w:pos="9060"/>
            </w:tabs>
            <w:rPr>
              <w:rFonts w:eastAsiaTheme="minorEastAsia"/>
              <w:noProof/>
              <w:lang w:eastAsia="pl-PL"/>
            </w:rPr>
          </w:pPr>
          <w:hyperlink w:anchor="_Toc68767683" w:history="1">
            <w:r w:rsidR="00BB3EF1" w:rsidRPr="00FB3B79">
              <w:rPr>
                <w:rStyle w:val="Hipercze"/>
                <w:rFonts w:ascii="Calibri" w:hAnsi="Calibri" w:cs="Arial"/>
                <w:b/>
                <w:noProof/>
              </w:rPr>
              <w:t>10.</w:t>
            </w:r>
            <w:r w:rsidR="00BB3EF1">
              <w:rPr>
                <w:rFonts w:eastAsiaTheme="minorEastAsia"/>
                <w:noProof/>
                <w:lang w:eastAsia="pl-PL"/>
              </w:rPr>
              <w:tab/>
            </w:r>
            <w:r w:rsidR="00BB3EF1" w:rsidRPr="00FB3B79">
              <w:rPr>
                <w:rStyle w:val="Hipercze"/>
                <w:rFonts w:ascii="Calibri" w:hAnsi="Calibri" w:cs="Arial"/>
                <w:b/>
                <w:noProof/>
              </w:rPr>
              <w:t>Zabezpieczenie prawidłowej realizacji umowy</w:t>
            </w:r>
            <w:r w:rsidR="00BB3EF1">
              <w:rPr>
                <w:noProof/>
                <w:webHidden/>
              </w:rPr>
              <w:tab/>
            </w:r>
            <w:r w:rsidR="00BB3EF1">
              <w:rPr>
                <w:noProof/>
                <w:webHidden/>
              </w:rPr>
              <w:fldChar w:fldCharType="begin"/>
            </w:r>
            <w:r w:rsidR="00BB3EF1">
              <w:rPr>
                <w:noProof/>
                <w:webHidden/>
              </w:rPr>
              <w:instrText xml:space="preserve"> PAGEREF _Toc68767683 \h </w:instrText>
            </w:r>
            <w:r w:rsidR="00BB3EF1">
              <w:rPr>
                <w:noProof/>
                <w:webHidden/>
              </w:rPr>
            </w:r>
            <w:r w:rsidR="00BB3EF1">
              <w:rPr>
                <w:noProof/>
                <w:webHidden/>
              </w:rPr>
              <w:fldChar w:fldCharType="separate"/>
            </w:r>
            <w:r w:rsidR="00BB3EF1">
              <w:rPr>
                <w:noProof/>
                <w:webHidden/>
              </w:rPr>
              <w:t>92</w:t>
            </w:r>
            <w:r w:rsidR="00BB3EF1">
              <w:rPr>
                <w:noProof/>
                <w:webHidden/>
              </w:rPr>
              <w:fldChar w:fldCharType="end"/>
            </w:r>
          </w:hyperlink>
        </w:p>
        <w:p w14:paraId="0F0E8DAB" w14:textId="74B9D8D7" w:rsidR="00BB3EF1" w:rsidRDefault="00DC1F6A">
          <w:pPr>
            <w:pStyle w:val="Spistreci1"/>
            <w:tabs>
              <w:tab w:val="left" w:pos="660"/>
              <w:tab w:val="right" w:leader="dot" w:pos="9060"/>
            </w:tabs>
            <w:rPr>
              <w:rFonts w:eastAsiaTheme="minorEastAsia"/>
              <w:noProof/>
              <w:lang w:eastAsia="pl-PL"/>
            </w:rPr>
          </w:pPr>
          <w:hyperlink w:anchor="_Toc68767684" w:history="1">
            <w:r w:rsidR="00BB3EF1" w:rsidRPr="00FB3B79">
              <w:rPr>
                <w:rStyle w:val="Hipercze"/>
                <w:rFonts w:eastAsia="Calibri" w:cs="Arial"/>
                <w:b/>
                <w:noProof/>
              </w:rPr>
              <w:t>11.</w:t>
            </w:r>
            <w:r w:rsidR="00BB3EF1">
              <w:rPr>
                <w:rFonts w:eastAsiaTheme="minorEastAsia"/>
                <w:noProof/>
                <w:lang w:eastAsia="pl-PL"/>
              </w:rPr>
              <w:tab/>
            </w:r>
            <w:r w:rsidR="00BB3EF1" w:rsidRPr="00FB3B79">
              <w:rPr>
                <w:rStyle w:val="Hipercze"/>
                <w:rFonts w:eastAsia="Calibri" w:cs="Arial"/>
                <w:b/>
                <w:noProof/>
              </w:rPr>
              <w:t>Postanowienia końcowe</w:t>
            </w:r>
            <w:r w:rsidR="00BB3EF1">
              <w:rPr>
                <w:noProof/>
                <w:webHidden/>
              </w:rPr>
              <w:tab/>
            </w:r>
            <w:r w:rsidR="00BB3EF1">
              <w:rPr>
                <w:noProof/>
                <w:webHidden/>
              </w:rPr>
              <w:fldChar w:fldCharType="begin"/>
            </w:r>
            <w:r w:rsidR="00BB3EF1">
              <w:rPr>
                <w:noProof/>
                <w:webHidden/>
              </w:rPr>
              <w:instrText xml:space="preserve"> PAGEREF _Toc68767684 \h </w:instrText>
            </w:r>
            <w:r w:rsidR="00BB3EF1">
              <w:rPr>
                <w:noProof/>
                <w:webHidden/>
              </w:rPr>
            </w:r>
            <w:r w:rsidR="00BB3EF1">
              <w:rPr>
                <w:noProof/>
                <w:webHidden/>
              </w:rPr>
              <w:fldChar w:fldCharType="separate"/>
            </w:r>
            <w:r w:rsidR="00BB3EF1">
              <w:rPr>
                <w:noProof/>
                <w:webHidden/>
              </w:rPr>
              <w:t>93</w:t>
            </w:r>
            <w:r w:rsidR="00BB3EF1">
              <w:rPr>
                <w:noProof/>
                <w:webHidden/>
              </w:rPr>
              <w:fldChar w:fldCharType="end"/>
            </w:r>
          </w:hyperlink>
        </w:p>
        <w:p w14:paraId="3C5D9B49" w14:textId="3114B91F" w:rsidR="00BB3EF1" w:rsidRDefault="00DC1F6A">
          <w:pPr>
            <w:pStyle w:val="Spistreci1"/>
            <w:tabs>
              <w:tab w:val="right" w:leader="dot" w:pos="9060"/>
            </w:tabs>
            <w:rPr>
              <w:rFonts w:eastAsiaTheme="minorEastAsia"/>
              <w:noProof/>
              <w:lang w:eastAsia="pl-PL"/>
            </w:rPr>
          </w:pPr>
          <w:hyperlink w:anchor="_Toc68767685" w:history="1">
            <w:r w:rsidR="00BB3EF1" w:rsidRPr="00FB3B79">
              <w:rPr>
                <w:rStyle w:val="Hipercze"/>
                <w:rFonts w:eastAsia="Calibri" w:cs="Arial"/>
                <w:b/>
                <w:noProof/>
              </w:rPr>
              <w:t>Spis  załączników</w:t>
            </w:r>
            <w:r w:rsidR="00BB3EF1">
              <w:rPr>
                <w:noProof/>
                <w:webHidden/>
              </w:rPr>
              <w:tab/>
            </w:r>
            <w:r w:rsidR="00BB3EF1">
              <w:rPr>
                <w:noProof/>
                <w:webHidden/>
              </w:rPr>
              <w:fldChar w:fldCharType="begin"/>
            </w:r>
            <w:r w:rsidR="00BB3EF1">
              <w:rPr>
                <w:noProof/>
                <w:webHidden/>
              </w:rPr>
              <w:instrText xml:space="preserve"> PAGEREF _Toc68767685 \h </w:instrText>
            </w:r>
            <w:r w:rsidR="00BB3EF1">
              <w:rPr>
                <w:noProof/>
                <w:webHidden/>
              </w:rPr>
            </w:r>
            <w:r w:rsidR="00BB3EF1">
              <w:rPr>
                <w:noProof/>
                <w:webHidden/>
              </w:rPr>
              <w:fldChar w:fldCharType="separate"/>
            </w:r>
            <w:r w:rsidR="00BB3EF1">
              <w:rPr>
                <w:noProof/>
                <w:webHidden/>
              </w:rPr>
              <w:t>94</w:t>
            </w:r>
            <w:r w:rsidR="00BB3EF1">
              <w:rPr>
                <w:noProof/>
                <w:webHidden/>
              </w:rPr>
              <w:fldChar w:fldCharType="end"/>
            </w:r>
          </w:hyperlink>
        </w:p>
        <w:p w14:paraId="5AEFC510" w14:textId="10B44092"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36ADE34D" w:rsidR="0095248A" w:rsidRPr="0095248A" w:rsidRDefault="00CA4580" w:rsidP="00CA4580">
      <w:pPr>
        <w:tabs>
          <w:tab w:val="left" w:pos="3225"/>
        </w:tabs>
        <w:rPr>
          <w:rFonts w:eastAsia="Times New Roman" w:cs="Arial"/>
          <w:b/>
          <w:lang w:eastAsia="pl-PL"/>
        </w:rPr>
      </w:pPr>
      <w:r>
        <w:rPr>
          <w:rFonts w:eastAsia="Times New Roman" w:cs="Arial"/>
          <w:b/>
          <w:lang w:eastAsia="pl-PL"/>
        </w:rPr>
        <w:tab/>
      </w: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68767644"/>
      <w:r w:rsidRPr="0095248A">
        <w:rPr>
          <w:rFonts w:ascii="Calibri" w:eastAsiaTheme="majorEastAsia" w:hAnsi="Calibri" w:cs="Arial"/>
          <w:b/>
          <w:sz w:val="24"/>
          <w:szCs w:val="24"/>
        </w:rPr>
        <w:lastRenderedPageBreak/>
        <w:t>Podstawy prawn</w:t>
      </w:r>
      <w:bookmarkEnd w:id="1"/>
      <w:r w:rsidRPr="0095248A">
        <w:rPr>
          <w:rFonts w:ascii="Calibri" w:eastAsiaTheme="majorEastAsia" w:hAnsi="Calibri" w:cs="Arial"/>
          <w:b/>
          <w:sz w:val="24"/>
          <w:szCs w:val="24"/>
        </w:rPr>
        <w:t>e i dokumenty</w:t>
      </w:r>
      <w:bookmarkEnd w:id="2"/>
      <w:bookmarkEnd w:id="3"/>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Default="000766A6" w:rsidP="005347CC">
      <w:pPr>
        <w:numPr>
          <w:ilvl w:val="0"/>
          <w:numId w:val="71"/>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27BA4CDC" w14:textId="08CA5FFC"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574E61">
        <w:rPr>
          <w:rFonts w:cstheme="minorHAnsi"/>
          <w:sz w:val="24"/>
          <w:szCs w:val="24"/>
        </w:rPr>
        <w:t>.</w:t>
      </w:r>
    </w:p>
    <w:p w14:paraId="542A63AB" w14:textId="390919FF" w:rsidR="000766A6" w:rsidRPr="00983147" w:rsidRDefault="000766A6" w:rsidP="005347CC">
      <w:pPr>
        <w:numPr>
          <w:ilvl w:val="0"/>
          <w:numId w:val="71"/>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o szczególnych rozwiązaniach wspierających realizację programów operacyjnych w związku z wystąpieniem COVID-19</w:t>
        </w:r>
        <w:r w:rsidR="001C0BD4" w:rsidRPr="001C0BD4">
          <w:rPr>
            <w:rStyle w:val="Hipercze"/>
            <w:rFonts w:ascii="Calibri" w:hAnsi="Calibri"/>
            <w:iCs/>
            <w:color w:val="auto"/>
            <w:sz w:val="24"/>
            <w:szCs w:val="24"/>
            <w:u w:val="none"/>
          </w:rPr>
          <w:t>.</w:t>
        </w:r>
        <w:r w:rsidRPr="001C0BD4">
          <w:rPr>
            <w:rStyle w:val="Hipercze"/>
            <w:rFonts w:ascii="Calibri" w:hAnsi="Calibri"/>
            <w:iCs/>
            <w:color w:val="auto"/>
            <w:sz w:val="24"/>
            <w:szCs w:val="24"/>
            <w:u w:val="none"/>
          </w:rPr>
          <w:t xml:space="preserve"> </w:t>
        </w:r>
      </w:hyperlink>
    </w:p>
    <w:p w14:paraId="18C40AC9" w14:textId="57414C85"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r w:rsidR="00D02752">
        <w:rPr>
          <w:rFonts w:cstheme="minorHAnsi"/>
          <w:sz w:val="24"/>
          <w:szCs w:val="24"/>
        </w:rPr>
        <w:t>.</w:t>
      </w:r>
    </w:p>
    <w:p w14:paraId="20E56DF8" w14:textId="08D7C7DB"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 xml:space="preserve">Ustawa z dnia </w:t>
      </w:r>
      <w:r w:rsidR="00983147">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83147"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sidRPr="00983147">
        <w:rPr>
          <w:rFonts w:cstheme="minorHAnsi"/>
          <w:sz w:val="24"/>
          <w:szCs w:val="24"/>
        </w:rPr>
        <w:t>18</w:t>
      </w:r>
      <w:r w:rsidR="006C05E4" w:rsidRPr="00983147">
        <w:rPr>
          <w:rFonts w:cstheme="minorHAnsi"/>
          <w:sz w:val="24"/>
          <w:szCs w:val="24"/>
        </w:rPr>
        <w:t xml:space="preserve"> </w:t>
      </w:r>
      <w:r w:rsidR="00B6303E" w:rsidRPr="00983147">
        <w:rPr>
          <w:rFonts w:cstheme="minorHAnsi"/>
          <w:sz w:val="24"/>
          <w:szCs w:val="24"/>
        </w:rPr>
        <w:t>sierpnia</w:t>
      </w:r>
      <w:r w:rsidR="006C05E4" w:rsidRPr="00983147">
        <w:rPr>
          <w:rFonts w:cstheme="minorHAnsi"/>
          <w:sz w:val="24"/>
          <w:szCs w:val="24"/>
        </w:rPr>
        <w:t xml:space="preserve"> 2020 r., </w:t>
      </w:r>
      <w:r w:rsidRPr="00983147">
        <w:rPr>
          <w:rFonts w:cs="Arial"/>
          <w:sz w:val="24"/>
          <w:szCs w:val="24"/>
        </w:rPr>
        <w:t>zwany dalej RPO WŁ 2014-2020.</w:t>
      </w:r>
    </w:p>
    <w:p w14:paraId="4B07C97D" w14:textId="3BB4D473"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CB77E3">
        <w:rPr>
          <w:rFonts w:cs="Arial"/>
          <w:sz w:val="24"/>
          <w:szCs w:val="24"/>
        </w:rPr>
        <w:t>Szczegółowy Opis Osi Priorytetowych Regionalnego Programu Operacyjnego Województwa Łódzkiego na lata 2014-2020</w:t>
      </w:r>
      <w:r w:rsidR="00CB7582" w:rsidRPr="00983147">
        <w:rPr>
          <w:rFonts w:cs="Arial"/>
          <w:sz w:val="24"/>
          <w:szCs w:val="24"/>
        </w:rPr>
        <w:t>,</w:t>
      </w:r>
      <w:r w:rsidRPr="00983147">
        <w:rPr>
          <w:rFonts w:cs="Arial"/>
          <w:sz w:val="24"/>
          <w:szCs w:val="24"/>
        </w:rPr>
        <w:t xml:space="preserve"> </w:t>
      </w:r>
      <w:r w:rsidR="006C05E4" w:rsidRPr="00983147">
        <w:rPr>
          <w:rFonts w:cstheme="minorHAnsi"/>
          <w:sz w:val="24"/>
          <w:szCs w:val="24"/>
        </w:rPr>
        <w:t>z dnia 1</w:t>
      </w:r>
      <w:r w:rsidR="00B6303E" w:rsidRPr="00983147">
        <w:rPr>
          <w:rFonts w:cstheme="minorHAnsi"/>
          <w:sz w:val="24"/>
          <w:szCs w:val="24"/>
        </w:rPr>
        <w:t>8</w:t>
      </w:r>
      <w:r w:rsidR="006C05E4" w:rsidRPr="00983147">
        <w:rPr>
          <w:rFonts w:cstheme="minorHAnsi"/>
          <w:sz w:val="24"/>
          <w:szCs w:val="24"/>
        </w:rPr>
        <w:t xml:space="preserve"> </w:t>
      </w:r>
      <w:r w:rsidR="00383BC3" w:rsidRPr="00983147">
        <w:rPr>
          <w:rFonts w:cstheme="minorHAnsi"/>
          <w:sz w:val="24"/>
          <w:szCs w:val="24"/>
        </w:rPr>
        <w:t>stycznia</w:t>
      </w:r>
      <w:r w:rsidR="006C05E4" w:rsidRPr="00983147">
        <w:rPr>
          <w:rFonts w:cstheme="minorHAnsi"/>
          <w:sz w:val="24"/>
          <w:szCs w:val="24"/>
        </w:rPr>
        <w:t xml:space="preserve"> 202</w:t>
      </w:r>
      <w:r w:rsidR="00383BC3" w:rsidRPr="00983147">
        <w:rPr>
          <w:rFonts w:cstheme="minorHAnsi"/>
          <w:sz w:val="24"/>
          <w:szCs w:val="24"/>
        </w:rPr>
        <w:t>1</w:t>
      </w:r>
      <w:r w:rsidR="006C05E4" w:rsidRPr="00983147">
        <w:rPr>
          <w:rFonts w:cstheme="minorHAnsi"/>
          <w:sz w:val="24"/>
          <w:szCs w:val="24"/>
        </w:rPr>
        <w:t xml:space="preserve"> r.,</w:t>
      </w:r>
      <w:r w:rsidR="006C05E4" w:rsidRPr="00C520DF">
        <w:rPr>
          <w:rFonts w:cstheme="minorHAnsi"/>
          <w:sz w:val="24"/>
          <w:szCs w:val="24"/>
        </w:rPr>
        <w:t xml:space="preserve"> </w:t>
      </w:r>
      <w:r w:rsidRPr="0095248A">
        <w:rPr>
          <w:rFonts w:cs="Arial"/>
          <w:sz w:val="24"/>
          <w:szCs w:val="24"/>
        </w:rPr>
        <w:t xml:space="preserve">zwany dalej SzOOP </w:t>
      </w:r>
      <w:bookmarkStart w:id="4" w:name="__DdeLink__10125_595416512"/>
      <w:bookmarkEnd w:id="4"/>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201CB851"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983147" w:rsidRPr="0095248A">
        <w:rPr>
          <w:rFonts w:cs="Arial"/>
          <w:sz w:val="24"/>
          <w:szCs w:val="24"/>
        </w:rPr>
        <w:t>2</w:t>
      </w:r>
      <w:r w:rsidR="00983147">
        <w:rPr>
          <w:rFonts w:cs="Arial"/>
          <w:sz w:val="24"/>
          <w:szCs w:val="24"/>
        </w:rPr>
        <w:t>1</w:t>
      </w:r>
      <w:r w:rsidR="00983147" w:rsidRPr="0095248A">
        <w:rPr>
          <w:rFonts w:cs="Arial"/>
          <w:sz w:val="24"/>
          <w:szCs w:val="24"/>
        </w:rPr>
        <w:t xml:space="preserve"> </w:t>
      </w:r>
      <w:r w:rsidR="00983147">
        <w:rPr>
          <w:rFonts w:cs="Arial"/>
          <w:sz w:val="24"/>
          <w:szCs w:val="24"/>
        </w:rPr>
        <w:t>grudnia</w:t>
      </w:r>
      <w:r w:rsidR="00983147" w:rsidRPr="0095248A">
        <w:rPr>
          <w:rFonts w:cs="Arial"/>
          <w:sz w:val="24"/>
          <w:szCs w:val="24"/>
        </w:rPr>
        <w:t xml:space="preserve"> 20</w:t>
      </w:r>
      <w:r w:rsidR="00983147">
        <w:rPr>
          <w:rFonts w:cs="Arial"/>
          <w:sz w:val="24"/>
          <w:szCs w:val="24"/>
        </w:rPr>
        <w:t>20</w:t>
      </w:r>
      <w:r w:rsidR="00983147" w:rsidRPr="0095248A">
        <w:rPr>
          <w:rFonts w:cs="Arial"/>
          <w:sz w:val="24"/>
          <w:szCs w:val="24"/>
        </w:rPr>
        <w:t xml:space="preserve"> </w:t>
      </w:r>
      <w:r w:rsidRPr="0095248A">
        <w:rPr>
          <w:rFonts w:cs="Arial"/>
          <w:sz w:val="24"/>
          <w:szCs w:val="24"/>
        </w:rPr>
        <w:t xml:space="preserve">r., zwane dalej Wytycznymi w zakresie kwalifikowalności wydatków. </w:t>
      </w:r>
    </w:p>
    <w:p w14:paraId="0BE47BC7" w14:textId="4423F0A0"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4E11AA">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4E11AA">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2F507A0" w14:textId="4DE5B627" w:rsidR="002A1FDB" w:rsidRPr="002A1FDB" w:rsidRDefault="002A1FDB" w:rsidP="005347CC">
      <w:pPr>
        <w:numPr>
          <w:ilvl w:val="0"/>
          <w:numId w:val="72"/>
        </w:numPr>
        <w:suppressAutoHyphens/>
        <w:overflowPunct w:val="0"/>
        <w:spacing w:before="120" w:after="120"/>
        <w:ind w:left="426" w:hanging="426"/>
        <w:contextualSpacing/>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FE4CD6">
        <w:rPr>
          <w:rFonts w:cs="Arial"/>
          <w:sz w:val="24"/>
          <w:szCs w:val="24"/>
        </w:rPr>
        <w:t>z</w:t>
      </w:r>
      <w:r w:rsidRPr="002C34F5">
        <w:rPr>
          <w:rFonts w:cstheme="minorHAnsi"/>
          <w:bCs/>
        </w:rPr>
        <w:t xml:space="preserve"> dnia </w:t>
      </w:r>
      <w:r w:rsidRPr="00097BC8">
        <w:rPr>
          <w:rFonts w:cstheme="minorHAnsi"/>
          <w:bCs/>
          <w:sz w:val="24"/>
          <w:szCs w:val="24"/>
        </w:rPr>
        <w:t>16 kwietnia 2020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68767645"/>
      <w:r w:rsidRPr="00272B17">
        <w:rPr>
          <w:rFonts w:ascii="Calibri" w:eastAsiaTheme="majorEastAsia" w:hAnsi="Calibri" w:cs="Arial"/>
          <w:b/>
          <w:sz w:val="24"/>
          <w:szCs w:val="24"/>
        </w:rPr>
        <w:t>Wykaz skrótów:</w:t>
      </w:r>
      <w:bookmarkEnd w:id="5"/>
      <w:bookmarkEnd w:id="6"/>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7" w:name="_Toc522191831"/>
      <w:bookmarkStart w:id="8" w:name="_Toc68767646"/>
      <w:r w:rsidRPr="00272B17">
        <w:rPr>
          <w:rFonts w:ascii="Calibri" w:eastAsiaTheme="majorEastAsia" w:hAnsi="Calibri" w:cs="Arial"/>
          <w:b/>
          <w:sz w:val="24"/>
          <w:szCs w:val="24"/>
        </w:rPr>
        <w:t>Definicje:</w:t>
      </w:r>
      <w:bookmarkEnd w:id="7"/>
      <w:bookmarkEnd w:id="8"/>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6FCC1940" w:rsidR="0095248A" w:rsidRPr="0095248A" w:rsidRDefault="002B275F" w:rsidP="0095248A">
      <w:pPr>
        <w:rPr>
          <w:rFonts w:ascii="Calibri" w:hAnsi="Calibr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1224C474" w14:textId="59F9835C" w:rsidR="001C0BD4" w:rsidRDefault="001C0BD4" w:rsidP="0095248A">
      <w:pPr>
        <w:spacing w:before="120" w:after="120"/>
        <w:rPr>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9" w:name="_Toc431974569"/>
      <w:bookmarkStart w:id="10" w:name="_Toc522191832"/>
      <w:bookmarkStart w:id="11" w:name="_Toc68767647"/>
      <w:r w:rsidRPr="0095248A">
        <w:rPr>
          <w:rFonts w:ascii="Calibri" w:hAnsi="Calibri" w:cs="Arial"/>
          <w:b/>
          <w:sz w:val="24"/>
          <w:szCs w:val="24"/>
        </w:rPr>
        <w:t>Postanowienia ogólne</w:t>
      </w:r>
      <w:bookmarkEnd w:id="9"/>
      <w:bookmarkEnd w:id="10"/>
      <w:bookmarkEnd w:id="11"/>
    </w:p>
    <w:p w14:paraId="1D5B48C0" w14:textId="49E06568"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877482">
        <w:rPr>
          <w:rFonts w:ascii="Calibri" w:hAnsi="Calibri" w:cs="Arial"/>
          <w:sz w:val="24"/>
          <w:szCs w:val="24"/>
        </w:rPr>
        <w:t xml:space="preserve"> lub </w:t>
      </w:r>
      <w:r w:rsidR="00877482" w:rsidRPr="00877482">
        <w:rPr>
          <w:rFonts w:ascii="Calibri" w:hAnsi="Calibri" w:cs="Arial"/>
          <w:sz w:val="24"/>
          <w:szCs w:val="24"/>
        </w:rPr>
        <w:t>jeżeli na skutek wystąpienia COVID-19</w:t>
      </w:r>
      <w:r w:rsidR="00877482">
        <w:rPr>
          <w:rFonts w:ascii="Calibri" w:hAnsi="Calibri" w:cs="Arial"/>
          <w:sz w:val="24"/>
          <w:szCs w:val="24"/>
        </w:rPr>
        <w:t xml:space="preserve"> </w:t>
      </w:r>
      <w:r w:rsidR="00877482"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2" w:name="_Toc431974570"/>
      <w:bookmarkStart w:id="13" w:name="_Toc522191833"/>
      <w:bookmarkStart w:id="14" w:name="_Toc68767648"/>
      <w:r w:rsidRPr="0095248A">
        <w:rPr>
          <w:rFonts w:ascii="Calibri" w:hAnsi="Calibri" w:cs="Arial"/>
          <w:b/>
          <w:sz w:val="24"/>
          <w:szCs w:val="24"/>
        </w:rPr>
        <w:t>Informacje o konkursie</w:t>
      </w:r>
      <w:bookmarkEnd w:id="12"/>
      <w:bookmarkEnd w:id="13"/>
      <w:bookmarkEnd w:id="14"/>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5" w:name="_Toc431974571"/>
      <w:bookmarkStart w:id="16" w:name="_Toc522191834"/>
      <w:bookmarkStart w:id="17" w:name="_Toc68767649"/>
      <w:r w:rsidRPr="0095248A">
        <w:rPr>
          <w:rFonts w:ascii="Calibri" w:hAnsi="Calibri" w:cs="Arial"/>
          <w:b/>
          <w:sz w:val="24"/>
          <w:szCs w:val="24"/>
        </w:rPr>
        <w:t>Instytucja organizująca konkurs</w:t>
      </w:r>
      <w:bookmarkEnd w:id="15"/>
      <w:bookmarkEnd w:id="16"/>
      <w:bookmarkEnd w:id="17"/>
    </w:p>
    <w:p w14:paraId="2772EBB3" w14:textId="77777777" w:rsidR="0095248A" w:rsidRPr="0095248A" w:rsidRDefault="0095248A" w:rsidP="0095248A">
      <w:pPr>
        <w:keepNext/>
        <w:rPr>
          <w:rFonts w:cs="Arial"/>
          <w:sz w:val="24"/>
          <w:szCs w:val="24"/>
        </w:rPr>
      </w:pPr>
      <w:bookmarkStart w:id="18"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9" w:name="_Toc522191835"/>
      <w:bookmarkStart w:id="20" w:name="_Toc68767650"/>
      <w:r w:rsidRPr="0095248A">
        <w:rPr>
          <w:rFonts w:ascii="Calibri" w:hAnsi="Calibri" w:cs="Arial"/>
          <w:b/>
          <w:sz w:val="24"/>
          <w:szCs w:val="24"/>
        </w:rPr>
        <w:t>Kontakt i informacje dotyczące konkursu</w:t>
      </w:r>
      <w:bookmarkEnd w:id="18"/>
      <w:bookmarkEnd w:id="19"/>
      <w:bookmarkEnd w:id="20"/>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5C367159" w14:textId="4D76E22C" w:rsidR="00501364" w:rsidRPr="00B906D7" w:rsidRDefault="0095248A" w:rsidP="00D41416">
      <w:pPr>
        <w:spacing w:after="0"/>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68767651"/>
      <w:r w:rsidRPr="0095248A">
        <w:rPr>
          <w:rFonts w:ascii="Calibri" w:hAnsi="Calibri" w:cs="Arial"/>
          <w:b/>
          <w:sz w:val="24"/>
          <w:szCs w:val="24"/>
        </w:rPr>
        <w:t>Kwota przeznaczona na dofinansowanie projektów i poziom dofinansowania projektów</w:t>
      </w:r>
      <w:bookmarkEnd w:id="21"/>
      <w:bookmarkEnd w:id="22"/>
      <w:bookmarkEnd w:id="23"/>
    </w:p>
    <w:p w14:paraId="29BE1F48" w14:textId="41EA9493" w:rsidR="00500C1C" w:rsidRPr="00097BC8" w:rsidRDefault="001A3565" w:rsidP="00500C1C">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t>
      </w:r>
      <w:r w:rsidRPr="00097BC8">
        <w:rPr>
          <w:rFonts w:cstheme="minorHAnsi"/>
          <w:sz w:val="24"/>
          <w:szCs w:val="24"/>
        </w:rPr>
        <w:t xml:space="preserve">wynosi </w:t>
      </w:r>
      <w:r w:rsidR="00DD342B" w:rsidRPr="00097BC8">
        <w:rPr>
          <w:rFonts w:cstheme="minorHAnsi"/>
          <w:b/>
          <w:sz w:val="24"/>
          <w:szCs w:val="24"/>
        </w:rPr>
        <w:t>6 9</w:t>
      </w:r>
      <w:r w:rsidR="00E32F58">
        <w:rPr>
          <w:rFonts w:cstheme="minorHAnsi"/>
          <w:b/>
          <w:sz w:val="24"/>
          <w:szCs w:val="24"/>
        </w:rPr>
        <w:t>47</w:t>
      </w:r>
      <w:r w:rsidR="00DD342B" w:rsidRPr="00097BC8">
        <w:rPr>
          <w:rFonts w:cstheme="minorHAnsi"/>
          <w:b/>
          <w:sz w:val="24"/>
          <w:szCs w:val="24"/>
        </w:rPr>
        <w:t> </w:t>
      </w:r>
      <w:r w:rsidR="00E32F58">
        <w:rPr>
          <w:rFonts w:cstheme="minorHAnsi"/>
          <w:b/>
          <w:sz w:val="24"/>
          <w:szCs w:val="24"/>
        </w:rPr>
        <w:t>164</w:t>
      </w:r>
      <w:r w:rsidR="00B1008B" w:rsidRPr="00097BC8">
        <w:rPr>
          <w:rFonts w:cstheme="minorHAnsi"/>
          <w:b/>
          <w:sz w:val="24"/>
          <w:szCs w:val="24"/>
        </w:rPr>
        <w:t>,00</w:t>
      </w:r>
      <w:r w:rsidRPr="00097BC8">
        <w:rPr>
          <w:rFonts w:cstheme="minorHAnsi"/>
          <w:b/>
          <w:sz w:val="24"/>
          <w:szCs w:val="24"/>
        </w:rPr>
        <w:t xml:space="preserve"> PLN</w:t>
      </w:r>
      <w:r w:rsidR="00500C1C" w:rsidRPr="00097BC8">
        <w:rPr>
          <w:rFonts w:cstheme="minorHAnsi"/>
          <w:sz w:val="24"/>
          <w:szCs w:val="24"/>
        </w:rPr>
        <w:t xml:space="preserve"> w tym:</w:t>
      </w:r>
    </w:p>
    <w:p w14:paraId="7DC2DD1A" w14:textId="786F1765"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 rundę </w:t>
      </w:r>
      <w:r w:rsidR="00DD342B" w:rsidRPr="00097BC8">
        <w:rPr>
          <w:rFonts w:cstheme="minorHAnsi"/>
          <w:b/>
          <w:spacing w:val="6"/>
          <w:sz w:val="24"/>
          <w:szCs w:val="24"/>
        </w:rPr>
        <w:t>–</w:t>
      </w:r>
      <w:r w:rsidRPr="00097BC8">
        <w:rPr>
          <w:rFonts w:cstheme="minorHAnsi"/>
          <w:b/>
          <w:spacing w:val="6"/>
          <w:sz w:val="24"/>
          <w:szCs w:val="24"/>
        </w:rPr>
        <w:t xml:space="preserve"> </w:t>
      </w:r>
      <w:r w:rsidR="00E32F58" w:rsidRPr="00B519DF">
        <w:rPr>
          <w:rFonts w:cs="Calibri"/>
          <w:sz w:val="24"/>
          <w:szCs w:val="24"/>
        </w:rPr>
        <w:t xml:space="preserve">4 947 164,00 </w:t>
      </w:r>
      <w:r w:rsidRPr="00097BC8">
        <w:rPr>
          <w:rFonts w:cstheme="minorHAnsi"/>
          <w:sz w:val="24"/>
          <w:szCs w:val="24"/>
        </w:rPr>
        <w:t>PLN</w:t>
      </w:r>
      <w:r w:rsidRPr="00097BC8">
        <w:rPr>
          <w:rFonts w:cstheme="minorHAnsi"/>
          <w:bCs/>
          <w:spacing w:val="6"/>
          <w:sz w:val="24"/>
          <w:szCs w:val="24"/>
        </w:rPr>
        <w:t>,</w:t>
      </w:r>
    </w:p>
    <w:p w14:paraId="37A92761" w14:textId="5F52A5C4"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II rundę - </w:t>
      </w:r>
      <w:r w:rsidR="00DD342B" w:rsidRPr="00097BC8">
        <w:rPr>
          <w:rFonts w:cstheme="minorHAnsi"/>
          <w:sz w:val="24"/>
          <w:szCs w:val="24"/>
        </w:rPr>
        <w:t>2 0</w:t>
      </w:r>
      <w:r w:rsidRPr="00097BC8">
        <w:rPr>
          <w:rFonts w:cstheme="minorHAnsi"/>
          <w:sz w:val="24"/>
          <w:szCs w:val="24"/>
        </w:rPr>
        <w:t>00 000,00 PLN</w:t>
      </w:r>
    </w:p>
    <w:p w14:paraId="4C331C6F" w14:textId="77777777" w:rsidR="00500C1C" w:rsidRDefault="00500C1C" w:rsidP="007A1C56">
      <w:pPr>
        <w:widowControl w:val="0"/>
        <w:tabs>
          <w:tab w:val="left" w:pos="461"/>
        </w:tabs>
        <w:suppressAutoHyphens/>
        <w:overflowPunct w:val="0"/>
        <w:spacing w:after="0"/>
        <w:ind w:right="110"/>
        <w:rPr>
          <w:rFonts w:eastAsia="SimSun" w:cs="Arial"/>
          <w:color w:val="00000A"/>
          <w:sz w:val="24"/>
          <w:szCs w:val="24"/>
        </w:rPr>
      </w:pPr>
    </w:p>
    <w:p w14:paraId="2938D2F8" w14:textId="77777777" w:rsidR="00753632" w:rsidRPr="00753632" w:rsidRDefault="00753632" w:rsidP="00753632">
      <w:pPr>
        <w:widowControl w:val="0"/>
        <w:tabs>
          <w:tab w:val="left" w:pos="461"/>
        </w:tabs>
        <w:suppressAutoHyphens/>
        <w:overflowPunct w:val="0"/>
        <w:spacing w:after="0"/>
        <w:ind w:right="110"/>
        <w:rPr>
          <w:rFonts w:cstheme="minorHAnsi"/>
          <w:sz w:val="24"/>
          <w:szCs w:val="24"/>
        </w:rPr>
      </w:pPr>
      <w:r w:rsidRPr="00753632">
        <w:rPr>
          <w:rFonts w:cstheme="minorHAnsi"/>
          <w:sz w:val="24"/>
          <w:szCs w:val="24"/>
        </w:rPr>
        <w:t>Maksymalny poziom dofinansowania wydatków kwalifikowalnych w projekcie wynosi:</w:t>
      </w:r>
    </w:p>
    <w:p w14:paraId="040231C4" w14:textId="77777777" w:rsidR="00753632" w:rsidRPr="00753632" w:rsidRDefault="00753632" w:rsidP="00753632">
      <w:pPr>
        <w:widowControl w:val="0"/>
        <w:numPr>
          <w:ilvl w:val="0"/>
          <w:numId w:val="118"/>
        </w:numPr>
        <w:tabs>
          <w:tab w:val="left" w:pos="461"/>
        </w:tabs>
        <w:suppressAutoHyphens/>
        <w:overflowPunct w:val="0"/>
        <w:spacing w:after="0"/>
        <w:ind w:right="110"/>
        <w:rPr>
          <w:rFonts w:cstheme="minorHAnsi"/>
          <w:b/>
          <w:sz w:val="24"/>
          <w:szCs w:val="24"/>
          <w:lang w:val="x-none"/>
        </w:rPr>
      </w:pPr>
      <w:r w:rsidRPr="00753632">
        <w:rPr>
          <w:rFonts w:cstheme="minorHAnsi"/>
          <w:b/>
          <w:sz w:val="24"/>
          <w:szCs w:val="24"/>
        </w:rPr>
        <w:t xml:space="preserve">85,00% </w:t>
      </w:r>
      <w:r w:rsidRPr="00753632">
        <w:rPr>
          <w:rFonts w:cstheme="minorHAnsi"/>
          <w:bCs/>
          <w:sz w:val="24"/>
          <w:szCs w:val="24"/>
          <w:lang w:val="x-none"/>
        </w:rPr>
        <w:t>w przypadku, gdy liderem projektu jest OPS/PCPR</w:t>
      </w:r>
      <w:r w:rsidRPr="00753632">
        <w:rPr>
          <w:rFonts w:cstheme="minorHAnsi"/>
          <w:bCs/>
          <w:sz w:val="24"/>
          <w:szCs w:val="24"/>
        </w:rPr>
        <w:t>,</w:t>
      </w:r>
    </w:p>
    <w:p w14:paraId="633BE320" w14:textId="77777777" w:rsidR="00753632" w:rsidRPr="00D06FA4" w:rsidRDefault="00753632" w:rsidP="00D06FA4">
      <w:pPr>
        <w:pStyle w:val="Akapitzlist"/>
        <w:widowControl w:val="0"/>
        <w:numPr>
          <w:ilvl w:val="0"/>
          <w:numId w:val="118"/>
        </w:numPr>
        <w:tabs>
          <w:tab w:val="left" w:pos="461"/>
        </w:tabs>
        <w:suppressAutoHyphens/>
        <w:overflowPunct w:val="0"/>
        <w:spacing w:after="0"/>
        <w:ind w:right="110"/>
        <w:rPr>
          <w:rFonts w:cstheme="minorHAnsi"/>
          <w:b/>
          <w:bCs/>
          <w:sz w:val="24"/>
          <w:szCs w:val="24"/>
        </w:rPr>
      </w:pPr>
      <w:r w:rsidRPr="00D06FA4">
        <w:rPr>
          <w:rFonts w:cstheme="minorHAnsi"/>
          <w:b/>
          <w:sz w:val="24"/>
          <w:szCs w:val="24"/>
        </w:rPr>
        <w:t xml:space="preserve">95,00% </w:t>
      </w:r>
      <w:r w:rsidRPr="00D06FA4">
        <w:rPr>
          <w:rFonts w:cstheme="minorHAnsi"/>
          <w:bCs/>
          <w:sz w:val="24"/>
          <w:szCs w:val="24"/>
        </w:rPr>
        <w:t>w przypadku pozostałych podmiotów.</w:t>
      </w:r>
    </w:p>
    <w:p w14:paraId="67A0B476" w14:textId="77777777" w:rsidR="00CB6915" w:rsidRPr="00E91C37" w:rsidRDefault="00CB6915" w:rsidP="00D41416">
      <w:pPr>
        <w:pStyle w:val="Akapitzlist"/>
      </w:pPr>
    </w:p>
    <w:p w14:paraId="4519F91A" w14:textId="77777777" w:rsidR="00500C1C" w:rsidRDefault="00500C1C" w:rsidP="00500C1C">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097BC8" w:rsidRDefault="00500C1C" w:rsidP="00500C1C">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w:t>
      </w:r>
      <w:r w:rsidRPr="00097BC8">
        <w:rPr>
          <w:rFonts w:eastAsia="Calibri" w:cstheme="minorHAnsi"/>
          <w:sz w:val="24"/>
          <w:szCs w:val="24"/>
        </w:rPr>
        <w:t>nawiązaniu do szczegółowego kryterium dostępu nr 8</w:t>
      </w:r>
      <w:r w:rsidRPr="00097BC8">
        <w:rPr>
          <w:rFonts w:eastAsia="Calibri" w:cstheme="minorHAnsi"/>
          <w:b/>
          <w:sz w:val="24"/>
          <w:szCs w:val="24"/>
        </w:rPr>
        <w:t xml:space="preserve"> „</w:t>
      </w:r>
      <w:r w:rsidRPr="00097BC8">
        <w:rPr>
          <w:rFonts w:cstheme="minorHAnsi"/>
          <w:b/>
          <w:sz w:val="24"/>
          <w:szCs w:val="24"/>
        </w:rPr>
        <w:t>Właściwa metoda rozliczania kosztów</w:t>
      </w:r>
      <w:r w:rsidRPr="00097BC8">
        <w:rPr>
          <w:rFonts w:cstheme="minorHAnsi"/>
          <w:sz w:val="24"/>
          <w:szCs w:val="24"/>
        </w:rPr>
        <w:t xml:space="preserve">”, IOK ustala, że w </w:t>
      </w:r>
      <w:r w:rsidRPr="00097BC8">
        <w:rPr>
          <w:rFonts w:eastAsia="Calibri" w:cstheme="minorHAnsi"/>
          <w:b/>
          <w:sz w:val="24"/>
          <w:szCs w:val="24"/>
        </w:rPr>
        <w:t xml:space="preserve"> </w:t>
      </w:r>
      <w:r w:rsidRPr="00097BC8">
        <w:rPr>
          <w:rFonts w:eastAsia="Calibri" w:cstheme="minorHAnsi"/>
          <w:sz w:val="24"/>
          <w:szCs w:val="24"/>
        </w:rPr>
        <w:t>przypadku:</w:t>
      </w:r>
      <w:r w:rsidRPr="00097BC8">
        <w:rPr>
          <w:rFonts w:eastAsia="Calibri" w:cstheme="minorHAnsi"/>
          <w:b/>
          <w:sz w:val="24"/>
          <w:szCs w:val="24"/>
        </w:rPr>
        <w:t xml:space="preserve"> </w:t>
      </w:r>
    </w:p>
    <w:p w14:paraId="2E0B1933" w14:textId="64E6FE22" w:rsidR="00CC5B19" w:rsidRPr="00097BC8" w:rsidRDefault="00500C1C" w:rsidP="00FF05AB">
      <w:pPr>
        <w:pStyle w:val="Akapitzlist"/>
        <w:numPr>
          <w:ilvl w:val="0"/>
          <w:numId w:val="94"/>
        </w:numPr>
        <w:pBdr>
          <w:left w:val="single" w:sz="48" w:space="4" w:color="E36C0A"/>
        </w:pBdr>
        <w:spacing w:after="0"/>
        <w:ind w:left="567" w:hanging="425"/>
        <w:rPr>
          <w:rFonts w:cstheme="minorHAnsi"/>
          <w:bCs/>
          <w:spacing w:val="6"/>
          <w:sz w:val="24"/>
          <w:szCs w:val="24"/>
        </w:rPr>
      </w:pPr>
      <w:r w:rsidRPr="00097BC8">
        <w:rPr>
          <w:rFonts w:cstheme="minorHAnsi"/>
          <w:b/>
          <w:bCs/>
          <w:spacing w:val="6"/>
          <w:sz w:val="24"/>
          <w:szCs w:val="24"/>
        </w:rPr>
        <w:t xml:space="preserve">I </w:t>
      </w:r>
      <w:r w:rsidRPr="00097BC8">
        <w:rPr>
          <w:rFonts w:cstheme="minorHAnsi"/>
          <w:b/>
          <w:spacing w:val="6"/>
          <w:sz w:val="24"/>
          <w:szCs w:val="24"/>
        </w:rPr>
        <w:t xml:space="preserve">rundy, w </w:t>
      </w:r>
      <w:r w:rsidRPr="00097BC8">
        <w:rPr>
          <w:rFonts w:cstheme="minorHAnsi"/>
          <w:spacing w:val="6"/>
          <w:sz w:val="24"/>
          <w:szCs w:val="24"/>
        </w:rPr>
        <w:t>której koszty bezpośrednie muszą być rozliczane na podstawie rzeczywiście ponoszonych wydatków</w:t>
      </w:r>
      <w:r w:rsidRPr="00097BC8">
        <w:rPr>
          <w:rFonts w:cstheme="minorHAnsi"/>
          <w:b/>
          <w:sz w:val="24"/>
          <w:szCs w:val="24"/>
        </w:rPr>
        <w:t xml:space="preserve"> - </w:t>
      </w:r>
      <w:r w:rsidRPr="00097BC8">
        <w:rPr>
          <w:rFonts w:ascii="Calibri" w:eastAsia="Calibri" w:hAnsi="Calibri" w:cs="Arial"/>
          <w:b/>
          <w:sz w:val="24"/>
          <w:szCs w:val="24"/>
        </w:rPr>
        <w:t xml:space="preserve">minimalna </w:t>
      </w:r>
      <w:r w:rsidRPr="00097BC8">
        <w:rPr>
          <w:rFonts w:ascii="Calibri" w:eastAsia="Calibri" w:hAnsi="Calibri" w:cs="Arial"/>
          <w:sz w:val="24"/>
          <w:szCs w:val="24"/>
        </w:rPr>
        <w:t>wartość dofinansowania wynosi</w:t>
      </w:r>
      <w:r w:rsidRPr="00097BC8">
        <w:rPr>
          <w:rFonts w:ascii="Calibri" w:eastAsia="Calibri" w:hAnsi="Calibri" w:cs="Arial"/>
          <w:b/>
          <w:sz w:val="24"/>
          <w:szCs w:val="24"/>
        </w:rPr>
        <w:t xml:space="preserve"> </w:t>
      </w:r>
      <w:bookmarkStart w:id="24" w:name="_Hlk29368985"/>
      <w:r w:rsidRPr="00097BC8">
        <w:rPr>
          <w:rFonts w:ascii="Calibri" w:eastAsia="Calibri" w:hAnsi="Calibri" w:cs="Arial"/>
          <w:b/>
          <w:sz w:val="24"/>
          <w:szCs w:val="24"/>
        </w:rPr>
        <w:t xml:space="preserve">powyżej </w:t>
      </w:r>
      <w:bookmarkEnd w:id="24"/>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Pr="00097BC8">
        <w:rPr>
          <w:rFonts w:cstheme="minorHAnsi"/>
          <w:bCs/>
          <w:spacing w:val="6"/>
          <w:sz w:val="24"/>
          <w:szCs w:val="24"/>
        </w:rPr>
        <w:t>.</w:t>
      </w:r>
    </w:p>
    <w:p w14:paraId="253CACDE" w14:textId="615F8AD7" w:rsidR="00500C1C" w:rsidRPr="00097BC8" w:rsidRDefault="00500C1C" w:rsidP="00FF05AB">
      <w:pPr>
        <w:pStyle w:val="Akapitzlist"/>
        <w:numPr>
          <w:ilvl w:val="0"/>
          <w:numId w:val="94"/>
        </w:numPr>
        <w:pBdr>
          <w:left w:val="single" w:sz="48" w:space="4" w:color="E36C0A"/>
        </w:pBdr>
        <w:spacing w:after="0"/>
        <w:ind w:left="567" w:hanging="425"/>
        <w:rPr>
          <w:rFonts w:cstheme="minorHAnsi"/>
          <w:sz w:val="24"/>
          <w:szCs w:val="24"/>
        </w:rPr>
      </w:pPr>
      <w:r w:rsidRPr="00097BC8">
        <w:rPr>
          <w:rFonts w:cstheme="minorHAnsi"/>
          <w:b/>
          <w:spacing w:val="6"/>
          <w:sz w:val="24"/>
          <w:szCs w:val="24"/>
        </w:rPr>
        <w:t>II rundy</w:t>
      </w:r>
      <w:r w:rsidRPr="00097BC8">
        <w:rPr>
          <w:rFonts w:cstheme="minorHAnsi"/>
          <w:spacing w:val="6"/>
          <w:sz w:val="24"/>
          <w:szCs w:val="24"/>
        </w:rPr>
        <w:t>, w której koszty bezpośrednie muszą być rozliczane z zastosowaniem kwot ryczałtowych</w:t>
      </w:r>
      <w:r w:rsidRPr="00097BC8">
        <w:rPr>
          <w:rFonts w:cstheme="minorHAnsi"/>
          <w:b/>
          <w:sz w:val="24"/>
          <w:szCs w:val="24"/>
        </w:rPr>
        <w:t xml:space="preserve"> - </w:t>
      </w:r>
      <w:r w:rsidRPr="00097BC8">
        <w:rPr>
          <w:rFonts w:ascii="Calibri" w:eastAsia="Calibri" w:hAnsi="Calibri" w:cs="Arial"/>
          <w:b/>
          <w:sz w:val="24"/>
          <w:szCs w:val="24"/>
        </w:rPr>
        <w:t>maksymalna</w:t>
      </w:r>
      <w:r w:rsidRPr="00097BC8">
        <w:rPr>
          <w:rFonts w:ascii="Calibri" w:eastAsia="Calibri" w:hAnsi="Calibri" w:cs="Arial"/>
          <w:sz w:val="24"/>
          <w:szCs w:val="24"/>
        </w:rPr>
        <w:t xml:space="preserve"> wartość dofinansowania wynosi</w:t>
      </w:r>
      <w:r w:rsidRPr="00097BC8">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00B3240C" w:rsidRPr="00097BC8">
        <w:rPr>
          <w:rFonts w:cstheme="minorHAnsi"/>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480BF8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0E45F7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644D883B" w14:textId="5C374E61" w:rsidR="00ED73EA" w:rsidRDefault="00ED73EA" w:rsidP="00ED73EA">
      <w:pPr>
        <w:spacing w:after="120"/>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5"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Default="000C2B62" w:rsidP="000C2B62">
      <w:pPr>
        <w:spacing w:after="0"/>
        <w:rPr>
          <w:rFonts w:ascii="Calibri" w:hAnsi="Calibri" w:cs="Arial"/>
          <w:sz w:val="24"/>
          <w:szCs w:val="24"/>
        </w:rPr>
      </w:pPr>
    </w:p>
    <w:p w14:paraId="64CF9650" w14:textId="77777777" w:rsidR="00B906D7" w:rsidRPr="0095248A" w:rsidRDefault="00B906D7" w:rsidP="000C2B62">
      <w:pPr>
        <w:spacing w:after="0"/>
        <w:rPr>
          <w:rFonts w:ascii="Calibri" w:hAnsi="Calibri" w:cs="Arial"/>
          <w:sz w:val="24"/>
          <w:szCs w:val="24"/>
        </w:rPr>
      </w:pPr>
    </w:p>
    <w:p w14:paraId="61687E67" w14:textId="09BC4CF1" w:rsidR="000C2B62" w:rsidRPr="00E91C37" w:rsidRDefault="000C2B62" w:rsidP="000C2B62">
      <w:pPr>
        <w:pBdr>
          <w:left w:val="single" w:sz="48" w:space="4" w:color="E36C0A"/>
        </w:pBdr>
        <w:spacing w:after="0" w:line="312" w:lineRule="auto"/>
        <w:ind w:left="142"/>
        <w:rPr>
          <w:rFonts w:ascii="Calibri" w:hAnsi="Calibri" w:cs="Arial"/>
          <w:b/>
          <w:sz w:val="24"/>
          <w:szCs w:val="24"/>
        </w:rPr>
      </w:pPr>
      <w:r w:rsidRPr="00E91C37">
        <w:rPr>
          <w:rFonts w:ascii="Calibri" w:eastAsia="Calibri" w:hAnsi="Calibri" w:cs="Arial"/>
          <w:b/>
          <w:sz w:val="24"/>
          <w:szCs w:val="24"/>
        </w:rPr>
        <w:t>Uwaga!</w:t>
      </w:r>
      <w:r w:rsidRPr="00E91C37">
        <w:rPr>
          <w:rFonts w:ascii="Calibri" w:hAnsi="Calibri" w:cs="Arial"/>
          <w:b/>
          <w:sz w:val="24"/>
          <w:szCs w:val="24"/>
        </w:rPr>
        <w:t xml:space="preserve"> </w:t>
      </w:r>
    </w:p>
    <w:p w14:paraId="00C6213E" w14:textId="3CA5C17A" w:rsidR="000C2B62" w:rsidRPr="00E91C37" w:rsidRDefault="000C2B62" w:rsidP="000C2B62">
      <w:pPr>
        <w:pBdr>
          <w:left w:val="single" w:sz="48" w:space="4" w:color="E36C0A"/>
        </w:pBdr>
        <w:spacing w:after="0" w:line="312" w:lineRule="auto"/>
        <w:ind w:left="142"/>
        <w:rPr>
          <w:rFonts w:ascii="Calibri" w:eastAsia="Calibri" w:hAnsi="Calibri" w:cs="Arial"/>
          <w:sz w:val="24"/>
          <w:szCs w:val="24"/>
        </w:rPr>
      </w:pPr>
      <w:r w:rsidRPr="00E91C37">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5" w:name="_Toc431974574"/>
      <w:bookmarkStart w:id="26" w:name="_Toc522191837"/>
      <w:bookmarkStart w:id="27" w:name="_Toc68767652"/>
      <w:r w:rsidRPr="0095248A">
        <w:rPr>
          <w:rFonts w:ascii="Calibri" w:hAnsi="Calibri" w:cs="Arial"/>
          <w:b/>
          <w:sz w:val="24"/>
          <w:szCs w:val="24"/>
        </w:rPr>
        <w:t>Podmioty uprawnione do ubiegania się o dofinansowanie</w:t>
      </w:r>
      <w:bookmarkEnd w:id="25"/>
      <w:bookmarkEnd w:id="26"/>
      <w:bookmarkEnd w:id="27"/>
    </w:p>
    <w:p w14:paraId="3BDC6493" w14:textId="1431BA73" w:rsidR="000B39AF" w:rsidRPr="00791A13" w:rsidRDefault="000B39AF" w:rsidP="00500C1C">
      <w:pPr>
        <w:spacing w:before="240" w:after="0"/>
        <w:rPr>
          <w:rFonts w:eastAsia="Times New Roman" w:cs="Arial"/>
          <w:sz w:val="24"/>
          <w:szCs w:val="24"/>
          <w:lang w:eastAsia="pl-PL"/>
        </w:rPr>
      </w:pPr>
      <w:r w:rsidRPr="0095248A">
        <w:rPr>
          <w:rFonts w:cs="Arial"/>
          <w:sz w:val="24"/>
          <w:szCs w:val="24"/>
        </w:rPr>
        <w:t>Wnioskodawcą w ramach Poddziałania IX.1.</w:t>
      </w:r>
      <w:r w:rsidR="00EE04EC">
        <w:rPr>
          <w:rFonts w:cs="Arial"/>
          <w:sz w:val="24"/>
          <w:szCs w:val="24"/>
        </w:rPr>
        <w:t>1</w:t>
      </w:r>
      <w:r w:rsidRPr="0095248A">
        <w:rPr>
          <w:rFonts w:cs="Arial"/>
          <w:sz w:val="24"/>
          <w:szCs w:val="24"/>
        </w:rPr>
        <w:t xml:space="preserve"> w</w:t>
      </w:r>
      <w:r w:rsidR="00500C1C">
        <w:rPr>
          <w:rFonts w:cs="Arial"/>
          <w:sz w:val="24"/>
          <w:szCs w:val="24"/>
        </w:rPr>
        <w:t xml:space="preserve"> niniejszym konkursie mogą być </w:t>
      </w: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jednostki samorządu terytorialnego i ich jednostki organizacyjne, związki i stowarzyszenia jst;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3640A022" w14:textId="5E4E9B4B" w:rsidR="000B39AF" w:rsidRDefault="000B39AF" w:rsidP="000B39AF">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r w:rsidR="00500C1C">
        <w:rPr>
          <w:rFonts w:eastAsia="Times New Roman" w:cs="Arial"/>
          <w:sz w:val="24"/>
          <w:szCs w:val="24"/>
          <w:lang w:eastAsia="pl-PL"/>
        </w:rPr>
        <w:t>.</w:t>
      </w:r>
    </w:p>
    <w:p w14:paraId="6EB467D1" w14:textId="77777777" w:rsidR="00B906D7" w:rsidRDefault="00B906D7" w:rsidP="00B906D7">
      <w:pPr>
        <w:spacing w:after="0" w:line="240" w:lineRule="auto"/>
        <w:contextualSpacing/>
        <w:rPr>
          <w:rFonts w:eastAsia="Times New Roman" w:cs="Arial"/>
          <w:sz w:val="24"/>
          <w:szCs w:val="24"/>
          <w:lang w:eastAsia="pl-PL"/>
        </w:rPr>
      </w:pPr>
    </w:p>
    <w:p w14:paraId="0D208F27" w14:textId="77777777" w:rsidR="00B906D7" w:rsidRDefault="00B906D7" w:rsidP="00B906D7">
      <w:pPr>
        <w:pBdr>
          <w:left w:val="single" w:sz="48" w:space="2" w:color="E36C0A"/>
        </w:pBdr>
        <w:spacing w:after="0"/>
        <w:rPr>
          <w:rFonts w:cs="Arial"/>
          <w:b/>
          <w:sz w:val="24"/>
          <w:szCs w:val="24"/>
        </w:rPr>
      </w:pPr>
      <w:r w:rsidRPr="0095248A">
        <w:rPr>
          <w:rFonts w:cs="Arial"/>
          <w:b/>
          <w:sz w:val="24"/>
          <w:szCs w:val="24"/>
        </w:rPr>
        <w:t xml:space="preserve">Uwaga! </w:t>
      </w:r>
    </w:p>
    <w:p w14:paraId="02484408" w14:textId="352095A6" w:rsidR="00B906D7" w:rsidRPr="00B906D7" w:rsidRDefault="00B906D7" w:rsidP="00B906D7">
      <w:pPr>
        <w:pBdr>
          <w:left w:val="single" w:sz="48" w:space="2" w:color="E36C0A"/>
        </w:pBdr>
        <w:spacing w:after="0"/>
        <w:rPr>
          <w:rFonts w:cs="Arial"/>
          <w:b/>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danej rundy konkursu”</w:t>
      </w:r>
      <w:r w:rsidRPr="00A627E2">
        <w:rPr>
          <w:rFonts w:cstheme="minorHAnsi"/>
          <w:sz w:val="24"/>
          <w:szCs w:val="24"/>
        </w:rPr>
        <w:t>, dany podmiotu w charakterze wnioskodawcy lub partnera występuje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5A1AB711" w14:textId="77777777" w:rsidR="0095248A"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8" w:name="_Toc431974575"/>
      <w:bookmarkStart w:id="29" w:name="_Toc522191838"/>
      <w:bookmarkStart w:id="30" w:name="_Toc68767653"/>
      <w:r w:rsidRPr="0095248A">
        <w:rPr>
          <w:rFonts w:ascii="Calibri" w:hAnsi="Calibri" w:cs="Arial"/>
          <w:b/>
          <w:sz w:val="24"/>
          <w:szCs w:val="24"/>
        </w:rPr>
        <w:t>Grupa docelowa</w:t>
      </w:r>
      <w:bookmarkEnd w:id="28"/>
      <w:bookmarkEnd w:id="29"/>
      <w:bookmarkEnd w:id="30"/>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2FE5D3F1" w14:textId="03482B8A" w:rsidR="000B4A9D" w:rsidRPr="00B906D7" w:rsidRDefault="000B39AF" w:rsidP="00B906D7">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F009088" w14:textId="77777777" w:rsidR="000B4A9D" w:rsidRDefault="000B4A9D" w:rsidP="000B39AF">
      <w:pPr>
        <w:spacing w:after="0"/>
        <w:ind w:left="720"/>
        <w:contextualSpacing/>
        <w:rPr>
          <w:rFonts w:cs="Arial"/>
          <w:b/>
          <w:bCs/>
          <w:sz w:val="24"/>
          <w:szCs w:val="24"/>
          <w:lang w:eastAsia="pl-PL"/>
        </w:rPr>
      </w:pPr>
    </w:p>
    <w:p w14:paraId="504788ED" w14:textId="77777777" w:rsidR="000B39AF" w:rsidRPr="0095248A" w:rsidRDefault="000B39AF" w:rsidP="000B4A9D">
      <w:pPr>
        <w:spacing w:after="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4A9D">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t xml:space="preserve">Uwaga! </w:t>
      </w:r>
    </w:p>
    <w:p w14:paraId="1955FC53" w14:textId="12BDAF2E" w:rsidR="000B4A9D" w:rsidRPr="00500C1C" w:rsidRDefault="000B39AF" w:rsidP="000B4A9D">
      <w:pPr>
        <w:pBdr>
          <w:left w:val="single" w:sz="48" w:space="4" w:color="E36C0A"/>
        </w:pBdr>
        <w:spacing w:before="120" w:after="1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Default="0095248A" w:rsidP="0095248A">
      <w:pPr>
        <w:tabs>
          <w:tab w:val="num" w:pos="720"/>
        </w:tabs>
        <w:spacing w:before="120" w:after="120"/>
        <w:ind w:left="720"/>
        <w:rPr>
          <w:rFonts w:cs="Arial"/>
          <w:sz w:val="16"/>
          <w:szCs w:val="16"/>
        </w:rPr>
      </w:pPr>
    </w:p>
    <w:p w14:paraId="02BB0D80" w14:textId="77777777" w:rsidR="00B906D7" w:rsidRDefault="00B906D7" w:rsidP="0095248A">
      <w:pPr>
        <w:tabs>
          <w:tab w:val="num" w:pos="720"/>
        </w:tabs>
        <w:spacing w:before="120" w:after="120"/>
        <w:ind w:left="720"/>
        <w:rPr>
          <w:rFonts w:cs="Arial"/>
          <w:sz w:val="16"/>
          <w:szCs w:val="16"/>
        </w:rPr>
      </w:pPr>
    </w:p>
    <w:p w14:paraId="5D019C1A" w14:textId="77777777" w:rsidR="00B906D7" w:rsidRPr="0095248A" w:rsidRDefault="00B906D7"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A627E2" w:rsidRDefault="0095248A" w:rsidP="00903FA9">
      <w:pPr>
        <w:pBdr>
          <w:left w:val="single" w:sz="48" w:space="2" w:color="E36C0A"/>
        </w:pBdr>
        <w:spacing w:after="0"/>
        <w:rPr>
          <w:rFonts w:cs="Arial"/>
          <w:sz w:val="24"/>
          <w:szCs w:val="24"/>
        </w:rPr>
      </w:pPr>
      <w:r w:rsidRPr="00A627E2">
        <w:rPr>
          <w:rFonts w:cs="Arial"/>
          <w:sz w:val="24"/>
          <w:szCs w:val="24"/>
        </w:rPr>
        <w:t xml:space="preserve">Zgodnie ze szczegółowym kryterium dostępu nr </w:t>
      </w:r>
      <w:r w:rsidR="000E7F5B" w:rsidRPr="00A627E2">
        <w:rPr>
          <w:rFonts w:cs="Arial"/>
          <w:sz w:val="24"/>
          <w:szCs w:val="24"/>
        </w:rPr>
        <w:t>7</w:t>
      </w:r>
      <w:r w:rsidRPr="00A627E2">
        <w:rPr>
          <w:rFonts w:cs="Arial"/>
          <w:b/>
          <w:sz w:val="24"/>
          <w:szCs w:val="24"/>
        </w:rPr>
        <w:t xml:space="preserve"> „Preferencje grupy docelowej”, </w:t>
      </w:r>
      <w:r w:rsidRPr="00A627E2">
        <w:rPr>
          <w:rFonts w:cs="Arial"/>
          <w:sz w:val="24"/>
          <w:szCs w:val="24"/>
        </w:rPr>
        <w:t>Wnioskodawca musi zapewnić podczas rekrutacji preferencje dla następujących grup:</w:t>
      </w:r>
    </w:p>
    <w:p w14:paraId="12169883" w14:textId="61AE1231" w:rsidR="0095248A" w:rsidRPr="00A627E2" w:rsidRDefault="0095248A" w:rsidP="00D3705C">
      <w:pPr>
        <w:numPr>
          <w:ilvl w:val="0"/>
          <w:numId w:val="70"/>
        </w:numPr>
        <w:pBdr>
          <w:left w:val="single" w:sz="48" w:space="2" w:color="E36C0A"/>
        </w:pBdr>
        <w:tabs>
          <w:tab w:val="left" w:pos="709"/>
        </w:tabs>
        <w:spacing w:after="0"/>
        <w:ind w:left="567" w:hanging="567"/>
        <w:rPr>
          <w:rFonts w:cs="Arial"/>
          <w:sz w:val="24"/>
          <w:szCs w:val="24"/>
        </w:rPr>
      </w:pPr>
      <w:r w:rsidRPr="00A627E2">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w:t>
      </w:r>
      <w:r w:rsidR="00A627E2" w:rsidRPr="00A627E2">
        <w:rPr>
          <w:rFonts w:cs="Arial"/>
          <w:sz w:val="24"/>
          <w:szCs w:val="24"/>
        </w:rPr>
        <w:t>aktualnych na dzień ogłoszenia konkursu</w:t>
      </w:r>
      <w:r w:rsidRPr="00A627E2">
        <w:rPr>
          <w:rFonts w:cs="Arial"/>
          <w:sz w:val="24"/>
          <w:szCs w:val="24"/>
        </w:rPr>
        <w:t>,</w:t>
      </w:r>
    </w:p>
    <w:p w14:paraId="07E58D3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o znacznym lub umiarkowanym stopniu niepełnosprawności,</w:t>
      </w:r>
    </w:p>
    <w:p w14:paraId="7371B000"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niepełnosprawnością sprzężoną,</w:t>
      </w:r>
    </w:p>
    <w:p w14:paraId="658FC84A" w14:textId="77777777" w:rsidR="00995B6A"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zaburzeniami psychicznymi,</w:t>
      </w:r>
      <w:r w:rsidRPr="00995B6A">
        <w:rPr>
          <w:rFonts w:cs="Arial"/>
          <w:sz w:val="24"/>
          <w:szCs w:val="24"/>
        </w:rPr>
        <w:t xml:space="preserve"> w tym osób z niepełnosprawnością intelektualną i osób z całościowymi zaburzeniami rozwojowymi.</w:t>
      </w:r>
    </w:p>
    <w:p w14:paraId="03D84F60" w14:textId="5F02757E" w:rsidR="0095248A" w:rsidRDefault="0095248A" w:rsidP="00903FA9">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210995F" w14:textId="4DAE67A6" w:rsidR="00DC30B2" w:rsidRPr="00E91C37" w:rsidRDefault="00DC30B2" w:rsidP="00903FA9">
      <w:pPr>
        <w:pBdr>
          <w:left w:val="single" w:sz="48" w:space="2" w:color="E36C0A"/>
        </w:pBdr>
        <w:spacing w:after="0"/>
        <w:rPr>
          <w:rFonts w:cs="Arial"/>
          <w:sz w:val="24"/>
          <w:szCs w:val="24"/>
        </w:rPr>
      </w:pPr>
    </w:p>
    <w:p w14:paraId="1C69D2DE" w14:textId="361BF5C0" w:rsidR="0095248A" w:rsidRPr="00A627E2" w:rsidRDefault="0095248A" w:rsidP="00E91C37">
      <w:pPr>
        <w:pBdr>
          <w:left w:val="single" w:sz="48" w:space="4" w:color="E36C0A"/>
        </w:pBdr>
        <w:spacing w:after="0"/>
        <w:rPr>
          <w:rFonts w:cs="Arial"/>
          <w:bCs/>
          <w:sz w:val="24"/>
          <w:szCs w:val="24"/>
          <w:lang w:eastAsia="pl-PL"/>
        </w:rPr>
      </w:pPr>
      <w:r w:rsidRPr="00A627E2">
        <w:rPr>
          <w:rFonts w:cs="Arial"/>
          <w:sz w:val="24"/>
          <w:szCs w:val="24"/>
        </w:rPr>
        <w:t xml:space="preserve">Zgodnie ze szczegółowym kryterium dostępu nr </w:t>
      </w:r>
      <w:r w:rsidR="000E7F5B" w:rsidRPr="00A627E2">
        <w:rPr>
          <w:rFonts w:cs="Arial"/>
          <w:sz w:val="24"/>
          <w:szCs w:val="24"/>
        </w:rPr>
        <w:t>8</w:t>
      </w:r>
      <w:r w:rsidRPr="00A627E2">
        <w:rPr>
          <w:rFonts w:cs="Arial"/>
          <w:b/>
          <w:sz w:val="24"/>
          <w:szCs w:val="24"/>
        </w:rPr>
        <w:t xml:space="preserve"> „Osoby młode</w:t>
      </w:r>
      <w:r w:rsidRPr="00A627E2">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A627E2" w:rsidDel="00D27AC1">
        <w:rPr>
          <w:rFonts w:cs="Arial"/>
          <w:sz w:val="24"/>
          <w:szCs w:val="24"/>
        </w:rPr>
        <w:t xml:space="preserve"> </w:t>
      </w:r>
      <w:r w:rsidRPr="00A627E2">
        <w:rPr>
          <w:rFonts w:cs="Arial"/>
          <w:bCs/>
          <w:sz w:val="24"/>
          <w:szCs w:val="24"/>
          <w:lang w:eastAsia="pl-PL"/>
        </w:rPr>
        <w:t>:</w:t>
      </w:r>
    </w:p>
    <w:p w14:paraId="22CB62F2"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a)</w:t>
      </w:r>
      <w:r w:rsidRPr="00A627E2">
        <w:rPr>
          <w:rFonts w:cs="Arial"/>
          <w:bCs/>
          <w:sz w:val="24"/>
          <w:szCs w:val="24"/>
          <w:lang w:eastAsia="pl-PL"/>
        </w:rPr>
        <w:tab/>
        <w:t xml:space="preserve">wspieranych w ramach placówek wsparcia dziennego, o których mowa w ustawie </w:t>
      </w:r>
      <w:r w:rsidRPr="00A627E2">
        <w:rPr>
          <w:rFonts w:cs="Arial"/>
          <w:bCs/>
          <w:sz w:val="24"/>
          <w:szCs w:val="24"/>
          <w:lang w:eastAsia="pl-PL"/>
        </w:rPr>
        <w:br/>
        <w:t>z dnia 9 czerwca 2011 r. o wspieraniu rodziny i systemie pieczy zastępczej;</w:t>
      </w:r>
    </w:p>
    <w:p w14:paraId="6F9F9EA6"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b)</w:t>
      </w:r>
      <w:r w:rsidRPr="00A627E2">
        <w:rPr>
          <w:rFonts w:cs="Arial"/>
          <w:bCs/>
          <w:sz w:val="24"/>
          <w:szCs w:val="24"/>
          <w:lang w:eastAsia="pl-PL"/>
        </w:rPr>
        <w:tab/>
        <w:t>przebywających w pieczy zastępczej i opuszczających tę pieczę, o których mowa w ustawie z dnia 9 czerwca 2011 r. o wspieraniu rodziny i systemie pieczy zastępczej;</w:t>
      </w:r>
    </w:p>
    <w:p w14:paraId="1632FEB0" w14:textId="77777777" w:rsid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c)</w:t>
      </w:r>
      <w:r w:rsidRPr="00A627E2">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3D6163C1" w:rsidR="0095248A" w:rsidRPr="00A627E2" w:rsidRDefault="0095248A" w:rsidP="00E91C37">
      <w:pPr>
        <w:pStyle w:val="Akapitzlist"/>
        <w:numPr>
          <w:ilvl w:val="0"/>
          <w:numId w:val="102"/>
        </w:num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 xml:space="preserve">przebywających w młodzieżowych ośrodkach wychowawczych i młodzieżowych ośrodkach socjoterapii, o których mowa w ustawie z dnia 7 września 1991 r. o systemie oświaty. </w:t>
      </w:r>
    </w:p>
    <w:p w14:paraId="4099F3E1" w14:textId="1F2E2F4E" w:rsidR="00DC30B2" w:rsidRDefault="00DC30B2" w:rsidP="00E91C37">
      <w:pPr>
        <w:pBdr>
          <w:left w:val="single" w:sz="48" w:space="4" w:color="E36C0A"/>
        </w:pBdr>
        <w:spacing w:after="0"/>
        <w:rPr>
          <w:rFonts w:cs="Arial"/>
          <w:b/>
          <w:sz w:val="24"/>
          <w:szCs w:val="24"/>
        </w:rPr>
      </w:pPr>
    </w:p>
    <w:p w14:paraId="5F3F7DF4" w14:textId="235AB2C9" w:rsidR="00A627E2" w:rsidRPr="00A627E2" w:rsidRDefault="00A627E2" w:rsidP="00097BC8">
      <w:pPr>
        <w:pBdr>
          <w:left w:val="single" w:sz="48" w:space="4" w:color="E36C0A"/>
        </w:pBdr>
        <w:spacing w:after="0"/>
        <w:rPr>
          <w:rFonts w:cstheme="minorHAnsi"/>
          <w:b/>
          <w:sz w:val="24"/>
          <w:szCs w:val="24"/>
        </w:rPr>
      </w:pPr>
      <w:r w:rsidRPr="00A627E2">
        <w:rPr>
          <w:rFonts w:cstheme="minorHAnsi"/>
          <w:sz w:val="24"/>
          <w:szCs w:val="24"/>
        </w:rPr>
        <w:t>Zgodnie ze szczegółowym kryterium dostępu nr 9</w:t>
      </w:r>
      <w:r w:rsidRPr="00A627E2">
        <w:rPr>
          <w:rFonts w:cstheme="minorHAnsi"/>
          <w:b/>
          <w:sz w:val="24"/>
          <w:szCs w:val="24"/>
        </w:rPr>
        <w:t xml:space="preserve"> „Wsparcie osób bezrobotnych w projektach OPS/MOPR”</w:t>
      </w:r>
      <w:r w:rsidRPr="00A627E2">
        <w:rPr>
          <w:rFonts w:cstheme="minorHAnsi"/>
          <w:sz w:val="24"/>
          <w:szCs w:val="24"/>
        </w:rPr>
        <w:t>, w projektach OPS/MOPR 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AFA7B9F" w14:textId="77777777" w:rsidR="00885B49" w:rsidRDefault="00885B49" w:rsidP="00097BC8">
      <w:pPr>
        <w:spacing w:after="0"/>
        <w:rPr>
          <w:rFonts w:cstheme="minorHAnsi"/>
          <w:sz w:val="24"/>
          <w:szCs w:val="24"/>
        </w:rPr>
      </w:pPr>
    </w:p>
    <w:p w14:paraId="6ACC2409" w14:textId="77777777" w:rsidR="00885B49" w:rsidRPr="0095248A" w:rsidRDefault="00885B49" w:rsidP="00885B4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 w:name="_Toc431974576"/>
      <w:bookmarkStart w:id="32" w:name="_Toc522191839"/>
      <w:bookmarkStart w:id="33" w:name="_Toc68767654"/>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1"/>
      <w:bookmarkEnd w:id="32"/>
      <w:bookmarkEnd w:id="33"/>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4" w:name="_Toc431974577"/>
      <w:bookmarkStart w:id="35" w:name="_Toc522191840"/>
      <w:r w:rsidRPr="0095248A">
        <w:rPr>
          <w:rFonts w:cs="Arial"/>
          <w:b/>
          <w:sz w:val="24"/>
          <w:szCs w:val="24"/>
        </w:rPr>
        <w:t>Uwaga!</w:t>
      </w:r>
      <w:r w:rsidRPr="0095248A">
        <w:rPr>
          <w:rFonts w:ascii="Calibri" w:eastAsia="Calibri" w:hAnsi="Calibri" w:cs="Calibri"/>
          <w:lang w:val="x-none"/>
        </w:rPr>
        <w:t xml:space="preserve"> </w:t>
      </w:r>
    </w:p>
    <w:p w14:paraId="4AE9684F" w14:textId="161DCF59" w:rsidR="00A26C13" w:rsidRPr="00A627E2" w:rsidRDefault="00A26C13" w:rsidP="00A26C13">
      <w:pPr>
        <w:pBdr>
          <w:left w:val="single" w:sz="48" w:space="4" w:color="E36C0A"/>
        </w:pBdr>
        <w:spacing w:after="0"/>
        <w:contextualSpacing/>
        <w:rPr>
          <w:rFonts w:cs="Calibri"/>
          <w:sz w:val="24"/>
          <w:szCs w:val="24"/>
        </w:rPr>
      </w:pPr>
      <w:r w:rsidRPr="00A627E2">
        <w:rPr>
          <w:rFonts w:cs="Arial"/>
          <w:sz w:val="24"/>
          <w:szCs w:val="24"/>
        </w:rPr>
        <w:t xml:space="preserve">Zgodnie ze szczegółowym kryterium dostępu nr 4 </w:t>
      </w:r>
      <w:r w:rsidRPr="00A627E2">
        <w:rPr>
          <w:rFonts w:cs="Arial"/>
          <w:b/>
          <w:sz w:val="24"/>
          <w:szCs w:val="24"/>
        </w:rPr>
        <w:t>„</w:t>
      </w:r>
      <w:r w:rsidRPr="00A627E2">
        <w:rPr>
          <w:rFonts w:cs="Calibri"/>
          <w:b/>
          <w:sz w:val="24"/>
          <w:szCs w:val="24"/>
        </w:rPr>
        <w:t>Indywidualizacja wsparcia”</w:t>
      </w:r>
      <w:r w:rsidRPr="00A627E2">
        <w:rPr>
          <w:rFonts w:cs="Calibri"/>
          <w:sz w:val="24"/>
          <w:szCs w:val="24"/>
        </w:rPr>
        <w:t xml:space="preserve">, proces wsparcia osób zagrożonych ubóstwem lub wykluczeniem społecznym odbywa się </w:t>
      </w:r>
      <w:r w:rsidRPr="00A627E2">
        <w:rPr>
          <w:rFonts w:cs="Calibri"/>
          <w:sz w:val="24"/>
          <w:szCs w:val="24"/>
        </w:rPr>
        <w:br/>
        <w:t>w oparciu o indywidualną ścieżkę reintegracji z uwzględnieniem diagnozy sytuacji problemowej, zasobów, potencjału, predyspozycji, potrzeb z zastrzeżeniem, że:</w:t>
      </w:r>
    </w:p>
    <w:p w14:paraId="7753698D" w14:textId="77777777" w:rsidR="00A26C13" w:rsidRPr="00A627E2" w:rsidRDefault="00A26C13" w:rsidP="00791A13">
      <w:pPr>
        <w:pBdr>
          <w:left w:val="single" w:sz="48" w:space="4" w:color="E36C0A"/>
        </w:pBdr>
        <w:spacing w:after="0"/>
        <w:ind w:left="426" w:hanging="426"/>
        <w:contextualSpacing/>
        <w:rPr>
          <w:rFonts w:cs="Calibri"/>
          <w:sz w:val="24"/>
          <w:szCs w:val="24"/>
        </w:rPr>
      </w:pPr>
      <w:r w:rsidRPr="00A627E2">
        <w:rPr>
          <w:rFonts w:cs="Calibri"/>
          <w:sz w:val="24"/>
          <w:szCs w:val="24"/>
        </w:rPr>
        <w:t>1.</w:t>
      </w:r>
      <w:r w:rsidRPr="00A627E2">
        <w:rPr>
          <w:rFonts w:cs="Calibri"/>
          <w:sz w:val="24"/>
          <w:szCs w:val="24"/>
        </w:rPr>
        <w:tab/>
        <w:t xml:space="preserve">nie może ona obejmować wyłącznie pracy socjalnej, </w:t>
      </w:r>
    </w:p>
    <w:p w14:paraId="77CD0ACD" w14:textId="560531AB" w:rsidR="00A26C13" w:rsidRPr="00A627E2" w:rsidRDefault="00A26C13" w:rsidP="00791A13">
      <w:pPr>
        <w:pBdr>
          <w:left w:val="single" w:sz="48" w:space="4" w:color="E36C0A"/>
        </w:pBdr>
        <w:spacing w:after="0"/>
        <w:ind w:left="426" w:hanging="426"/>
        <w:contextualSpacing/>
        <w:rPr>
          <w:rFonts w:cs="Calibri"/>
          <w:b/>
          <w:sz w:val="24"/>
          <w:szCs w:val="24"/>
        </w:rPr>
      </w:pPr>
      <w:r w:rsidRPr="00A627E2">
        <w:rPr>
          <w:rFonts w:cs="Calibri"/>
          <w:sz w:val="24"/>
          <w:szCs w:val="24"/>
        </w:rPr>
        <w:t>2.</w:t>
      </w:r>
      <w:r w:rsidRPr="00A627E2">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Default="00A26C13" w:rsidP="00A26C13">
      <w:pPr>
        <w:pBdr>
          <w:left w:val="single" w:sz="48" w:space="4" w:color="E36C0A"/>
        </w:pBdr>
        <w:spacing w:after="0"/>
        <w:contextualSpacing/>
        <w:rPr>
          <w:rFonts w:cs="Calibri"/>
          <w:b/>
          <w:sz w:val="24"/>
          <w:szCs w:val="24"/>
          <w:highlight w:val="yellow"/>
        </w:rPr>
      </w:pPr>
    </w:p>
    <w:p w14:paraId="3A5EB0D1" w14:textId="7A2F90C2" w:rsidR="00E91C37" w:rsidRDefault="00A627E2"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5 „</w:t>
      </w:r>
      <w:r w:rsidRPr="00BE27CA">
        <w:rPr>
          <w:rFonts w:cstheme="minorHAnsi"/>
          <w:b/>
          <w:sz w:val="24"/>
          <w:szCs w:val="24"/>
        </w:rPr>
        <w:t>Narzędzia realizacji wsparcia</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w ramach projektu z każdym uczestnikiem podpis</w:t>
      </w:r>
      <w:r w:rsidR="00BE27CA" w:rsidRPr="00BE27CA">
        <w:rPr>
          <w:rFonts w:cstheme="minorHAnsi"/>
          <w:sz w:val="24"/>
          <w:szCs w:val="24"/>
        </w:rPr>
        <w:t>ywana</w:t>
      </w:r>
      <w:r w:rsidRPr="00BE27CA">
        <w:rPr>
          <w:rFonts w:cstheme="minorHAnsi"/>
          <w:sz w:val="24"/>
          <w:szCs w:val="24"/>
        </w:rPr>
        <w:t xml:space="preserve"> i realiz</w:t>
      </w:r>
      <w:r w:rsidR="00BE27CA" w:rsidRPr="00BE27CA">
        <w:rPr>
          <w:rFonts w:cstheme="minorHAnsi"/>
          <w:sz w:val="24"/>
          <w:szCs w:val="24"/>
        </w:rPr>
        <w:t xml:space="preserve">owana jest umowa na wzór kontraktu </w:t>
      </w:r>
      <w:r w:rsidRPr="00BE27CA">
        <w:rPr>
          <w:rFonts w:cstheme="minorHAnsi"/>
          <w:sz w:val="24"/>
          <w:szCs w:val="24"/>
        </w:rPr>
        <w:t>socjaln</w:t>
      </w:r>
      <w:r w:rsidR="00BE27CA" w:rsidRPr="00BE27CA">
        <w:rPr>
          <w:rFonts w:cstheme="minorHAnsi"/>
          <w:sz w:val="24"/>
          <w:szCs w:val="24"/>
        </w:rPr>
        <w:t>ego.</w:t>
      </w:r>
    </w:p>
    <w:p w14:paraId="6ED64176" w14:textId="5DB21253" w:rsidR="00A627E2" w:rsidRDefault="00BE27CA" w:rsidP="00A26C13">
      <w:pPr>
        <w:pBdr>
          <w:left w:val="single" w:sz="48" w:space="4" w:color="E36C0A"/>
        </w:pBdr>
        <w:spacing w:after="0"/>
        <w:contextualSpacing/>
        <w:rPr>
          <w:rFonts w:cstheme="minorHAnsi"/>
          <w:sz w:val="24"/>
          <w:szCs w:val="24"/>
        </w:rPr>
      </w:pPr>
      <w:r w:rsidRPr="00BE27CA">
        <w:rPr>
          <w:rFonts w:cstheme="minorHAnsi"/>
          <w:sz w:val="24"/>
          <w:szCs w:val="24"/>
        </w:rPr>
        <w:t>W przypadku projektów OPS/PCPR z każdym uczestnikiem podpisywany jest i realizowany jest kontrakt socjalny lub inny indywidualny program, lub program aktywności lokalnej, lub projekt socjalny.</w:t>
      </w:r>
    </w:p>
    <w:p w14:paraId="5CC7C6A9" w14:textId="77777777" w:rsidR="00BE27CA" w:rsidRDefault="00BE27CA" w:rsidP="00A26C13">
      <w:pPr>
        <w:pBdr>
          <w:left w:val="single" w:sz="48" w:space="4" w:color="E36C0A"/>
        </w:pBdr>
        <w:spacing w:after="0"/>
        <w:contextualSpacing/>
        <w:rPr>
          <w:rFonts w:cstheme="minorHAnsi"/>
          <w:sz w:val="24"/>
          <w:szCs w:val="24"/>
        </w:rPr>
      </w:pPr>
    </w:p>
    <w:p w14:paraId="3C8DFA67" w14:textId="77777777" w:rsidR="00BE27CA" w:rsidRDefault="00A26C13" w:rsidP="00BE27CA">
      <w:pPr>
        <w:pBdr>
          <w:left w:val="single" w:sz="48" w:space="4" w:color="E36C0A"/>
        </w:pBdr>
        <w:spacing w:after="0"/>
        <w:contextualSpacing/>
        <w:rPr>
          <w:rFonts w:cstheme="minorHAnsi"/>
          <w:b/>
          <w:sz w:val="24"/>
          <w:szCs w:val="24"/>
        </w:rPr>
      </w:pPr>
      <w:r w:rsidRPr="00BE27CA">
        <w:rPr>
          <w:rFonts w:cstheme="minorHAnsi"/>
          <w:sz w:val="24"/>
          <w:szCs w:val="24"/>
        </w:rPr>
        <w:t xml:space="preserve">Zgodnie ze szczegółowym kryterium dostępu nr </w:t>
      </w:r>
      <w:r w:rsidR="00BE27CA" w:rsidRPr="00BE27CA">
        <w:rPr>
          <w:rFonts w:cstheme="minorHAnsi"/>
          <w:sz w:val="24"/>
          <w:szCs w:val="24"/>
        </w:rPr>
        <w:t>6</w:t>
      </w:r>
      <w:r w:rsidRPr="00BE27CA">
        <w:rPr>
          <w:rFonts w:cstheme="minorHAnsi"/>
          <w:sz w:val="24"/>
          <w:szCs w:val="24"/>
        </w:rPr>
        <w:t xml:space="preserve"> „</w:t>
      </w:r>
      <w:r w:rsidRPr="00BE27CA">
        <w:rPr>
          <w:rFonts w:cstheme="minorHAnsi"/>
          <w:b/>
          <w:sz w:val="24"/>
          <w:szCs w:val="24"/>
        </w:rPr>
        <w:t xml:space="preserve">Praca socjalna w projektach </w:t>
      </w:r>
      <w:r w:rsidR="00BE27CA" w:rsidRPr="00BE27CA">
        <w:rPr>
          <w:rFonts w:cstheme="minorHAnsi"/>
          <w:b/>
          <w:sz w:val="24"/>
          <w:szCs w:val="24"/>
        </w:rPr>
        <w:t>OPS/PCPR</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 xml:space="preserve">w </w:t>
      </w:r>
      <w:r w:rsidR="00BE27CA" w:rsidRPr="00BE27CA">
        <w:rPr>
          <w:rFonts w:cstheme="minorHAnsi"/>
          <w:sz w:val="24"/>
          <w:szCs w:val="24"/>
        </w:rPr>
        <w:t>projektach OPS/PCPR praca socjalna realizowana jest przez cały okres udziału uczestnika w projekcie.</w:t>
      </w:r>
      <w:bookmarkStart w:id="36" w:name="_Hlk21096897"/>
    </w:p>
    <w:p w14:paraId="08E5942C" w14:textId="77777777" w:rsidR="00BE27CA" w:rsidRDefault="00BE27CA" w:rsidP="00BE27CA">
      <w:pPr>
        <w:pBdr>
          <w:left w:val="single" w:sz="48" w:space="4" w:color="E36C0A"/>
        </w:pBdr>
        <w:spacing w:after="0"/>
        <w:contextualSpacing/>
        <w:rPr>
          <w:rFonts w:cstheme="minorHAnsi"/>
          <w:b/>
          <w:sz w:val="24"/>
          <w:szCs w:val="24"/>
        </w:rPr>
      </w:pPr>
    </w:p>
    <w:p w14:paraId="3415BB8F" w14:textId="1375D02C" w:rsidR="00BE27CA" w:rsidRPr="00BE27CA" w:rsidRDefault="00BE27CA" w:rsidP="00BE27CA">
      <w:pPr>
        <w:pBdr>
          <w:left w:val="single" w:sz="48" w:space="4" w:color="E36C0A"/>
        </w:pBdr>
        <w:spacing w:after="0"/>
        <w:contextualSpacing/>
        <w:rPr>
          <w:rFonts w:cstheme="minorHAnsi"/>
          <w:b/>
          <w:sz w:val="24"/>
          <w:szCs w:val="24"/>
        </w:rPr>
      </w:pPr>
      <w:r w:rsidRPr="00885B49">
        <w:rPr>
          <w:rFonts w:cstheme="minorHAnsi"/>
          <w:sz w:val="24"/>
          <w:szCs w:val="24"/>
        </w:rPr>
        <w:t xml:space="preserve">Zgodnie ze szczegółowym kryterium dostępu nr 10 </w:t>
      </w:r>
      <w:r w:rsidRPr="00885B49">
        <w:rPr>
          <w:rFonts w:cstheme="minorHAnsi"/>
          <w:b/>
          <w:sz w:val="24"/>
          <w:szCs w:val="24"/>
        </w:rPr>
        <w:t>„Wdrożenie instrumentów aktywizacji zawodowej w projektach OPS/PCPR”</w:t>
      </w:r>
      <w:r w:rsidRPr="00BE27CA">
        <w:rPr>
          <w:rFonts w:cstheme="minorHAnsi"/>
          <w:sz w:val="24"/>
          <w:szCs w:val="24"/>
        </w:rPr>
        <w:t xml:space="preserve">, </w:t>
      </w:r>
      <w:r w:rsidR="00A21A0A">
        <w:rPr>
          <w:rFonts w:cstheme="minorHAnsi"/>
          <w:sz w:val="24"/>
          <w:szCs w:val="24"/>
        </w:rPr>
        <w:t>w</w:t>
      </w:r>
      <w:r w:rsidRPr="00BE27CA">
        <w:rPr>
          <w:rFonts w:cstheme="minorHAnsi"/>
          <w:sz w:val="24"/>
          <w:szCs w:val="24"/>
        </w:rPr>
        <w:t>drożenie aktywizacji zawodowej w projektach OPS/PCPR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7F51F9EC"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Partnerów w ramach projektów partnerskich,</w:t>
      </w:r>
    </w:p>
    <w:p w14:paraId="4B7DCFAE"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4CF225BB"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051D7DA"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danej jednostki samorządu terytorialnego wyspecjalizowane w zakresie reintegracji zawodowej, o ile zostaną wskazane we wniosku o dofinansowanie projektu jako realizatorzy projektu;</w:t>
      </w:r>
    </w:p>
    <w:p w14:paraId="745ABEA9" w14:textId="1ED293E6" w:rsidR="00BE27CA" w:rsidRPr="00097BC8"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 xml:space="preserve">Podmioty wybrane na zasadach dotyczących udzielania zamówień określonych w </w:t>
      </w:r>
      <w:r w:rsidRPr="003E6885">
        <w:rPr>
          <w:rFonts w:cstheme="minorHAnsi"/>
          <w:sz w:val="24"/>
          <w:szCs w:val="24"/>
        </w:rPr>
        <w:t>Wytycznych w zakresie kwalifikowalności wydatków w ramach Europejskiego Funduszu Rozwoju Regionalnego, Europejskiego Funduszu Społecznego oraz Funduszu Spójności na lata 2014</w:t>
      </w:r>
      <w:r w:rsidRPr="003E6885">
        <w:rPr>
          <w:rStyle w:val="Odwoaniedokomentarza"/>
          <w:rFonts w:cstheme="minorHAnsi"/>
          <w:sz w:val="24"/>
          <w:szCs w:val="24"/>
        </w:rPr>
        <w:t>-</w:t>
      </w:r>
      <w:r w:rsidRPr="003E6885">
        <w:rPr>
          <w:rFonts w:cstheme="minorHAnsi"/>
          <w:sz w:val="24"/>
          <w:szCs w:val="24"/>
        </w:rPr>
        <w:t>2020</w:t>
      </w:r>
      <w:r w:rsidRPr="00BE27CA">
        <w:rPr>
          <w:rFonts w:cstheme="minorHAnsi"/>
          <w:sz w:val="24"/>
          <w:szCs w:val="24"/>
        </w:rPr>
        <w:t xml:space="preserve"> z </w:t>
      </w:r>
      <w:r w:rsidRPr="00097BC8">
        <w:rPr>
          <w:rFonts w:cstheme="minorHAnsi"/>
          <w:sz w:val="24"/>
          <w:szCs w:val="24"/>
        </w:rPr>
        <w:t>dnia 22 sierpnia 2019 r.</w:t>
      </w:r>
    </w:p>
    <w:p w14:paraId="024020BD" w14:textId="58514271" w:rsidR="00A26C13" w:rsidRPr="00500C1C" w:rsidRDefault="00BE27CA" w:rsidP="00BE27CA">
      <w:pPr>
        <w:pBdr>
          <w:left w:val="single" w:sz="48" w:space="4" w:color="E36C0A"/>
        </w:pBdr>
        <w:spacing w:after="0"/>
        <w:contextualSpacing/>
        <w:rPr>
          <w:rFonts w:cs="Calibri"/>
          <w:sz w:val="24"/>
          <w:szCs w:val="24"/>
          <w:highlight w:val="yellow"/>
        </w:rPr>
      </w:pPr>
      <w:r w:rsidRPr="00BE27CA">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bookmarkEnd w:id="36"/>
    <w:p w14:paraId="71349619"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096F3A12" w14:textId="447173AB" w:rsidR="00A26C13" w:rsidRPr="00BE27CA" w:rsidRDefault="00A26C13"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1</w:t>
      </w:r>
      <w:r w:rsidR="00BE27CA" w:rsidRPr="00BE27CA">
        <w:rPr>
          <w:rFonts w:cstheme="minorHAnsi"/>
          <w:sz w:val="24"/>
          <w:szCs w:val="24"/>
        </w:rPr>
        <w:t>1</w:t>
      </w:r>
      <w:r w:rsidRPr="00BE27CA">
        <w:rPr>
          <w:rFonts w:cstheme="minorHAnsi"/>
          <w:sz w:val="24"/>
          <w:szCs w:val="24"/>
        </w:rPr>
        <w:t xml:space="preserve"> </w:t>
      </w:r>
      <w:r w:rsidRPr="00BE27CA">
        <w:rPr>
          <w:rFonts w:cstheme="minorHAnsi"/>
          <w:b/>
          <w:sz w:val="24"/>
          <w:szCs w:val="24"/>
        </w:rPr>
        <w:t>„Mechanizmy gwarantujące wysoką jakość szkoleń”</w:t>
      </w:r>
      <w:r w:rsidRPr="00BE27CA">
        <w:rPr>
          <w:rFonts w:cstheme="minorHAnsi"/>
          <w:sz w:val="24"/>
          <w:szCs w:val="24"/>
        </w:rPr>
        <w:t xml:space="preserve">, w przypadku realizacji szkoleń ich efektem jest uzyskanie kwalifikacji lub nabycie kompetencji w rozumieniu </w:t>
      </w:r>
      <w:r w:rsidRPr="00E91C37">
        <w:rPr>
          <w:rFonts w:cstheme="minorHAnsi"/>
          <w:sz w:val="24"/>
          <w:szCs w:val="24"/>
        </w:rPr>
        <w:t>Wytycznych w zakresie monitorowania postępu rzeczowego realizacji programów operacyjnych na lata 2014-2020</w:t>
      </w:r>
      <w:r w:rsidRPr="00BE27CA">
        <w:rPr>
          <w:rFonts w:cstheme="minorHAnsi"/>
          <w:sz w:val="24"/>
          <w:szCs w:val="24"/>
        </w:rPr>
        <w:t xml:space="preserve"> </w:t>
      </w:r>
      <w:r w:rsidR="00BE27CA" w:rsidRPr="00BE27CA">
        <w:rPr>
          <w:rFonts w:cstheme="minorHAnsi"/>
          <w:sz w:val="24"/>
          <w:szCs w:val="24"/>
        </w:rPr>
        <w:t>aktualnych na dzień ogłodzenia konkursu</w:t>
      </w:r>
      <w:r w:rsidRPr="00BE27CA">
        <w:rPr>
          <w:rFonts w:cstheme="minorHAnsi"/>
          <w:sz w:val="24"/>
          <w:szCs w:val="24"/>
        </w:rPr>
        <w:t>, a szkolenia realizowane są przez instytucje posiadające wpis do Rejestru Instytucji Szkoleniowych prowadzonego przez wojewódzki urząd pracy właściwy ze względu na siedzibę instytucji szkoleniowej.</w:t>
      </w:r>
    </w:p>
    <w:p w14:paraId="0B1367D5"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70A9F980" w14:textId="63B119BE"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BE27CA">
        <w:rPr>
          <w:rFonts w:cstheme="minorHAnsi"/>
          <w:sz w:val="24"/>
          <w:szCs w:val="24"/>
        </w:rPr>
        <w:t>nr 12</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43D5A8B9" w14:textId="77777777" w:rsidR="00BE27CA" w:rsidRPr="00F653F9" w:rsidRDefault="00BE27CA" w:rsidP="00BE27CA">
      <w:pPr>
        <w:pStyle w:val="Akapitzlist"/>
        <w:numPr>
          <w:ilvl w:val="0"/>
          <w:numId w:val="105"/>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6B6998B" w14:textId="77777777" w:rsidR="00BE27CA" w:rsidRPr="00EB7F0B" w:rsidRDefault="00BE27CA" w:rsidP="00BE27CA">
      <w:pPr>
        <w:pStyle w:val="Akapitzlist"/>
        <w:numPr>
          <w:ilvl w:val="0"/>
          <w:numId w:val="105"/>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562D6F9E" w14:textId="77777777" w:rsidR="00BE27CA" w:rsidRDefault="00BE27CA" w:rsidP="00BE27CA">
      <w:pPr>
        <w:pStyle w:val="Akapitzlist"/>
        <w:pBdr>
          <w:left w:val="single" w:sz="48" w:space="4" w:color="E36C0A"/>
        </w:pBdr>
        <w:spacing w:after="0"/>
        <w:ind w:left="0"/>
        <w:rPr>
          <w:rFonts w:cstheme="minorHAnsi"/>
          <w:sz w:val="24"/>
          <w:szCs w:val="24"/>
        </w:rPr>
      </w:pPr>
    </w:p>
    <w:p w14:paraId="281FDFA2" w14:textId="4D33BD87" w:rsidR="00BE27CA" w:rsidRPr="00F653F9" w:rsidRDefault="00BE27CA" w:rsidP="00BE27CA">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BE27CA">
        <w:rPr>
          <w:rFonts w:cstheme="minorHAnsi"/>
          <w:sz w:val="24"/>
          <w:szCs w:val="24"/>
        </w:rPr>
        <w:t>nr 13</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69D31E8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6346B7E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2B09B564" w14:textId="77777777" w:rsidR="00BE27CA" w:rsidRPr="00EB7F0B" w:rsidRDefault="00BE27CA" w:rsidP="00BE27CA">
      <w:pPr>
        <w:pStyle w:val="Akapitzlist"/>
        <w:pBdr>
          <w:left w:val="single" w:sz="48" w:space="4" w:color="E36C0A"/>
        </w:pBdr>
        <w:spacing w:after="0"/>
        <w:ind w:left="0"/>
        <w:rPr>
          <w:rFonts w:cstheme="minorHAnsi"/>
          <w:b/>
          <w:sz w:val="24"/>
          <w:szCs w:val="24"/>
        </w:rPr>
      </w:pPr>
    </w:p>
    <w:p w14:paraId="2E809811" w14:textId="321CBB3B"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BE27CA">
        <w:rPr>
          <w:rFonts w:cstheme="minorHAnsi"/>
          <w:sz w:val="24"/>
          <w:szCs w:val="24"/>
        </w:rPr>
        <w:t>nr 14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569CBE" w14:textId="77777777" w:rsidR="00BE27CA" w:rsidRDefault="00BE27CA" w:rsidP="00BE27CA">
      <w:pPr>
        <w:pStyle w:val="Akapitzlist"/>
        <w:pBdr>
          <w:left w:val="single" w:sz="48" w:space="4" w:color="E36C0A"/>
        </w:pBdr>
        <w:spacing w:after="0"/>
        <w:ind w:left="0"/>
        <w:rPr>
          <w:rFonts w:cstheme="minorHAnsi"/>
          <w:sz w:val="24"/>
          <w:szCs w:val="24"/>
        </w:rPr>
      </w:pPr>
    </w:p>
    <w:p w14:paraId="13C7F354" w14:textId="4F5E1E94" w:rsidR="00BE27CA" w:rsidRPr="005519C3" w:rsidRDefault="00BE27CA" w:rsidP="00BE27CA">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BE27CA">
        <w:rPr>
          <w:rFonts w:cstheme="minorHAnsi"/>
          <w:sz w:val="24"/>
          <w:szCs w:val="24"/>
        </w:rPr>
        <w:t>nr 15</w:t>
      </w:r>
      <w:r w:rsidRPr="005519C3">
        <w:rPr>
          <w:rFonts w:cstheme="minorHAnsi"/>
          <w:b/>
          <w:sz w:val="24"/>
          <w:szCs w:val="24"/>
        </w:rPr>
        <w:t xml:space="preserve"> </w:t>
      </w:r>
      <w:r w:rsidRPr="00B30CC6">
        <w:rPr>
          <w:rFonts w:cstheme="minorHAnsi"/>
          <w:b/>
          <w:sz w:val="24"/>
          <w:szCs w:val="24"/>
        </w:rPr>
        <w:t>„</w:t>
      </w:r>
      <w:r w:rsidR="00B30CC6" w:rsidRPr="00B30CC6">
        <w:rPr>
          <w:rFonts w:cstheme="minorHAnsi"/>
          <w:b/>
          <w:sz w:val="24"/>
          <w:szCs w:val="24"/>
        </w:rPr>
        <w:t>Tworzenie podmiotów reintegracyjnych tj. CIS, KIS, ZAZ z wyłączeniem WTZ.</w:t>
      </w:r>
      <w:r w:rsidRPr="00B30CC6">
        <w:rPr>
          <w:rFonts w:cstheme="minorHAnsi"/>
          <w:b/>
          <w:sz w:val="24"/>
          <w:szCs w:val="24"/>
        </w:rPr>
        <w:t>”,</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w:t>
      </w:r>
      <w:r w:rsidR="00635A7B">
        <w:rPr>
          <w:rFonts w:cstheme="minorHAnsi"/>
          <w:sz w:val="24"/>
          <w:szCs w:val="24"/>
        </w:rPr>
        <w:t>, ZAZ</w:t>
      </w:r>
      <w:r w:rsidRPr="005519C3">
        <w:rPr>
          <w:rFonts w:cstheme="minorHAnsi"/>
          <w:sz w:val="24"/>
          <w:szCs w:val="24"/>
        </w:rPr>
        <w:t xml:space="preserve"> możliwe jest wyłącznie na obszarze realizacji projektu, na terenie którego nie funkcjonuje dany rodzaj podmiotu. Istnieje możliwość utworzenia nowego CIS, KIS</w:t>
      </w:r>
      <w:r w:rsidR="00635A7B">
        <w:rPr>
          <w:rFonts w:cstheme="minorHAnsi"/>
          <w:sz w:val="24"/>
          <w:szCs w:val="24"/>
        </w:rPr>
        <w:t>, ZAZ</w:t>
      </w:r>
      <w:r w:rsidRPr="005519C3">
        <w:rPr>
          <w:rFonts w:cstheme="minorHAnsi"/>
          <w:sz w:val="24"/>
          <w:szCs w:val="24"/>
        </w:rPr>
        <w:t xml:space="preserve"> w obszarze realizacji projektu, na którym już dany rodzaj podmiotu funkcjonuje, o ile wnioskodawca wykaże w treści wniosku, w oparciu o analizę potrzeb grupy docelowej, niedostateczny poziom dostępności usług danego rodzaju podmiotu. </w:t>
      </w:r>
    </w:p>
    <w:p w14:paraId="78CE89DF" w14:textId="77777777" w:rsidR="00BE27CA" w:rsidRPr="000505B8" w:rsidRDefault="00BE27CA" w:rsidP="00BE27CA">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t>W ramach projektu nie jest tworzony nowy WTZ.</w:t>
      </w:r>
      <w:r w:rsidRPr="000505B8">
        <w:rPr>
          <w:rFonts w:cstheme="minorHAnsi"/>
          <w:b/>
          <w:color w:val="000000"/>
          <w:sz w:val="24"/>
          <w:szCs w:val="24"/>
          <w:u w:val="single"/>
        </w:rPr>
        <w:t xml:space="preserve"> </w:t>
      </w:r>
    </w:p>
    <w:p w14:paraId="268C1E3C" w14:textId="77777777" w:rsidR="00BE27CA" w:rsidRDefault="00BE27CA" w:rsidP="00BE27CA">
      <w:pPr>
        <w:pStyle w:val="Akapitzlist"/>
        <w:pBdr>
          <w:left w:val="single" w:sz="48" w:space="4" w:color="E36C0A"/>
        </w:pBdr>
        <w:spacing w:after="0"/>
        <w:ind w:left="0"/>
        <w:rPr>
          <w:rFonts w:cstheme="minorHAnsi"/>
          <w:color w:val="000000"/>
          <w:sz w:val="24"/>
          <w:szCs w:val="24"/>
        </w:rPr>
      </w:pPr>
    </w:p>
    <w:p w14:paraId="68709EC3" w14:textId="29BFEF8B" w:rsidR="00BE27CA" w:rsidRDefault="00BE27CA" w:rsidP="00BE27CA">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BE27CA">
        <w:rPr>
          <w:rFonts w:cstheme="minorHAnsi"/>
          <w:sz w:val="24"/>
          <w:szCs w:val="24"/>
        </w:rPr>
        <w:t>nr 1</w:t>
      </w:r>
      <w:r w:rsidR="00D75F2B" w:rsidRPr="00E91C37">
        <w:rPr>
          <w:rFonts w:cstheme="minorHAnsi"/>
          <w:sz w:val="24"/>
          <w:szCs w:val="24"/>
        </w:rPr>
        <w:t>6</w:t>
      </w:r>
      <w:r w:rsidRPr="00E91C37">
        <w:rPr>
          <w:rFonts w:cstheme="minorHAnsi"/>
          <w:b/>
          <w:sz w:val="24"/>
          <w:szCs w:val="24"/>
        </w:rPr>
        <w:t xml:space="preserve"> </w:t>
      </w:r>
      <w:r>
        <w:rPr>
          <w:rFonts w:cstheme="minorHAnsi"/>
          <w:b/>
          <w:sz w:val="24"/>
          <w:szCs w:val="24"/>
        </w:rPr>
        <w:t>„</w:t>
      </w:r>
      <w:r w:rsidRPr="00583897">
        <w:rPr>
          <w:b/>
          <w:sz w:val="24"/>
          <w:szCs w:val="24"/>
        </w:rPr>
        <w:t xml:space="preserve">Trwałość zatrudnienia w </w:t>
      </w:r>
      <w:r w:rsidR="00C162AA">
        <w:rPr>
          <w:b/>
          <w:sz w:val="24"/>
          <w:szCs w:val="24"/>
        </w:rPr>
        <w:t>ZAZ</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43879D2B" w14:textId="77777777" w:rsidR="00BE27CA" w:rsidRPr="00583897" w:rsidRDefault="00BE27CA" w:rsidP="00BE27CA">
      <w:pPr>
        <w:pStyle w:val="Akapitzlist"/>
        <w:pBdr>
          <w:left w:val="single" w:sz="48" w:space="4" w:color="E36C0A"/>
        </w:pBdr>
        <w:spacing w:after="0"/>
        <w:ind w:left="0"/>
        <w:rPr>
          <w:rFonts w:cstheme="minorHAnsi"/>
          <w:color w:val="000000"/>
          <w:sz w:val="24"/>
          <w:szCs w:val="24"/>
        </w:rPr>
      </w:pPr>
    </w:p>
    <w:p w14:paraId="44A55DE7" w14:textId="43556CE1"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885B49">
        <w:rPr>
          <w:rFonts w:cstheme="minorHAnsi"/>
          <w:sz w:val="24"/>
          <w:szCs w:val="24"/>
        </w:rPr>
        <w:t>nr 1</w:t>
      </w:r>
      <w:r w:rsidR="00D75F2B">
        <w:rPr>
          <w:rFonts w:cstheme="minorHAnsi"/>
          <w:sz w:val="24"/>
          <w:szCs w:val="24"/>
        </w:rPr>
        <w:t>7</w:t>
      </w:r>
      <w:r w:rsidRPr="00EB7F0B">
        <w:rPr>
          <w:rFonts w:cstheme="minorHAnsi"/>
          <w:b/>
          <w:sz w:val="24"/>
          <w:szCs w:val="24"/>
        </w:rPr>
        <w:t xml:space="preserve"> „Trwałość utworzonego KIS, CIS</w:t>
      </w:r>
      <w:r w:rsidR="00C162AA">
        <w:rPr>
          <w:rFonts w:cstheme="minorHAnsi"/>
          <w:b/>
          <w:sz w:val="24"/>
          <w:szCs w:val="24"/>
        </w:rPr>
        <w:t>, ZAZ</w:t>
      </w:r>
      <w:r w:rsidRPr="00EB7F0B">
        <w:rPr>
          <w:rFonts w:cstheme="minorHAnsi"/>
          <w:b/>
          <w:sz w:val="24"/>
          <w:szCs w:val="24"/>
        </w:rPr>
        <w:t xml:space="preserve">”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w:t>
      </w:r>
      <w:r w:rsidR="00C162AA">
        <w:rPr>
          <w:rFonts w:cstheme="minorHAnsi"/>
          <w:sz w:val="24"/>
          <w:szCs w:val="24"/>
        </w:rPr>
        <w:t xml:space="preserve">ZAZ </w:t>
      </w:r>
      <w:r w:rsidRPr="00EB7F0B">
        <w:rPr>
          <w:rFonts w:cstheme="minorHAnsi"/>
          <w:sz w:val="24"/>
          <w:szCs w:val="24"/>
        </w:rPr>
        <w:t>przez okres co najmniej równy okresowi realizacji projektu.</w:t>
      </w:r>
    </w:p>
    <w:p w14:paraId="5C51CF5C" w14:textId="254DB94A" w:rsidR="00A26C13" w:rsidRPr="0095248A" w:rsidRDefault="00A26C13" w:rsidP="00A26C13">
      <w:pPr>
        <w:pBdr>
          <w:left w:val="single" w:sz="48" w:space="4" w:color="E36C0A"/>
        </w:pBdr>
        <w:spacing w:after="0"/>
        <w:contextualSpacing/>
        <w:rPr>
          <w:rFonts w:cs="Calibri"/>
          <w:b/>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7" w:name="_Toc68767655"/>
      <w:r w:rsidRPr="0095248A">
        <w:rPr>
          <w:rFonts w:ascii="Calibri" w:hAnsi="Calibri" w:cs="Arial"/>
          <w:b/>
          <w:sz w:val="24"/>
          <w:szCs w:val="24"/>
        </w:rPr>
        <w:t>Okres kwalifikowalności wydatków</w:t>
      </w:r>
      <w:bookmarkEnd w:id="34"/>
      <w:bookmarkEnd w:id="35"/>
      <w:bookmarkEnd w:id="37"/>
      <w:r w:rsidRPr="0095248A">
        <w:rPr>
          <w:rFonts w:ascii="Calibri" w:hAnsi="Calibri" w:cs="Arial"/>
          <w:b/>
          <w:sz w:val="24"/>
          <w:szCs w:val="24"/>
        </w:rPr>
        <w:t xml:space="preserve"> </w:t>
      </w:r>
    </w:p>
    <w:p w14:paraId="63F96FDA" w14:textId="6ED23615" w:rsidR="00EC7562" w:rsidRPr="0095248A" w:rsidRDefault="0095248A" w:rsidP="00E91C37">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6E603A26"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1CE6F8D" w14:textId="77777777" w:rsidR="00B906D7" w:rsidRPr="0095248A" w:rsidRDefault="00B906D7" w:rsidP="0095248A">
      <w:pPr>
        <w:rPr>
          <w:rFonts w:ascii="Calibri" w:hAnsi="Calibri" w:cs="Arial"/>
          <w:sz w:val="24"/>
          <w:szCs w:val="24"/>
        </w:rPr>
      </w:pP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513608">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513608">
      <w:pPr>
        <w:pBdr>
          <w:left w:val="single" w:sz="48" w:space="4" w:color="E36C0A"/>
        </w:pBdr>
        <w:suppressAutoHyphens/>
        <w:overflowPunct w:val="0"/>
        <w:spacing w:after="0"/>
        <w:contextualSpacing/>
        <w:rPr>
          <w:rFonts w:cs="Arial"/>
          <w:b/>
          <w:sz w:val="24"/>
          <w:szCs w:val="24"/>
        </w:rPr>
      </w:pPr>
    </w:p>
    <w:p w14:paraId="17134724" w14:textId="7C830EA5"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sz w:val="24"/>
          <w:szCs w:val="24"/>
        </w:rPr>
        <w:t xml:space="preserve">Zgodnie ze szczegółowym kryterium dostępu nr 19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0F653EFA"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68767656"/>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153084">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153084">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153084">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153084">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377A24B6" w:rsidR="00A06230" w:rsidRPr="00A369F9" w:rsidRDefault="00A06230" w:rsidP="00A06230">
      <w:pPr>
        <w:spacing w:before="240" w:after="0"/>
        <w:rPr>
          <w:rFonts w:cs="Arial"/>
          <w:sz w:val="24"/>
          <w:szCs w:val="24"/>
        </w:rPr>
      </w:pPr>
      <w:r w:rsidRPr="00A369F9">
        <w:rPr>
          <w:rFonts w:cs="Arial"/>
          <w:sz w:val="24"/>
          <w:szCs w:val="24"/>
        </w:rPr>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170C1F">
        <w:tc>
          <w:tcPr>
            <w:tcW w:w="1813" w:type="dxa"/>
            <w:vMerge w:val="restart"/>
            <w:tcMar>
              <w:left w:w="98" w:type="dxa"/>
            </w:tcMar>
            <w:vAlign w:val="center"/>
          </w:tcPr>
          <w:p w14:paraId="172CD56E" w14:textId="77777777" w:rsidR="00A06230" w:rsidRPr="00361847" w:rsidRDefault="00A06230" w:rsidP="00170C1F">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170C1F">
        <w:trPr>
          <w:trHeight w:val="828"/>
        </w:trPr>
        <w:tc>
          <w:tcPr>
            <w:tcW w:w="1813" w:type="dxa"/>
            <w:vMerge/>
            <w:tcMar>
              <w:left w:w="98" w:type="dxa"/>
            </w:tcMar>
            <w:vAlign w:val="center"/>
          </w:tcPr>
          <w:p w14:paraId="7C46F18A"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170C1F">
        <w:trPr>
          <w:trHeight w:val="366"/>
        </w:trPr>
        <w:tc>
          <w:tcPr>
            <w:tcW w:w="1813" w:type="dxa"/>
            <w:vMerge/>
            <w:tcMar>
              <w:left w:w="98" w:type="dxa"/>
            </w:tcMar>
            <w:vAlign w:val="center"/>
          </w:tcPr>
          <w:p w14:paraId="500C6BAD"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170C1F">
        <w:tc>
          <w:tcPr>
            <w:tcW w:w="1813" w:type="dxa"/>
            <w:vMerge w:val="restart"/>
            <w:tcMar>
              <w:left w:w="98" w:type="dxa"/>
            </w:tcMar>
            <w:vAlign w:val="center"/>
          </w:tcPr>
          <w:p w14:paraId="44C283C7" w14:textId="77777777" w:rsidR="00A06230" w:rsidRPr="00361847" w:rsidRDefault="00A06230" w:rsidP="00170C1F">
            <w:pPr>
              <w:spacing w:before="120" w:after="120"/>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170C1F">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170C1F">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170C1F">
            <w:pPr>
              <w:spacing w:before="120" w:after="0"/>
              <w:rPr>
                <w:rFonts w:cs="Arial"/>
                <w:sz w:val="24"/>
                <w:szCs w:val="24"/>
                <w:u w:val="single"/>
              </w:rPr>
            </w:pPr>
            <w:r w:rsidRPr="00361847">
              <w:rPr>
                <w:rFonts w:cs="Arial"/>
                <w:sz w:val="24"/>
                <w:szCs w:val="24"/>
                <w:u w:val="single"/>
              </w:rPr>
              <w:t>Przykładowe źródła danych do pomiaru wskaźnika:</w:t>
            </w:r>
          </w:p>
          <w:p w14:paraId="5AC6910D" w14:textId="77777777" w:rsidR="00A06230" w:rsidRPr="007A1FE0" w:rsidRDefault="00A06230" w:rsidP="00170C1F">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170C1F">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170C1F">
        <w:trPr>
          <w:trHeight w:val="3468"/>
        </w:trPr>
        <w:tc>
          <w:tcPr>
            <w:tcW w:w="1813" w:type="dxa"/>
            <w:vMerge/>
            <w:tcMar>
              <w:left w:w="98" w:type="dxa"/>
            </w:tcMar>
            <w:vAlign w:val="center"/>
          </w:tcPr>
          <w:p w14:paraId="1DAE6AD2"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170C1F">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170C1F">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170C1F">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170C1F">
        <w:trPr>
          <w:trHeight w:val="324"/>
        </w:trPr>
        <w:tc>
          <w:tcPr>
            <w:tcW w:w="1813" w:type="dxa"/>
            <w:vMerge/>
            <w:tcMar>
              <w:left w:w="98" w:type="dxa"/>
            </w:tcMar>
            <w:vAlign w:val="center"/>
          </w:tcPr>
          <w:p w14:paraId="33D7C2A9"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170C1F">
            <w:pPr>
              <w:spacing w:before="120" w:after="0"/>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170C1F">
            <w:pPr>
              <w:spacing w:before="120" w:after="0"/>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170C1F">
            <w:pPr>
              <w:spacing w:before="120" w:after="0"/>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Pr="00C520DF" w:rsidRDefault="00A06230" w:rsidP="00A06230">
      <w:pPr>
        <w:tabs>
          <w:tab w:val="left" w:pos="3878"/>
        </w:tabs>
        <w:spacing w:before="120" w:after="120"/>
        <w:contextualSpacing/>
        <w:jc w:val="both"/>
        <w:rPr>
          <w:rFonts w:cstheme="minorHAnsi"/>
          <w:b/>
          <w:sz w:val="24"/>
          <w:szCs w:val="24"/>
          <w:highlight w:val="yellow"/>
          <w:u w:val="single"/>
        </w:rPr>
      </w:pPr>
    </w:p>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153084">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shd w:val="clear" w:color="auto" w:fill="D5DCE4" w:themeFill="text2" w:themeFillTint="33"/>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53084">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shd w:val="clear" w:color="auto" w:fill="D5DCE4" w:themeFill="text2" w:themeFillTint="33"/>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153084">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shd w:val="clear" w:color="auto" w:fill="D5DCE4" w:themeFill="text2" w:themeFillTint="33"/>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153084">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shd w:val="clear" w:color="auto" w:fill="D5DCE4" w:themeFill="text2" w:themeFillTint="33"/>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08E5682C"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w:t>
            </w:r>
            <w:r w:rsidRPr="001A2DAF">
              <w:rPr>
                <w:rFonts w:cs="Arial"/>
                <w:sz w:val="24"/>
                <w:szCs w:val="24"/>
              </w:rPr>
              <w:t xml:space="preserve">nr </w:t>
            </w:r>
            <w:r w:rsidR="00301EA9">
              <w:rPr>
                <w:rFonts w:cs="Arial"/>
                <w:sz w:val="24"/>
                <w:szCs w:val="24"/>
              </w:rPr>
              <w:t>10</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63DA1BED"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1A2DAF">
              <w:rPr>
                <w:rFonts w:cs="Arial"/>
                <w:sz w:val="24"/>
                <w:szCs w:val="24"/>
              </w:rPr>
              <w:t xml:space="preserve">nr </w:t>
            </w:r>
            <w:r w:rsidR="00301EA9">
              <w:rPr>
                <w:rFonts w:cs="Arial"/>
                <w:sz w:val="24"/>
                <w:szCs w:val="24"/>
              </w:rPr>
              <w:t>10</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513608">
        <w:rPr>
          <w:rFonts w:cstheme="minorHAnsi"/>
          <w:sz w:val="24"/>
          <w:szCs w:val="24"/>
          <w:lang w:eastAsia="pl-PL"/>
        </w:rPr>
        <w:t xml:space="preserve">nr </w:t>
      </w:r>
      <w:r w:rsidR="00841DBB" w:rsidRPr="00513608">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465A03A"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513608">
        <w:rPr>
          <w:rFonts w:cstheme="minorHAnsi"/>
          <w:sz w:val="24"/>
          <w:szCs w:val="24"/>
          <w:lang w:eastAsia="pl-PL"/>
        </w:rPr>
        <w:t xml:space="preserve">nr </w:t>
      </w:r>
      <w:r w:rsidR="00841DBB" w:rsidRPr="00513608">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6DB5F9BF"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1"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w:t>
      </w:r>
      <w:r w:rsidR="00513608">
        <w:rPr>
          <w:rFonts w:cstheme="minorHAnsi"/>
          <w:sz w:val="24"/>
          <w:szCs w:val="24"/>
        </w:rPr>
        <w:t>aktualnych na dzień ogłoszenia konkursu</w:t>
      </w:r>
      <w:r w:rsidRPr="000B3577">
        <w:rPr>
          <w:rFonts w:cstheme="minorHAnsi"/>
          <w:sz w:val="24"/>
          <w:szCs w:val="24"/>
        </w:rPr>
        <w:t>, tj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1"/>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19C08466"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1A2DAF">
        <w:rPr>
          <w:rFonts w:cs="Arial"/>
          <w:sz w:val="24"/>
          <w:szCs w:val="24"/>
        </w:rPr>
        <w:t xml:space="preserve">Załączniku nr </w:t>
      </w:r>
      <w:r w:rsidR="00301EA9">
        <w:rPr>
          <w:rFonts w:cs="Arial"/>
          <w:sz w:val="24"/>
          <w:szCs w:val="24"/>
        </w:rPr>
        <w:t>10</w:t>
      </w:r>
      <w:r w:rsidRPr="001A2DAF">
        <w:rPr>
          <w:rFonts w:cs="Arial"/>
          <w:sz w:val="24"/>
          <w:szCs w:val="24"/>
        </w:rPr>
        <w:t xml:space="preserve"> do</w:t>
      </w:r>
      <w:r w:rsidRPr="0095248A">
        <w:rPr>
          <w:rFonts w:cs="Arial"/>
          <w:sz w:val="24"/>
          <w:szCs w:val="24"/>
        </w:rPr>
        <w:t xml:space="preserve">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153084">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shd w:val="clear" w:color="auto" w:fill="D5DCE4" w:themeFill="text2" w:themeFillTint="33"/>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153084">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153084">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153084">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9E401AF" w14:textId="3B7DF437" w:rsidR="00877482" w:rsidRPr="00877482" w:rsidRDefault="00877482" w:rsidP="00802690">
            <w:pPr>
              <w:spacing w:after="120" w:line="240" w:lineRule="auto"/>
              <w:rPr>
                <w:rFonts w:cs="Arial"/>
                <w:sz w:val="24"/>
                <w:szCs w:val="24"/>
              </w:rPr>
            </w:pPr>
            <w:r w:rsidRPr="00877482">
              <w:rPr>
                <w:rFonts w:cs="Arial"/>
                <w:sz w:val="24"/>
                <w:szCs w:val="24"/>
              </w:rPr>
              <w:t xml:space="preserve">zaświadczenie z PUP lub oświadczenie uczestnika (z pouczeniem o odpowiedzialności za składanie oświadczeń niezgodnych z prawdą). </w:t>
            </w:r>
          </w:p>
          <w:p w14:paraId="2700E670" w14:textId="058E7ACC" w:rsidR="006F3B83" w:rsidRPr="0095248A" w:rsidRDefault="00877482" w:rsidP="00802690">
            <w:pPr>
              <w:spacing w:after="120" w:line="240" w:lineRule="auto"/>
              <w:rPr>
                <w:rFonts w:cs="Arial"/>
                <w:sz w:val="24"/>
                <w:szCs w:val="24"/>
              </w:rPr>
            </w:pPr>
            <w:r w:rsidRPr="00877482">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877482">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7" w:type="dxa"/>
            <w:shd w:val="clear" w:color="auto" w:fill="D5DCE4" w:themeFill="text2" w:themeFillTint="33"/>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877482">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7" w:type="dxa"/>
            <w:shd w:val="clear" w:color="auto" w:fill="D5DCE4" w:themeFill="text2" w:themeFillTint="33"/>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877482">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7"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03FA9" w:rsidRDefault="0095248A" w:rsidP="005347CC">
            <w:pPr>
              <w:numPr>
                <w:ilvl w:val="1"/>
                <w:numId w:val="68"/>
              </w:numPr>
              <w:spacing w:after="0"/>
              <w:ind w:left="346" w:hanging="283"/>
              <w:contextualSpacing/>
              <w:rPr>
                <w:rFonts w:cs="Arial"/>
                <w:sz w:val="24"/>
                <w:szCs w:val="24"/>
              </w:rPr>
            </w:pPr>
            <w:r w:rsidRPr="0095248A">
              <w:rPr>
                <w:rFonts w:cs="Arial"/>
                <w:sz w:val="24"/>
                <w:szCs w:val="24"/>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w:t>
            </w:r>
            <w:r w:rsidRPr="00903FA9">
              <w:rPr>
                <w:rFonts w:cs="Arial"/>
                <w:sz w:val="24"/>
                <w:szCs w:val="24"/>
              </w:rPr>
              <w:t xml:space="preserve">. </w:t>
            </w:r>
            <w:r w:rsidRPr="00903FA9">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03FA9" w:rsidRDefault="0095248A" w:rsidP="005347CC">
            <w:pPr>
              <w:numPr>
                <w:ilvl w:val="1"/>
                <w:numId w:val="68"/>
              </w:numPr>
              <w:spacing w:before="100" w:after="100"/>
              <w:ind w:left="346" w:hanging="283"/>
              <w:contextualSpacing/>
              <w:jc w:val="both"/>
              <w:rPr>
                <w:rFonts w:cs="Arial"/>
                <w:sz w:val="24"/>
                <w:szCs w:val="24"/>
              </w:rPr>
            </w:pPr>
            <w:r w:rsidRPr="00903FA9">
              <w:rPr>
                <w:rFonts w:cs="Arial"/>
                <w:sz w:val="24"/>
                <w:szCs w:val="24"/>
              </w:rPr>
              <w:t xml:space="preserve">osoby o których mowa w art. 1 ust. 2 ustawy z dnia 13 czerwca 2003 r. o zatrudnieniu socjalnym - </w:t>
            </w:r>
            <w:r w:rsidRPr="00903FA9">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03FA9">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03FA9">
              <w:rPr>
                <w:rFonts w:cs="Arial"/>
                <w:b/>
                <w:sz w:val="24"/>
                <w:szCs w:val="24"/>
              </w:rPr>
              <w:t>np. oświadczenie uczestnika</w:t>
            </w:r>
            <w:r w:rsidRPr="0095248A">
              <w:rPr>
                <w:rFonts w:cs="Arial"/>
                <w:b/>
                <w:sz w:val="24"/>
                <w:szCs w:val="24"/>
              </w:rPr>
              <w:t xml:space="preserve">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w:t>
            </w:r>
            <w:r w:rsidRPr="00903FA9">
              <w:rPr>
                <w:rFonts w:cs="Arial"/>
                <w:b/>
                <w:sz w:val="24"/>
                <w:szCs w:val="24"/>
              </w:rPr>
              <w:t>. oświadczenie uczestnika (z pouczeniem o odpowiedzialności za składanie oświadczeń niezgodnych z prawdą), kopia zezwolenia</w:t>
            </w:r>
            <w:r w:rsidRPr="0095248A">
              <w:rPr>
                <w:rFonts w:cs="Arial"/>
                <w:b/>
                <w:sz w:val="24"/>
                <w:szCs w:val="24"/>
              </w:rPr>
              <w:t xml:space="preserve"> sądu lub inny dokument potwierdzający wykonywanie kary w systemie dozoru elektronicznego;</w:t>
            </w:r>
          </w:p>
          <w:p w14:paraId="54AA5290" w14:textId="6B38AA23"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w:t>
            </w:r>
            <w:r w:rsidRPr="00903FA9">
              <w:rPr>
                <w:rFonts w:cs="Arial"/>
                <w:sz w:val="24"/>
                <w:szCs w:val="24"/>
              </w:rPr>
              <w:t xml:space="preserve">-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w:t>
            </w:r>
            <w:r w:rsidR="00301EA9">
              <w:rPr>
                <w:rFonts w:cs="Arial"/>
                <w:b/>
                <w:sz w:val="24"/>
                <w:szCs w:val="24"/>
              </w:rPr>
              <w:t xml:space="preserve"> </w:t>
            </w:r>
            <w:r w:rsidRPr="0095248A">
              <w:rPr>
                <w:rFonts w:cs="Arial"/>
                <w:b/>
                <w:sz w:val="24"/>
                <w:szCs w:val="24"/>
              </w:rPr>
              <w:t>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877482">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7"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0DD15BB7" w:rsidR="0095248A" w:rsidRPr="0095248A" w:rsidRDefault="0095248A" w:rsidP="00CA1372">
            <w:pPr>
              <w:spacing w:after="120"/>
              <w:rPr>
                <w:rFonts w:cs="Arial"/>
                <w:sz w:val="24"/>
                <w:szCs w:val="24"/>
              </w:rPr>
            </w:pPr>
            <w:r w:rsidRPr="0095248A">
              <w:rPr>
                <w:rFonts w:cs="Arial"/>
                <w:sz w:val="24"/>
                <w:szCs w:val="24"/>
              </w:rPr>
              <w:t>dokumenty  potwierdzające status osoby</w:t>
            </w:r>
            <w:r w:rsidR="00620F60">
              <w:rPr>
                <w:rFonts w:cs="Arial"/>
                <w:sz w:val="24"/>
                <w:szCs w:val="24"/>
              </w:rPr>
              <w:t xml:space="preserve"> </w:t>
            </w:r>
            <w:r w:rsidRPr="0095248A">
              <w:rPr>
                <w:rFonts w:cs="Arial"/>
                <w:sz w:val="24"/>
                <w:szCs w:val="24"/>
              </w:rPr>
              <w:t>(np.: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607A3287" w14:textId="77777777" w:rsidR="00877482" w:rsidRDefault="00877482" w:rsidP="00877482">
      <w:pPr>
        <w:pBdr>
          <w:left w:val="single" w:sz="48" w:space="4" w:color="E36C0A"/>
        </w:pBdr>
        <w:spacing w:after="0"/>
        <w:contextualSpacing/>
        <w:rPr>
          <w:rFonts w:cs="Arial"/>
          <w:b/>
          <w:bCs/>
          <w:sz w:val="24"/>
          <w:szCs w:val="24"/>
        </w:rPr>
      </w:pPr>
    </w:p>
    <w:p w14:paraId="6EEBC885" w14:textId="7CBF2EDD" w:rsidR="00877482" w:rsidRPr="0095248A" w:rsidRDefault="00877482" w:rsidP="00877482">
      <w:pPr>
        <w:pBdr>
          <w:left w:val="single" w:sz="48" w:space="4" w:color="E36C0A"/>
        </w:pBdr>
        <w:spacing w:after="0"/>
        <w:contextualSpacing/>
        <w:rPr>
          <w:rFonts w:cs="Arial"/>
          <w:b/>
          <w:bCs/>
          <w:sz w:val="24"/>
          <w:szCs w:val="24"/>
        </w:rPr>
      </w:pPr>
      <w:r w:rsidRPr="0095248A">
        <w:rPr>
          <w:rFonts w:cs="Arial"/>
          <w:b/>
          <w:bCs/>
          <w:sz w:val="24"/>
          <w:szCs w:val="24"/>
        </w:rPr>
        <w:t>WAŻNE!</w:t>
      </w:r>
    </w:p>
    <w:p w14:paraId="66788489" w14:textId="77777777" w:rsidR="00877482" w:rsidRDefault="00877482" w:rsidP="00877482">
      <w:pPr>
        <w:pBdr>
          <w:left w:val="single" w:sz="48" w:space="4" w:color="E36C0A"/>
        </w:pBdr>
        <w:spacing w:after="0"/>
        <w:contextualSpacing/>
        <w:rPr>
          <w:rFonts w:cs="Arial"/>
          <w:bCs/>
          <w:sz w:val="24"/>
          <w:szCs w:val="24"/>
        </w:rPr>
      </w:pPr>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38815D1A" w14:textId="77777777" w:rsidR="00877482"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55DD8669" w14:textId="77777777" w:rsidR="00877482" w:rsidRPr="00622DC4"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ZUS o pozostawaniu osobą niepracującą</w:t>
      </w:r>
      <w:r>
        <w:rPr>
          <w:rFonts w:cs="Arial"/>
          <w:bCs/>
          <w:sz w:val="24"/>
          <w:szCs w:val="24"/>
        </w:rPr>
        <w:t xml:space="preserve"> (w przypadku osób biernych zawodowo i bezrobotnych niezarejestrowanych)</w:t>
      </w:r>
      <w:r w:rsidRPr="00CD6CFC">
        <w:rPr>
          <w:rFonts w:cs="Arial"/>
          <w:bCs/>
          <w:sz w:val="24"/>
          <w:szCs w:val="24"/>
        </w:rPr>
        <w:t>.</w:t>
      </w:r>
    </w:p>
    <w:p w14:paraId="7595A282" w14:textId="77777777" w:rsidR="00620F60" w:rsidRPr="0095248A" w:rsidRDefault="00620F60"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153084">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D5DCE4" w:themeFill="text2" w:themeFillTint="33"/>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2" w:name="_Toc431974579"/>
      <w:bookmarkStart w:id="43" w:name="_Toc522191842"/>
      <w:bookmarkStart w:id="44" w:name="_Toc68767657"/>
      <w:r w:rsidRPr="0095248A">
        <w:rPr>
          <w:rFonts w:ascii="Calibri" w:hAnsi="Calibri" w:cs="Tahoma"/>
          <w:b/>
          <w:sz w:val="24"/>
          <w:szCs w:val="24"/>
        </w:rPr>
        <w:t>Zasady finansowania</w:t>
      </w:r>
      <w:bookmarkEnd w:id="42"/>
      <w:bookmarkEnd w:id="43"/>
      <w:bookmarkEnd w:id="44"/>
    </w:p>
    <w:p w14:paraId="5E9088FA" w14:textId="40ED6A37" w:rsidR="00CB77E3" w:rsidRPr="00CA1372" w:rsidRDefault="0095248A" w:rsidP="00802690">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5" w:name="_Toc431974580"/>
      <w:bookmarkStart w:id="46" w:name="_Toc68767658"/>
      <w:bookmarkStart w:id="47" w:name="_Toc522191843"/>
      <w:r w:rsidRPr="0095248A">
        <w:rPr>
          <w:rFonts w:ascii="Calibri" w:hAnsi="Calibri" w:cs="Tahoma"/>
          <w:b/>
          <w:sz w:val="24"/>
          <w:szCs w:val="24"/>
        </w:rPr>
        <w:t>Wkład własny</w:t>
      </w:r>
      <w:bookmarkEnd w:id="45"/>
      <w:bookmarkEnd w:id="46"/>
      <w:r w:rsidRPr="0095248A">
        <w:rPr>
          <w:rFonts w:ascii="Calibri" w:hAnsi="Calibri" w:cs="Tahoma"/>
          <w:b/>
          <w:sz w:val="24"/>
          <w:szCs w:val="24"/>
        </w:rPr>
        <w:t xml:space="preserve"> </w:t>
      </w:r>
      <w:bookmarkEnd w:id="47"/>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Default="00F561C6" w:rsidP="00F561C6">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591D6C90" w14:textId="4647764F" w:rsidR="00F561C6" w:rsidRPr="00873E61" w:rsidRDefault="00F561C6" w:rsidP="00F561C6">
      <w:pPr>
        <w:pBdr>
          <w:left w:val="single" w:sz="48" w:space="4" w:color="E36C0A"/>
        </w:pBdr>
        <w:spacing w:after="0"/>
        <w:ind w:left="142"/>
        <w:rPr>
          <w:rFonts w:eastAsia="Calibri" w:cstheme="minorHAnsi"/>
          <w:b/>
          <w:sz w:val="24"/>
          <w:szCs w:val="24"/>
        </w:rPr>
      </w:pPr>
      <w:r w:rsidRPr="00873E61">
        <w:rPr>
          <w:rFonts w:eastAsia="Calibri" w:cstheme="minorHAnsi"/>
          <w:sz w:val="24"/>
          <w:szCs w:val="24"/>
        </w:rPr>
        <w:t>Zgodnie ze szczegółowym kryterium dostępu nr 18</w:t>
      </w:r>
      <w:r w:rsidR="00873E61" w:rsidRPr="00873E61">
        <w:rPr>
          <w:rFonts w:eastAsia="Calibri" w:cstheme="minorHAnsi"/>
          <w:sz w:val="24"/>
          <w:szCs w:val="24"/>
        </w:rPr>
        <w:t xml:space="preserve"> </w:t>
      </w:r>
      <w:r w:rsidR="00873E61" w:rsidRPr="00873E61">
        <w:rPr>
          <w:rFonts w:eastAsia="Calibri" w:cstheme="minorHAnsi"/>
          <w:b/>
          <w:sz w:val="24"/>
          <w:szCs w:val="24"/>
        </w:rPr>
        <w:t>„</w:t>
      </w:r>
      <w:r w:rsidR="00873E61" w:rsidRPr="00873E61">
        <w:rPr>
          <w:rFonts w:cstheme="minorHAnsi"/>
          <w:b/>
          <w:sz w:val="24"/>
          <w:szCs w:val="24"/>
        </w:rPr>
        <w:t>Minimalny poziom wkładu własnego”</w:t>
      </w:r>
      <w:r w:rsidRPr="00873E61">
        <w:rPr>
          <w:rFonts w:eastAsia="Calibri" w:cstheme="minorHAnsi"/>
          <w:sz w:val="24"/>
          <w:szCs w:val="24"/>
        </w:rPr>
        <w:t>,</w:t>
      </w:r>
      <w:r w:rsidRPr="00873E61">
        <w:rPr>
          <w:rFonts w:eastAsia="Calibri" w:cstheme="minorHAnsi"/>
          <w:b/>
          <w:sz w:val="24"/>
          <w:szCs w:val="24"/>
        </w:rPr>
        <w:t xml:space="preserve"> </w:t>
      </w:r>
      <w:r w:rsidRPr="00873E61">
        <w:rPr>
          <w:rFonts w:cstheme="minorHAnsi"/>
          <w:sz w:val="24"/>
          <w:szCs w:val="24"/>
        </w:rPr>
        <w:t>minimalny udział wkładu własnego w finansowaniu wydatków kwalifikowalnych (kosztów ogółem) projektu w ramach konkurs</w:t>
      </w:r>
      <w:r w:rsidR="00D3705C">
        <w:rPr>
          <w:rFonts w:cstheme="minorHAnsi"/>
          <w:sz w:val="24"/>
          <w:szCs w:val="24"/>
        </w:rPr>
        <w:t>u</w:t>
      </w:r>
      <w:r w:rsidRPr="00873E61">
        <w:rPr>
          <w:rFonts w:cstheme="minorHAnsi"/>
          <w:sz w:val="24"/>
          <w:szCs w:val="24"/>
        </w:rPr>
        <w:t>:</w:t>
      </w:r>
    </w:p>
    <w:p w14:paraId="58DAA594" w14:textId="08E55562"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gdy liderem projektu jest OPS/PCPR wynosi 15</w:t>
      </w:r>
      <w:r w:rsidR="00153084">
        <w:rPr>
          <w:rFonts w:cstheme="minorHAnsi"/>
          <w:b/>
          <w:sz w:val="24"/>
          <w:szCs w:val="24"/>
        </w:rPr>
        <w:t>,00</w:t>
      </w:r>
      <w:r w:rsidRPr="00873E61">
        <w:rPr>
          <w:rFonts w:cstheme="minorHAnsi"/>
          <w:b/>
          <w:sz w:val="24"/>
          <w:szCs w:val="24"/>
        </w:rPr>
        <w:t>% wartości projektu;</w:t>
      </w:r>
    </w:p>
    <w:p w14:paraId="570F13BA" w14:textId="77777777"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pozostałych podmiotów wynosi co najmniej 5,00% wartości projektu.</w:t>
      </w:r>
    </w:p>
    <w:p w14:paraId="3056E9FF" w14:textId="77777777" w:rsidR="00F561C6" w:rsidRDefault="00F561C6" w:rsidP="00CA1372">
      <w:pPr>
        <w:spacing w:after="0"/>
        <w:rPr>
          <w:rFonts w:ascii="Calibri" w:hAnsi="Calibri" w:cs="Tahoma"/>
          <w:b/>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53084">
        <w:tc>
          <w:tcPr>
            <w:tcW w:w="264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531644">
            <w:pPr>
              <w:pStyle w:val="Style6"/>
              <w:widowControl/>
              <w:numPr>
                <w:ilvl w:val="0"/>
                <w:numId w:val="18"/>
              </w:numPr>
              <w:spacing w:before="120" w:line="276"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53084">
        <w:tc>
          <w:tcPr>
            <w:tcW w:w="292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656D15F5"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00353CFF">
              <w:rPr>
                <w:rFonts w:ascii="Calibri" w:hAnsi="Calibri" w:cs="Tahoma"/>
                <w:lang w:eastAsia="en-US"/>
              </w:rPr>
              <w:t xml:space="preserve"> </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BFCEA73" w14:textId="77777777" w:rsidR="000B4A9D" w:rsidRDefault="001C13AC" w:rsidP="000B4A9D">
      <w:pPr>
        <w:pBdr>
          <w:left w:val="single" w:sz="48" w:space="4" w:color="E36C0A"/>
        </w:pBdr>
        <w:spacing w:after="0"/>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8" w:name="_Toc431974581"/>
      <w:bookmarkStart w:id="49" w:name="_Toc522191844"/>
      <w:bookmarkStart w:id="50" w:name="_Toc535832827"/>
      <w:bookmarkStart w:id="51" w:name="_Toc15890354"/>
      <w:bookmarkStart w:id="52" w:name="_Toc68767659"/>
      <w:r w:rsidRPr="002D762D">
        <w:rPr>
          <w:rFonts w:ascii="Calibri" w:hAnsi="Calibri" w:cs="Arial"/>
          <w:b/>
          <w:sz w:val="24"/>
          <w:szCs w:val="24"/>
        </w:rPr>
        <w:t>Podstawowe warunki i procedury konstruowania budżetu projektu</w:t>
      </w:r>
      <w:bookmarkEnd w:id="48"/>
      <w:bookmarkEnd w:id="49"/>
      <w:bookmarkEnd w:id="50"/>
      <w:bookmarkEnd w:id="51"/>
      <w:bookmarkEnd w:id="52"/>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431974582"/>
      <w:bookmarkStart w:id="54" w:name="_Toc522191845"/>
      <w:bookmarkStart w:id="55" w:name="_Toc535832828"/>
      <w:bookmarkStart w:id="56" w:name="_Toc15890355"/>
      <w:bookmarkStart w:id="57" w:name="_Toc68767660"/>
      <w:r w:rsidRPr="002D762D">
        <w:rPr>
          <w:rFonts w:ascii="Calibri" w:hAnsi="Calibri" w:cs="Arial"/>
          <w:b/>
          <w:sz w:val="24"/>
          <w:szCs w:val="24"/>
        </w:rPr>
        <w:t>Koszty bezpośrednie</w:t>
      </w:r>
      <w:bookmarkEnd w:id="53"/>
      <w:bookmarkEnd w:id="54"/>
      <w:bookmarkEnd w:id="55"/>
      <w:bookmarkEnd w:id="56"/>
      <w:bookmarkEnd w:id="57"/>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9" w:name="_Toc522191846"/>
      <w:bookmarkStart w:id="60" w:name="_Toc535832829"/>
      <w:bookmarkStart w:id="61" w:name="_Toc15890356"/>
      <w:bookmarkStart w:id="62" w:name="_Toc68767661"/>
      <w:r w:rsidRPr="002D762D">
        <w:rPr>
          <w:rFonts w:ascii="Calibri" w:hAnsi="Calibri" w:cs="Arial"/>
          <w:b/>
          <w:sz w:val="24"/>
          <w:szCs w:val="24"/>
        </w:rPr>
        <w:t>Koszty pośrednie</w:t>
      </w:r>
      <w:bookmarkEnd w:id="58"/>
      <w:bookmarkEnd w:id="59"/>
      <w:bookmarkEnd w:id="60"/>
      <w:bookmarkEnd w:id="61"/>
      <w:bookmarkEnd w:id="62"/>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079A4BD1" w14:textId="77777777" w:rsidR="00B906D7" w:rsidRPr="00BD6791" w:rsidRDefault="00B906D7"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3" w:name="_Toc431974584"/>
      <w:bookmarkStart w:id="64" w:name="_Toc522191847"/>
      <w:bookmarkStart w:id="65" w:name="_Toc535832830"/>
      <w:bookmarkStart w:id="66" w:name="_Toc15890357"/>
      <w:bookmarkStart w:id="67" w:name="_Toc68767662"/>
      <w:r w:rsidRPr="002D762D">
        <w:rPr>
          <w:rFonts w:ascii="Calibri" w:hAnsi="Calibri" w:cs="Arial"/>
          <w:b/>
          <w:sz w:val="24"/>
          <w:szCs w:val="24"/>
        </w:rPr>
        <w:t>Uproszczone metody rozliczania wydatków</w:t>
      </w:r>
      <w:bookmarkEnd w:id="63"/>
      <w:bookmarkEnd w:id="64"/>
      <w:bookmarkEnd w:id="65"/>
      <w:bookmarkEnd w:id="66"/>
      <w:bookmarkEnd w:id="67"/>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29519A32" w14:textId="77777777" w:rsidR="00252223" w:rsidRDefault="00252223" w:rsidP="0025222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3A953C4B" w14:textId="77777777" w:rsidR="00252223" w:rsidRPr="00802690" w:rsidRDefault="00252223" w:rsidP="00252223">
      <w:pPr>
        <w:pBdr>
          <w:left w:val="single" w:sz="48" w:space="4" w:color="E36C0A"/>
        </w:pBdr>
        <w:spacing w:after="0"/>
        <w:ind w:left="142"/>
        <w:rPr>
          <w:rFonts w:eastAsia="Calibri" w:cstheme="minorHAnsi"/>
          <w:b/>
          <w:sz w:val="24"/>
          <w:szCs w:val="24"/>
        </w:rPr>
      </w:pPr>
      <w:r w:rsidRPr="00802690">
        <w:rPr>
          <w:rFonts w:eastAsia="Calibri" w:cstheme="minorHAnsi"/>
          <w:sz w:val="24"/>
          <w:szCs w:val="24"/>
        </w:rPr>
        <w:t>W nawiązaniu do szczegółowego kryterium dostępu nr 8</w:t>
      </w:r>
      <w:r w:rsidRPr="00802690">
        <w:rPr>
          <w:rFonts w:eastAsia="Calibri" w:cstheme="minorHAnsi"/>
          <w:b/>
          <w:sz w:val="24"/>
          <w:szCs w:val="24"/>
        </w:rPr>
        <w:t xml:space="preserve"> „</w:t>
      </w:r>
      <w:r w:rsidRPr="00802690">
        <w:rPr>
          <w:rFonts w:cstheme="minorHAnsi"/>
          <w:b/>
          <w:sz w:val="24"/>
          <w:szCs w:val="24"/>
        </w:rPr>
        <w:t>Właściwa metoda rozliczania kosztów</w:t>
      </w:r>
      <w:r w:rsidRPr="00802690">
        <w:rPr>
          <w:rFonts w:cstheme="minorHAnsi"/>
          <w:sz w:val="24"/>
          <w:szCs w:val="24"/>
        </w:rPr>
        <w:t xml:space="preserve">”, IOK ustala, że w </w:t>
      </w:r>
      <w:r w:rsidRPr="00802690">
        <w:rPr>
          <w:rFonts w:eastAsia="Calibri" w:cstheme="minorHAnsi"/>
          <w:b/>
          <w:sz w:val="24"/>
          <w:szCs w:val="24"/>
        </w:rPr>
        <w:t xml:space="preserve"> </w:t>
      </w:r>
      <w:r w:rsidRPr="00802690">
        <w:rPr>
          <w:rFonts w:eastAsia="Calibri" w:cstheme="minorHAnsi"/>
          <w:sz w:val="24"/>
          <w:szCs w:val="24"/>
        </w:rPr>
        <w:t>przypadku:</w:t>
      </w:r>
      <w:r w:rsidRPr="00802690">
        <w:rPr>
          <w:rFonts w:eastAsia="Calibri" w:cstheme="minorHAnsi"/>
          <w:b/>
          <w:sz w:val="24"/>
          <w:szCs w:val="24"/>
        </w:rPr>
        <w:t xml:space="preserve"> </w:t>
      </w:r>
    </w:p>
    <w:p w14:paraId="7417B2AA" w14:textId="1F12700B"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bCs/>
          <w:spacing w:val="6"/>
          <w:sz w:val="24"/>
          <w:szCs w:val="24"/>
        </w:rPr>
        <w:t xml:space="preserve">I </w:t>
      </w:r>
      <w:r w:rsidRPr="00802690">
        <w:rPr>
          <w:rFonts w:cstheme="minorHAnsi"/>
          <w:b/>
          <w:spacing w:val="6"/>
          <w:sz w:val="24"/>
          <w:szCs w:val="24"/>
        </w:rPr>
        <w:t xml:space="preserve">rundy, </w:t>
      </w:r>
      <w:r w:rsidRPr="00802690">
        <w:rPr>
          <w:rFonts w:cstheme="minorHAnsi"/>
          <w:spacing w:val="6"/>
          <w:sz w:val="24"/>
          <w:szCs w:val="24"/>
        </w:rPr>
        <w:t>koszty bezpośrednie muszą być rozliczane na podstawie rzeczywiście ponoszonych wydatków, gdyż</w:t>
      </w:r>
      <w:r w:rsidRPr="00802690">
        <w:rPr>
          <w:rFonts w:cstheme="minorHAnsi"/>
          <w:b/>
          <w:sz w:val="24"/>
          <w:szCs w:val="24"/>
        </w:rPr>
        <w:t xml:space="preserve"> </w:t>
      </w:r>
      <w:r w:rsidRPr="00802690">
        <w:rPr>
          <w:rFonts w:ascii="Calibri" w:eastAsia="Calibri" w:hAnsi="Calibri" w:cs="Arial"/>
          <w:b/>
          <w:sz w:val="24"/>
          <w:szCs w:val="24"/>
        </w:rPr>
        <w:t xml:space="preserve">minimalna </w:t>
      </w:r>
      <w:r w:rsidRPr="00802690">
        <w:rPr>
          <w:rFonts w:ascii="Calibri" w:eastAsia="Calibri" w:hAnsi="Calibri" w:cs="Arial"/>
          <w:sz w:val="24"/>
          <w:szCs w:val="24"/>
        </w:rPr>
        <w:t>wartość dofinansowania wynosi</w:t>
      </w:r>
      <w:r w:rsidRPr="00802690">
        <w:rPr>
          <w:rFonts w:ascii="Calibri" w:eastAsia="Calibri" w:hAnsi="Calibri" w:cs="Arial"/>
          <w:b/>
          <w:sz w:val="24"/>
          <w:szCs w:val="24"/>
        </w:rPr>
        <w:t xml:space="preserve"> powyżej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617E1FF7" w14:textId="25F9B2FF"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spacing w:val="6"/>
          <w:sz w:val="24"/>
          <w:szCs w:val="24"/>
        </w:rPr>
        <w:t>II rundy</w:t>
      </w:r>
      <w:r w:rsidRPr="00802690">
        <w:rPr>
          <w:rFonts w:cstheme="minorHAnsi"/>
          <w:spacing w:val="6"/>
          <w:sz w:val="24"/>
          <w:szCs w:val="24"/>
        </w:rPr>
        <w:t xml:space="preserve"> koszty bezpośrednie muszą być rozliczane z zastosowaniem kwot ryczałtowych</w:t>
      </w:r>
      <w:r w:rsidRPr="00802690">
        <w:rPr>
          <w:rFonts w:cstheme="minorHAnsi"/>
          <w:b/>
          <w:sz w:val="24"/>
          <w:szCs w:val="24"/>
        </w:rPr>
        <w:t xml:space="preserve">, </w:t>
      </w:r>
      <w:r w:rsidRPr="00802690">
        <w:rPr>
          <w:rFonts w:cstheme="minorHAnsi"/>
          <w:sz w:val="24"/>
          <w:szCs w:val="24"/>
        </w:rPr>
        <w:t>gdyż</w:t>
      </w:r>
      <w:r w:rsidRPr="00802690">
        <w:rPr>
          <w:rFonts w:cstheme="minorHAnsi"/>
          <w:b/>
          <w:sz w:val="24"/>
          <w:szCs w:val="24"/>
        </w:rPr>
        <w:t xml:space="preserve"> </w:t>
      </w:r>
      <w:r w:rsidRPr="00802690">
        <w:rPr>
          <w:rFonts w:ascii="Calibri" w:eastAsia="Calibri" w:hAnsi="Calibri" w:cs="Arial"/>
          <w:b/>
          <w:sz w:val="24"/>
          <w:szCs w:val="24"/>
        </w:rPr>
        <w:t>maksymalna</w:t>
      </w:r>
      <w:r w:rsidRPr="00802690">
        <w:rPr>
          <w:rFonts w:ascii="Calibri" w:eastAsia="Calibri" w:hAnsi="Calibri" w:cs="Arial"/>
          <w:sz w:val="24"/>
          <w:szCs w:val="24"/>
        </w:rPr>
        <w:t xml:space="preserve"> wartość dofinansowania wynosi</w:t>
      </w:r>
      <w:r w:rsidRPr="00802690">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46D7A256" w14:textId="79C0216F" w:rsidR="000766A6" w:rsidRPr="00252223" w:rsidRDefault="00252223" w:rsidP="00252223">
      <w:pPr>
        <w:pBdr>
          <w:left w:val="single" w:sz="48" w:space="4" w:color="E36C0A"/>
        </w:pBdr>
        <w:spacing w:after="0"/>
        <w:ind w:left="142"/>
        <w:rPr>
          <w:rFonts w:ascii="Calibri" w:eastAsia="Calibri" w:hAnsi="Calibri" w:cs="Arial"/>
          <w:b/>
          <w:sz w:val="24"/>
          <w:szCs w:val="24"/>
        </w:rPr>
      </w:pPr>
      <w:r w:rsidRPr="00EE0F5D">
        <w:rPr>
          <w:rFonts w:ascii="Calibri" w:eastAsia="Calibri" w:hAnsi="Calibri" w:cs="Arial"/>
          <w:color w:val="FF0000"/>
          <w:sz w:val="24"/>
          <w:szCs w:val="24"/>
        </w:rPr>
        <w:t>W innych przypadkach projekt jest odrzucany na etapie oceny formalno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0766A6">
      <w:pPr>
        <w:spacing w:before="120" w:after="120"/>
        <w:rPr>
          <w:rFonts w:cstheme="minorHAnsi"/>
          <w:sz w:val="24"/>
          <w:szCs w:val="24"/>
        </w:rPr>
      </w:pPr>
    </w:p>
    <w:p w14:paraId="62D2B96E" w14:textId="77777777" w:rsidR="00252223" w:rsidRPr="00272B17" w:rsidRDefault="00252223" w:rsidP="00252223">
      <w:pPr>
        <w:pBdr>
          <w:left w:val="single" w:sz="48" w:space="4" w:color="E36C0A"/>
        </w:pBdr>
        <w:spacing w:after="0"/>
        <w:ind w:left="142"/>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49209990" w14:textId="1AEB983A" w:rsidR="00252223" w:rsidRPr="00791A13" w:rsidRDefault="00252223" w:rsidP="00252223">
      <w:pPr>
        <w:pBdr>
          <w:left w:val="single" w:sz="48" w:space="4" w:color="E36C0A"/>
        </w:pBdr>
        <w:spacing w:after="0"/>
        <w:ind w:left="142"/>
        <w:rPr>
          <w:rFonts w:cstheme="minorHAnsi"/>
          <w:b/>
          <w:sz w:val="24"/>
          <w:szCs w:val="24"/>
        </w:rPr>
      </w:pPr>
      <w:r w:rsidRPr="00272B17">
        <w:rPr>
          <w:rFonts w:cstheme="minorHAnsi"/>
          <w:sz w:val="24"/>
          <w:szCs w:val="24"/>
        </w:rPr>
        <w:t>W załączniku nr 1</w:t>
      </w:r>
      <w:r w:rsidR="006538E6">
        <w:rPr>
          <w:rFonts w:cstheme="minorHAnsi"/>
          <w:sz w:val="24"/>
          <w:szCs w:val="24"/>
        </w:rPr>
        <w:t>1</w:t>
      </w:r>
      <w:r w:rsidRPr="00272B17">
        <w:rPr>
          <w:rFonts w:cstheme="minorHAnsi"/>
          <w:sz w:val="24"/>
          <w:szCs w:val="24"/>
        </w:rPr>
        <w:t xml:space="preserve">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 – Działanie IX.1</w:t>
      </w:r>
      <w:r>
        <w:rPr>
          <w:rFonts w:ascii="Calibri" w:hAnsi="Calibri" w:cs="Calibri"/>
          <w:sz w:val="24"/>
          <w:szCs w:val="24"/>
        </w:rPr>
        <w:t>.</w:t>
      </w:r>
    </w:p>
    <w:p w14:paraId="033D542B" w14:textId="77777777" w:rsidR="00252223" w:rsidRDefault="00252223" w:rsidP="000766A6">
      <w:pPr>
        <w:spacing w:before="120" w:after="120"/>
        <w:rPr>
          <w:rFonts w:cstheme="minorHAnsi"/>
          <w:sz w:val="24"/>
          <w:szCs w:val="24"/>
        </w:rPr>
      </w:pPr>
    </w:p>
    <w:p w14:paraId="2DF43EDF" w14:textId="46DF463F" w:rsidR="00252223" w:rsidRPr="00252223" w:rsidRDefault="00252223" w:rsidP="000766A6">
      <w:pPr>
        <w:spacing w:before="120" w:after="12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8" w:name="_Toc431974585"/>
      <w:bookmarkStart w:id="69" w:name="_Toc522191848"/>
      <w:bookmarkStart w:id="70" w:name="_Toc535832831"/>
      <w:bookmarkStart w:id="71" w:name="_Toc15890358"/>
      <w:bookmarkStart w:id="72" w:name="_Toc68767663"/>
      <w:r w:rsidRPr="002D762D">
        <w:rPr>
          <w:rFonts w:ascii="Calibri" w:hAnsi="Calibri" w:cs="Arial"/>
          <w:b/>
          <w:sz w:val="24"/>
          <w:szCs w:val="24"/>
        </w:rPr>
        <w:t>Środki trwałe, wartości niematerialne i prawne oraz cross-financing</w:t>
      </w:r>
      <w:bookmarkEnd w:id="68"/>
      <w:bookmarkEnd w:id="69"/>
      <w:bookmarkEnd w:id="70"/>
      <w:bookmarkEnd w:id="71"/>
      <w:bookmarkEnd w:id="72"/>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11AE873D"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w:t>
      </w:r>
      <w:r w:rsidR="00153084">
        <w:rPr>
          <w:rFonts w:cstheme="minorHAnsi"/>
          <w:b/>
          <w:sz w:val="24"/>
          <w:szCs w:val="24"/>
        </w:rPr>
        <w:t>/lub</w:t>
      </w:r>
      <w:r w:rsidRPr="00F03B63">
        <w:rPr>
          <w:rFonts w:cstheme="minorHAnsi"/>
          <w:b/>
          <w:sz w:val="24"/>
          <w:szCs w:val="24"/>
        </w:rPr>
        <w:t xml:space="preserve">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5CF5B5BC" w14:textId="77777777" w:rsidR="00802690" w:rsidRDefault="001C13AC" w:rsidP="00802690">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70CAC602" w14:textId="5949E45B" w:rsidR="00877482" w:rsidRDefault="001C13AC" w:rsidP="00802690">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069F48B4" w14:textId="77777777" w:rsidR="00802690" w:rsidRPr="00377E28" w:rsidRDefault="00802690" w:rsidP="00802690">
      <w:pPr>
        <w:spacing w:after="0"/>
        <w:rPr>
          <w:rFonts w:cstheme="minorHAnsi"/>
          <w:b/>
          <w:sz w:val="24"/>
          <w:szCs w:val="24"/>
        </w:rPr>
      </w:pPr>
    </w:p>
    <w:p w14:paraId="2E1B2820" w14:textId="77777777" w:rsidR="00877482" w:rsidRPr="00377E28" w:rsidRDefault="00877482" w:rsidP="00802690">
      <w:pPr>
        <w:pBdr>
          <w:left w:val="single" w:sz="48" w:space="4" w:color="E36C0A"/>
        </w:pBdr>
        <w:spacing w:after="0"/>
        <w:ind w:left="284"/>
        <w:rPr>
          <w:rFonts w:cstheme="minorHAnsi"/>
          <w:b/>
          <w:sz w:val="24"/>
          <w:szCs w:val="24"/>
        </w:rPr>
      </w:pPr>
      <w:r w:rsidRPr="00377E28">
        <w:rPr>
          <w:rFonts w:cstheme="minorHAnsi"/>
          <w:b/>
          <w:sz w:val="24"/>
          <w:szCs w:val="24"/>
        </w:rPr>
        <w:t>WAŻNE!</w:t>
      </w:r>
    </w:p>
    <w:p w14:paraId="2EF1109D" w14:textId="42130A09" w:rsidR="00877482" w:rsidRPr="00630586" w:rsidRDefault="00877482" w:rsidP="00630586">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B7603">
        <w:rPr>
          <w:rFonts w:cstheme="minorHAnsi"/>
          <w:bCs/>
          <w:sz w:val="24"/>
          <w:szCs w:val="24"/>
        </w:rPr>
        <w:t xml:space="preserve"> zawieszeniu stosowania </w:t>
      </w:r>
      <w:r w:rsidR="00377E28" w:rsidRPr="00CB7603">
        <w:rPr>
          <w:rFonts w:cstheme="minorHAnsi"/>
          <w:bCs/>
          <w:sz w:val="24"/>
          <w:szCs w:val="24"/>
        </w:rPr>
        <w:t>W</w:t>
      </w:r>
      <w:r w:rsidRPr="00CB7603">
        <w:rPr>
          <w:rFonts w:cstheme="minorHAnsi"/>
          <w:bCs/>
          <w:sz w:val="24"/>
          <w:szCs w:val="24"/>
        </w:rPr>
        <w:t xml:space="preserve">ytycznych w zakresie </w:t>
      </w:r>
      <w:r w:rsidRPr="00802690">
        <w:rPr>
          <w:rFonts w:cstheme="minorHAnsi"/>
          <w:bCs/>
          <w:sz w:val="24"/>
          <w:szCs w:val="24"/>
        </w:rPr>
        <w:t xml:space="preserve">kwalifikowalności wydatków w ramach Europejskiego Fundusz Rozwoju Regionalnego, Europejskiego Funduszu </w:t>
      </w:r>
      <w:r w:rsidR="00377E28" w:rsidRPr="00802690">
        <w:rPr>
          <w:rFonts w:cstheme="minorHAnsi"/>
          <w:bCs/>
          <w:sz w:val="24"/>
          <w:szCs w:val="24"/>
        </w:rPr>
        <w:t>Społecznego</w:t>
      </w:r>
      <w:r w:rsidRPr="00802690">
        <w:rPr>
          <w:rFonts w:cstheme="minorHAnsi"/>
          <w:bCs/>
          <w:sz w:val="24"/>
          <w:szCs w:val="24"/>
        </w:rPr>
        <w:t xml:space="preserve"> oraz Funduszu Spójności</w:t>
      </w:r>
      <w:r w:rsidR="00377E28" w:rsidRPr="00802690">
        <w:rPr>
          <w:rFonts w:cstheme="minorHAnsi"/>
          <w:bCs/>
          <w:sz w:val="24"/>
          <w:szCs w:val="24"/>
        </w:rPr>
        <w:t xml:space="preserve"> </w:t>
      </w:r>
      <w:r w:rsidRPr="00802690">
        <w:rPr>
          <w:rFonts w:cstheme="minorHAnsi"/>
          <w:bCs/>
          <w:sz w:val="24"/>
          <w:szCs w:val="24"/>
        </w:rPr>
        <w:t>na lata 2014-</w:t>
      </w:r>
      <w:r w:rsidRPr="00802690">
        <w:rPr>
          <w:rFonts w:cstheme="minorHAnsi"/>
          <w:sz w:val="24"/>
          <w:szCs w:val="24"/>
        </w:rPr>
        <w:t>2020</w:t>
      </w:r>
      <w:r w:rsidR="00377E28" w:rsidRPr="00802690">
        <w:rPr>
          <w:rFonts w:cstheme="minorHAnsi"/>
          <w:b/>
          <w:sz w:val="24"/>
          <w:szCs w:val="24"/>
        </w:rPr>
        <w:t xml:space="preserve"> w okresie do 31 grudnia 2021 roku przedmiotowe limity nie obowiązują.</w:t>
      </w:r>
      <w:r w:rsidR="00630586">
        <w:rPr>
          <w:rFonts w:cstheme="minorHAnsi"/>
          <w:b/>
          <w:sz w:val="24"/>
          <w:szCs w:val="24"/>
        </w:rPr>
        <w:t xml:space="preserve"> </w:t>
      </w:r>
      <w:r w:rsidR="00630586" w:rsidRPr="00797396">
        <w:rPr>
          <w:rFonts w:cstheme="minorHAnsi"/>
          <w:bCs/>
          <w:sz w:val="24"/>
          <w:szCs w:val="24"/>
        </w:rPr>
        <w:t>Wytyczne w zakresie kwalifikowalności obowiązują zarówno na etapie składania wniosku o dofinansowanie jak i realizacji projektu. Oznacza to, że wydatki ponoszone na cross-financing po 31 grudnia 2021 roku będą musiały mieścić się w określonych limitach dla całego projektu.</w:t>
      </w:r>
    </w:p>
    <w:p w14:paraId="098A9DA7" w14:textId="77777777" w:rsidR="00377E28" w:rsidRPr="00F03B63" w:rsidRDefault="00377E28"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6"/>
      <w:bookmarkStart w:id="74" w:name="_Toc522191849"/>
      <w:bookmarkStart w:id="75" w:name="_Toc535832832"/>
      <w:bookmarkStart w:id="76" w:name="_Toc15890359"/>
      <w:bookmarkStart w:id="77" w:name="_Toc68767664"/>
      <w:r w:rsidRPr="002D762D">
        <w:rPr>
          <w:rFonts w:ascii="Calibri" w:hAnsi="Calibri" w:cs="Arial"/>
          <w:b/>
          <w:sz w:val="24"/>
          <w:szCs w:val="24"/>
        </w:rPr>
        <w:t>Podatek od towarów i usług (VAT)</w:t>
      </w:r>
      <w:bookmarkEnd w:id="73"/>
      <w:bookmarkEnd w:id="74"/>
      <w:bookmarkEnd w:id="75"/>
      <w:bookmarkEnd w:id="76"/>
      <w:bookmarkEnd w:id="77"/>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8" w:name="_Toc68767665"/>
      <w:r w:rsidRPr="002D762D">
        <w:rPr>
          <w:rFonts w:ascii="Calibri" w:hAnsi="Calibri" w:cs="Arial"/>
          <w:b/>
          <w:sz w:val="24"/>
          <w:szCs w:val="24"/>
        </w:rPr>
        <w:t>Zlecanie usług merytorycznych</w:t>
      </w:r>
      <w:bookmarkEnd w:id="78"/>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9" w:name="_Toc522191851"/>
      <w:bookmarkStart w:id="80" w:name="_Toc535832834"/>
      <w:bookmarkStart w:id="81" w:name="_Toc15890361"/>
      <w:bookmarkStart w:id="82" w:name="_Toc68767666"/>
      <w:r w:rsidRPr="002D762D">
        <w:rPr>
          <w:rFonts w:ascii="Calibri" w:hAnsi="Calibri" w:cs="Arial"/>
          <w:b/>
          <w:sz w:val="24"/>
          <w:szCs w:val="24"/>
        </w:rPr>
        <w:t>Aspekty społeczne</w:t>
      </w:r>
      <w:bookmarkEnd w:id="79"/>
      <w:bookmarkEnd w:id="80"/>
      <w:bookmarkEnd w:id="81"/>
      <w:bookmarkEnd w:id="82"/>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3" w:name="_Toc431974588"/>
      <w:bookmarkStart w:id="84" w:name="_Toc522191852"/>
      <w:bookmarkStart w:id="85" w:name="_Toc535832835"/>
      <w:bookmarkStart w:id="86" w:name="_Toc15890362"/>
      <w:bookmarkStart w:id="87" w:name="_Toc68767667"/>
      <w:r w:rsidRPr="002D762D">
        <w:rPr>
          <w:rFonts w:ascii="Calibri" w:hAnsi="Calibri" w:cs="Arial"/>
          <w:b/>
          <w:sz w:val="24"/>
          <w:szCs w:val="24"/>
        </w:rPr>
        <w:t>Angażowanie personelu projektu</w:t>
      </w:r>
      <w:bookmarkEnd w:id="83"/>
      <w:bookmarkEnd w:id="84"/>
      <w:bookmarkEnd w:id="85"/>
      <w:bookmarkEnd w:id="86"/>
      <w:bookmarkEnd w:id="87"/>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2DFB4719" w14:textId="4CEC922F" w:rsidR="00377E28" w:rsidRDefault="001C13AC" w:rsidP="00377E28">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5E1EDE64" w14:textId="77777777" w:rsidR="00377E28" w:rsidRPr="00802690" w:rsidRDefault="00377E28" w:rsidP="00802690">
      <w:pPr>
        <w:pBdr>
          <w:left w:val="single" w:sz="48" w:space="4" w:color="E36C0A"/>
        </w:pBdr>
        <w:spacing w:after="0"/>
        <w:ind w:left="284"/>
        <w:rPr>
          <w:b/>
          <w:bCs/>
          <w:sz w:val="24"/>
          <w:szCs w:val="24"/>
        </w:rPr>
      </w:pPr>
      <w:r w:rsidRPr="00802690">
        <w:rPr>
          <w:b/>
          <w:bCs/>
          <w:sz w:val="24"/>
          <w:szCs w:val="24"/>
        </w:rPr>
        <w:t>WAŻNE!</w:t>
      </w:r>
    </w:p>
    <w:p w14:paraId="0EBAABFC" w14:textId="40FC5582" w:rsidR="00377E28" w:rsidRDefault="00377E28" w:rsidP="00377E28">
      <w:pPr>
        <w:pBdr>
          <w:left w:val="single" w:sz="48" w:space="4" w:color="E36C0A"/>
        </w:pBdr>
        <w:spacing w:after="0"/>
        <w:ind w:left="284"/>
        <w:rPr>
          <w:b/>
          <w:bCs/>
          <w:sz w:val="24"/>
          <w:szCs w:val="24"/>
        </w:rPr>
      </w:pPr>
      <w:r w:rsidRPr="00802690">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802690">
        <w:rPr>
          <w:b/>
          <w:bCs/>
          <w:sz w:val="24"/>
          <w:szCs w:val="24"/>
        </w:rPr>
        <w:t xml:space="preserve"> w okresie do 31 grudnia 2021 roku przedmiotow</w:t>
      </w:r>
      <w:r>
        <w:rPr>
          <w:b/>
          <w:bCs/>
          <w:sz w:val="24"/>
          <w:szCs w:val="24"/>
        </w:rPr>
        <w:t>y</w:t>
      </w:r>
      <w:r w:rsidRPr="00802690">
        <w:rPr>
          <w:b/>
          <w:bCs/>
          <w:sz w:val="24"/>
          <w:szCs w:val="24"/>
        </w:rPr>
        <w:t xml:space="preserve"> limit </w:t>
      </w:r>
      <w:r>
        <w:rPr>
          <w:b/>
          <w:bCs/>
          <w:sz w:val="24"/>
          <w:szCs w:val="24"/>
        </w:rPr>
        <w:t xml:space="preserve">276 godzin </w:t>
      </w:r>
      <w:r w:rsidRPr="00802690">
        <w:rPr>
          <w:b/>
          <w:bCs/>
          <w:sz w:val="24"/>
          <w:szCs w:val="24"/>
        </w:rPr>
        <w:t>nie obowiązu</w:t>
      </w:r>
      <w:r>
        <w:rPr>
          <w:b/>
          <w:bCs/>
          <w:sz w:val="24"/>
          <w:szCs w:val="24"/>
        </w:rPr>
        <w:t>je</w:t>
      </w:r>
      <w:r w:rsidRPr="00802690">
        <w:rPr>
          <w:b/>
          <w:bCs/>
          <w:sz w:val="24"/>
          <w:szCs w:val="24"/>
        </w:rPr>
        <w:t>.</w:t>
      </w:r>
    </w:p>
    <w:p w14:paraId="2B6937DE" w14:textId="77777777" w:rsidR="00377E28" w:rsidRPr="00802690" w:rsidRDefault="00377E28" w:rsidP="00802690">
      <w:pPr>
        <w:rPr>
          <w:b/>
          <w:bCs/>
          <w:sz w:val="24"/>
          <w:szCs w:val="24"/>
        </w:rPr>
      </w:pP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04394C91" w:rsidR="001C13AC"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649410C1"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1F5398A7" w14:textId="33BED976"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sidR="006F439C">
        <w:rPr>
          <w:b/>
          <w:bCs/>
          <w:sz w:val="24"/>
          <w:szCs w:val="24"/>
        </w:rPr>
        <w:t xml:space="preserve"> </w:t>
      </w:r>
      <w:r w:rsidRPr="00377E28">
        <w:rPr>
          <w:b/>
          <w:bCs/>
          <w:sz w:val="24"/>
          <w:szCs w:val="24"/>
        </w:rPr>
        <w:t>rolę</w:t>
      </w:r>
      <w:r w:rsidR="006F439C">
        <w:rPr>
          <w:b/>
          <w:bCs/>
          <w:sz w:val="24"/>
          <w:szCs w:val="24"/>
        </w:rPr>
        <w:t xml:space="preserve"> </w:t>
      </w:r>
      <w:r w:rsidRPr="00377E28">
        <w:rPr>
          <w:b/>
          <w:bCs/>
          <w:sz w:val="24"/>
          <w:szCs w:val="24"/>
        </w:rPr>
        <w:t>personelu projektu, do realizacji zadań</w:t>
      </w:r>
      <w:r w:rsidR="006F439C">
        <w:rPr>
          <w:b/>
          <w:bCs/>
          <w:sz w:val="24"/>
          <w:szCs w:val="24"/>
        </w:rPr>
        <w:t xml:space="preserve"> </w:t>
      </w:r>
      <w:r w:rsidRPr="00377E28">
        <w:rPr>
          <w:b/>
          <w:bCs/>
          <w:sz w:val="24"/>
          <w:szCs w:val="24"/>
        </w:rPr>
        <w:t>w ramach projektu</w:t>
      </w:r>
      <w:r w:rsidR="006F439C">
        <w:rPr>
          <w:b/>
          <w:bCs/>
          <w:sz w:val="24"/>
          <w:szCs w:val="24"/>
        </w:rPr>
        <w:t xml:space="preserve"> </w:t>
      </w:r>
      <w:r w:rsidRPr="00377E28">
        <w:rPr>
          <w:b/>
          <w:bCs/>
          <w:sz w:val="24"/>
          <w:szCs w:val="24"/>
        </w:rPr>
        <w:t>także</w:t>
      </w:r>
      <w:r w:rsidR="006F439C">
        <w:rPr>
          <w:b/>
          <w:bCs/>
          <w:sz w:val="24"/>
          <w:szCs w:val="24"/>
        </w:rPr>
        <w:t xml:space="preserve"> </w:t>
      </w:r>
      <w:r w:rsidRPr="00377E28">
        <w:rPr>
          <w:b/>
          <w:bCs/>
          <w:sz w:val="24"/>
          <w:szCs w:val="24"/>
        </w:rPr>
        <w:t>na podstawie stosunku cywilnoprawnego</w:t>
      </w:r>
      <w:r w:rsidRPr="00197F13">
        <w:rPr>
          <w:b/>
          <w:bCs/>
          <w:sz w:val="24"/>
          <w:szCs w:val="24"/>
        </w:rPr>
        <w:t>.</w:t>
      </w:r>
    </w:p>
    <w:p w14:paraId="253B074E" w14:textId="77777777" w:rsidR="00377E28" w:rsidRPr="002D762D" w:rsidRDefault="00377E28" w:rsidP="00802690">
      <w:pPr>
        <w:spacing w:after="0"/>
        <w:rPr>
          <w:rFonts w:ascii="Calibri" w:hAnsi="Calibri" w:cs="Arial"/>
          <w:sz w:val="24"/>
          <w:szCs w:val="24"/>
        </w:rPr>
      </w:pP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CA316E0"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32D9E953"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6CD8EB2B" w14:textId="73A46165"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67B15A4D" w14:textId="77777777" w:rsidR="00377E28" w:rsidRDefault="00377E28"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8" w:name="_Toc522191853"/>
      <w:bookmarkStart w:id="89" w:name="_Toc535832836"/>
      <w:bookmarkStart w:id="90" w:name="_Toc8718778"/>
      <w:bookmarkStart w:id="91" w:name="_Toc15890363"/>
      <w:bookmarkStart w:id="92" w:name="_Toc68767668"/>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8"/>
      <w:bookmarkEnd w:id="89"/>
      <w:bookmarkEnd w:id="90"/>
      <w:bookmarkEnd w:id="91"/>
      <w:bookmarkEnd w:id="92"/>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5EFFF72B"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431974589"/>
      <w:bookmarkStart w:id="94" w:name="_Toc522191854"/>
      <w:bookmarkStart w:id="95" w:name="_Toc535832837"/>
      <w:bookmarkStart w:id="96" w:name="_Toc15890364"/>
      <w:bookmarkStart w:id="97" w:name="_Toc68767669"/>
      <w:r w:rsidRPr="002D762D">
        <w:rPr>
          <w:rFonts w:ascii="Calibri" w:hAnsi="Calibri" w:cs="Arial"/>
          <w:b/>
          <w:sz w:val="24"/>
          <w:szCs w:val="24"/>
        </w:rPr>
        <w:t>Projekty partnerskie</w:t>
      </w:r>
      <w:bookmarkEnd w:id="93"/>
      <w:bookmarkEnd w:id="94"/>
      <w:bookmarkEnd w:id="95"/>
      <w:bookmarkEnd w:id="96"/>
      <w:bookmarkEnd w:id="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8ED5254"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28054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311860B"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1381BBE2"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0D9D8A" w14:textId="77777777" w:rsid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 xml:space="preserve">Uwaga! </w:t>
      </w:r>
    </w:p>
    <w:p w14:paraId="36A4718E" w14:textId="179A3F79" w:rsidR="001A2DAF" w:rsidRDefault="001A2DAF" w:rsidP="001A2DAF">
      <w:pPr>
        <w:pBdr>
          <w:left w:val="single" w:sz="48" w:space="4" w:color="538135" w:themeColor="accent6" w:themeShade="BF"/>
        </w:pBdr>
        <w:spacing w:after="0"/>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1C13AC">
      <w:pPr>
        <w:rPr>
          <w:rFonts w:ascii="Calibri" w:hAnsi="Calibri" w:cs="Arial"/>
          <w:sz w:val="24"/>
          <w:szCs w:val="24"/>
        </w:rPr>
      </w:pP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FBD91C3" w14:textId="77777777" w:rsidR="00EB0ED7" w:rsidRPr="002D762D" w:rsidRDefault="00EB0ED7" w:rsidP="00EB0ED7">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90"/>
      <w:bookmarkStart w:id="99" w:name="_Toc522191855"/>
      <w:bookmarkStart w:id="100" w:name="_Toc535832838"/>
      <w:bookmarkStart w:id="101" w:name="_Toc15890365"/>
      <w:bookmarkStart w:id="102" w:name="_Toc68767670"/>
      <w:r w:rsidRPr="002D762D">
        <w:rPr>
          <w:rFonts w:ascii="Calibri" w:hAnsi="Calibri" w:cs="Arial"/>
          <w:b/>
          <w:sz w:val="24"/>
          <w:szCs w:val="24"/>
        </w:rPr>
        <w:t>Procedura składania wniosku</w:t>
      </w:r>
      <w:bookmarkEnd w:id="98"/>
      <w:bookmarkEnd w:id="99"/>
      <w:bookmarkEnd w:id="100"/>
      <w:bookmarkEnd w:id="101"/>
      <w:bookmarkEnd w:id="102"/>
    </w:p>
    <w:p w14:paraId="668DB723" w14:textId="77777777" w:rsidR="00EB0ED7" w:rsidRPr="002D762D" w:rsidRDefault="00EB0ED7" w:rsidP="00EB0ED7">
      <w:pPr>
        <w:pStyle w:val="Akapitzlist"/>
        <w:keepNext/>
        <w:spacing w:line="360" w:lineRule="auto"/>
        <w:ind w:left="360"/>
        <w:jc w:val="both"/>
        <w:outlineLvl w:val="0"/>
        <w:rPr>
          <w:rFonts w:ascii="Calibri" w:hAnsi="Calibri" w:cs="Arial"/>
          <w:b/>
          <w:sz w:val="24"/>
          <w:szCs w:val="24"/>
        </w:rPr>
      </w:pPr>
    </w:p>
    <w:p w14:paraId="65B796A0" w14:textId="77777777" w:rsidR="00EB0ED7" w:rsidRPr="002D762D" w:rsidRDefault="00EB0ED7" w:rsidP="00EB0ED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535832839"/>
      <w:bookmarkStart w:id="106" w:name="_Toc15890366"/>
      <w:bookmarkStart w:id="107" w:name="_Toc68767671"/>
      <w:r w:rsidRPr="002D762D">
        <w:rPr>
          <w:rFonts w:ascii="Calibri" w:hAnsi="Calibri" w:cs="Arial"/>
          <w:b/>
          <w:sz w:val="24"/>
          <w:szCs w:val="24"/>
        </w:rPr>
        <w:t>Przygotowanie wniosku o dofinansowanie</w:t>
      </w:r>
      <w:bookmarkEnd w:id="103"/>
      <w:bookmarkEnd w:id="104"/>
      <w:bookmarkEnd w:id="105"/>
      <w:bookmarkEnd w:id="106"/>
      <w:bookmarkEnd w:id="107"/>
    </w:p>
    <w:p w14:paraId="49908EA1" w14:textId="77777777" w:rsidR="00EB0ED7" w:rsidRPr="00EB0ED7" w:rsidRDefault="00EB0ED7" w:rsidP="00EB0ED7">
      <w:pPr>
        <w:keepNext/>
        <w:rPr>
          <w:rFonts w:ascii="Calibri" w:hAnsi="Calibri" w:cs="Arial"/>
          <w:b/>
          <w:sz w:val="24"/>
          <w:szCs w:val="24"/>
        </w:rPr>
      </w:pPr>
      <w:r w:rsidRPr="00EB0ED7">
        <w:rPr>
          <w:rFonts w:ascii="Calibri" w:hAnsi="Calibri" w:cs="Arial"/>
          <w:sz w:val="24"/>
          <w:szCs w:val="24"/>
        </w:rPr>
        <w:t>Wnioskodawca przygotowuje wniosek w wersji elektronicznej, na obowiązującym formularzu, którego wzór stanowi Załącznik nr 1 do Regulaminu konkursu.</w:t>
      </w:r>
    </w:p>
    <w:p w14:paraId="49BC9772" w14:textId="77777777" w:rsidR="00EB0ED7" w:rsidRPr="00EB0ED7" w:rsidRDefault="00EB0ED7" w:rsidP="00EB0ED7">
      <w:pPr>
        <w:keepNext/>
        <w:rPr>
          <w:rFonts w:ascii="Calibri" w:hAnsi="Calibri" w:cs="Arial"/>
          <w:b/>
          <w:sz w:val="24"/>
          <w:szCs w:val="24"/>
        </w:rPr>
      </w:pPr>
      <w:r w:rsidRPr="00EB0ED7">
        <w:rPr>
          <w:rFonts w:ascii="Calibri" w:hAnsi="Calibri" w:cs="Arial"/>
          <w:b/>
          <w:sz w:val="24"/>
          <w:szCs w:val="24"/>
        </w:rPr>
        <w:t xml:space="preserve">Wniosek należy przygotować za pośrednictwem generatora wniosków, dostępnego na stronie: </w:t>
      </w:r>
      <w:hyperlink r:id="rId18" w:history="1">
        <w:r w:rsidRPr="00EB0ED7">
          <w:rPr>
            <w:rStyle w:val="Hipercze"/>
            <w:rFonts w:ascii="Calibri" w:hAnsi="Calibri" w:cs="Arial"/>
            <w:b/>
            <w:sz w:val="24"/>
            <w:szCs w:val="24"/>
          </w:rPr>
          <w:t>www.wup-fundusze.lodzkie.pl</w:t>
        </w:r>
      </w:hyperlink>
    </w:p>
    <w:p w14:paraId="6316AED8" w14:textId="77777777" w:rsidR="00EB0ED7" w:rsidRPr="005C74C1" w:rsidRDefault="00EB0ED7" w:rsidP="00EB0ED7">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26810C32" w14:textId="77777777" w:rsidR="00EB0ED7" w:rsidRPr="009E7E7F" w:rsidRDefault="00EB0ED7" w:rsidP="001C13AC">
      <w:pPr>
        <w:rPr>
          <w:rFonts w:ascii="Calibri" w:hAnsi="Calibri" w:cs="Arial"/>
          <w:sz w:val="24"/>
          <w:szCs w:val="24"/>
        </w:rPr>
      </w:pP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8" w:name="_Toc431974592"/>
      <w:bookmarkStart w:id="109" w:name="_Toc522191857"/>
      <w:bookmarkStart w:id="110" w:name="_Toc535832840"/>
      <w:bookmarkStart w:id="111" w:name="_Toc15890367"/>
      <w:bookmarkStart w:id="112" w:name="_Toc68767672"/>
      <w:r w:rsidRPr="002D762D">
        <w:rPr>
          <w:rFonts w:ascii="Calibri" w:hAnsi="Calibri" w:cs="Arial"/>
          <w:b/>
          <w:sz w:val="24"/>
          <w:szCs w:val="24"/>
        </w:rPr>
        <w:t>Miejsce i termin składania wniosków</w:t>
      </w:r>
      <w:bookmarkEnd w:id="108"/>
      <w:bookmarkEnd w:id="109"/>
      <w:bookmarkEnd w:id="110"/>
      <w:bookmarkEnd w:id="111"/>
      <w:bookmarkEnd w:id="112"/>
    </w:p>
    <w:p w14:paraId="242E069D" w14:textId="77777777" w:rsidR="00252223" w:rsidRPr="00CC701C" w:rsidRDefault="00A85908" w:rsidP="00252223">
      <w:pPr>
        <w:keepNext/>
        <w:spacing w:after="0"/>
        <w:rPr>
          <w:rFonts w:cstheme="minorHAnsi"/>
          <w:spacing w:val="6"/>
          <w:sz w:val="24"/>
          <w:szCs w:val="24"/>
        </w:rPr>
      </w:pPr>
      <w:bookmarkStart w:id="113" w:name="_Toc431974593"/>
      <w:bookmarkStart w:id="114" w:name="_Toc522191858"/>
      <w:bookmarkStart w:id="115" w:name="_Toc535832841"/>
      <w:bookmarkStart w:id="116"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73F63DD9"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pacing w:val="6"/>
          <w:sz w:val="24"/>
          <w:szCs w:val="24"/>
        </w:rPr>
        <w:t xml:space="preserve">I runda od </w:t>
      </w:r>
      <w:r w:rsidR="002D1F04" w:rsidRPr="00802690">
        <w:rPr>
          <w:rFonts w:cstheme="minorHAnsi"/>
          <w:b/>
          <w:spacing w:val="6"/>
          <w:sz w:val="24"/>
          <w:szCs w:val="24"/>
        </w:rPr>
        <w:t>19</w:t>
      </w:r>
      <w:r w:rsidRPr="00802690">
        <w:rPr>
          <w:rFonts w:cstheme="minorHAnsi"/>
          <w:b/>
          <w:spacing w:val="6"/>
          <w:sz w:val="24"/>
          <w:szCs w:val="24"/>
        </w:rPr>
        <w:t>.0</w:t>
      </w:r>
      <w:r w:rsidR="002D1F04" w:rsidRPr="00802690">
        <w:rPr>
          <w:rFonts w:cstheme="minorHAnsi"/>
          <w:b/>
          <w:spacing w:val="6"/>
          <w:sz w:val="24"/>
          <w:szCs w:val="24"/>
        </w:rPr>
        <w:t>3</w:t>
      </w:r>
      <w:r w:rsidRPr="00802690">
        <w:rPr>
          <w:rFonts w:cstheme="minorHAnsi"/>
          <w:b/>
          <w:spacing w:val="6"/>
          <w:sz w:val="24"/>
          <w:szCs w:val="24"/>
        </w:rPr>
        <w:t>.</w:t>
      </w:r>
      <w:r w:rsidR="002D1F04" w:rsidRPr="00802690">
        <w:rPr>
          <w:rFonts w:cstheme="minorHAnsi"/>
          <w:b/>
          <w:spacing w:val="6"/>
          <w:sz w:val="24"/>
          <w:szCs w:val="24"/>
        </w:rPr>
        <w:t xml:space="preserve">2021 </w:t>
      </w:r>
      <w:r w:rsidRPr="00802690">
        <w:rPr>
          <w:rFonts w:cstheme="minorHAnsi"/>
          <w:b/>
          <w:spacing w:val="6"/>
          <w:sz w:val="24"/>
          <w:szCs w:val="24"/>
        </w:rPr>
        <w:t xml:space="preserve">r. godz. 00:00 do </w:t>
      </w:r>
      <w:r w:rsidRPr="00802690">
        <w:rPr>
          <w:rFonts w:cstheme="minorHAnsi"/>
          <w:b/>
          <w:sz w:val="24"/>
          <w:szCs w:val="24"/>
        </w:rPr>
        <w:t>2</w:t>
      </w:r>
      <w:r w:rsidR="002D1F04" w:rsidRPr="00802690">
        <w:rPr>
          <w:rFonts w:cstheme="minorHAnsi"/>
          <w:b/>
          <w:sz w:val="24"/>
          <w:szCs w:val="24"/>
        </w:rPr>
        <w:t>9</w:t>
      </w:r>
      <w:r w:rsidRPr="00802690">
        <w:rPr>
          <w:rFonts w:cstheme="minorHAnsi"/>
          <w:b/>
          <w:sz w:val="24"/>
          <w:szCs w:val="24"/>
        </w:rPr>
        <w:t>.0</w:t>
      </w:r>
      <w:r w:rsidR="002D1F04" w:rsidRPr="00802690">
        <w:rPr>
          <w:rFonts w:cstheme="minorHAnsi"/>
          <w:b/>
          <w:sz w:val="24"/>
          <w:szCs w:val="24"/>
        </w:rPr>
        <w:t>3</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p>
    <w:p w14:paraId="6311730A" w14:textId="1B4CABDA"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z w:val="24"/>
          <w:szCs w:val="24"/>
        </w:rPr>
        <w:t>II runda od 1</w:t>
      </w:r>
      <w:r w:rsidR="006F439C" w:rsidRPr="00802690">
        <w:rPr>
          <w:rFonts w:cstheme="minorHAnsi"/>
          <w:b/>
          <w:sz w:val="24"/>
          <w:szCs w:val="24"/>
        </w:rPr>
        <w:t>3</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r. </w:t>
      </w:r>
      <w:r w:rsidRPr="00802690">
        <w:rPr>
          <w:rFonts w:cstheme="minorHAnsi"/>
          <w:b/>
          <w:spacing w:val="6"/>
          <w:sz w:val="24"/>
          <w:szCs w:val="24"/>
        </w:rPr>
        <w:t xml:space="preserve">godz. 00:00 do </w:t>
      </w:r>
      <w:r w:rsidR="006D7BF8" w:rsidRPr="00802690">
        <w:rPr>
          <w:rFonts w:cstheme="minorHAnsi"/>
          <w:b/>
          <w:sz w:val="24"/>
          <w:szCs w:val="24"/>
        </w:rPr>
        <w:t>2</w:t>
      </w:r>
      <w:r w:rsidR="006F439C" w:rsidRPr="00802690">
        <w:rPr>
          <w:rFonts w:cstheme="minorHAnsi"/>
          <w:b/>
          <w:sz w:val="24"/>
          <w:szCs w:val="24"/>
        </w:rPr>
        <w:t>7</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r w:rsidR="000E125C" w:rsidRPr="00802690">
        <w:rPr>
          <w:rFonts w:cstheme="minorHAnsi"/>
          <w:b/>
          <w:bCs/>
          <w:spacing w:val="6"/>
          <w:sz w:val="24"/>
          <w:szCs w:val="24"/>
        </w:rPr>
        <w:t>.</w:t>
      </w:r>
    </w:p>
    <w:p w14:paraId="60F3681E" w14:textId="4D4AC2C3" w:rsidR="00A85908" w:rsidRDefault="00A85908" w:rsidP="00252223">
      <w:pPr>
        <w:keepNext/>
        <w:spacing w:after="0"/>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252223">
      <w:pPr>
        <w:keepNext/>
        <w:spacing w:after="0"/>
        <w:rPr>
          <w:rFonts w:cstheme="minorHAnsi"/>
          <w:b/>
          <w:sz w:val="24"/>
          <w:szCs w:val="24"/>
        </w:rPr>
      </w:pP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949310F" w:rsidR="00A85908" w:rsidRDefault="00A85908" w:rsidP="00A85908">
      <w:pPr>
        <w:spacing w:before="120" w:after="120"/>
        <w:rPr>
          <w:rFonts w:ascii="Calibri" w:hAnsi="Calibri" w:cs="Arial"/>
          <w:b/>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związku z wystąpieniem COVID-19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ie terminu na jego złożenie tj</w:t>
      </w:r>
      <w:r w:rsidR="003F1953">
        <w:rPr>
          <w:rFonts w:ascii="Calibri" w:hAnsi="Calibri" w:cs="Arial"/>
          <w:b/>
          <w:bCs/>
          <w:sz w:val="24"/>
          <w:szCs w:val="24"/>
        </w:rPr>
        <w:t xml:space="preserve"> w przypadku:</w:t>
      </w:r>
    </w:p>
    <w:p w14:paraId="6C31D247" w14:textId="6966CC50" w:rsidR="003F1953" w:rsidRPr="00802690" w:rsidRDefault="003F1953" w:rsidP="00FF05AB">
      <w:pPr>
        <w:pStyle w:val="Akapitzlist"/>
        <w:numPr>
          <w:ilvl w:val="0"/>
          <w:numId w:val="96"/>
        </w:numPr>
        <w:spacing w:before="120" w:after="120"/>
        <w:ind w:left="567" w:hanging="567"/>
        <w:rPr>
          <w:rFonts w:ascii="Calibri" w:hAnsi="Calibri"/>
          <w:sz w:val="24"/>
          <w:szCs w:val="24"/>
          <w:lang w:val="x-none"/>
        </w:rPr>
      </w:pPr>
      <w:r w:rsidRPr="003F1953">
        <w:rPr>
          <w:rFonts w:ascii="Calibri" w:hAnsi="Calibri" w:cs="Arial"/>
          <w:bCs/>
          <w:sz w:val="24"/>
          <w:szCs w:val="24"/>
        </w:rPr>
        <w:t xml:space="preserve">I rundy konkursu pomiędzy </w:t>
      </w:r>
      <w:r w:rsidRPr="00802690">
        <w:rPr>
          <w:rFonts w:ascii="Calibri" w:hAnsi="Calibri" w:cs="Arial"/>
          <w:bCs/>
          <w:sz w:val="24"/>
          <w:szCs w:val="24"/>
        </w:rPr>
        <w:t xml:space="preserve">dniem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1</w:t>
      </w:r>
      <w:r w:rsidR="00752511" w:rsidRPr="00802690">
        <w:rPr>
          <w:rFonts w:ascii="Calibri" w:hAnsi="Calibri" w:cs="Arial"/>
          <w:bCs/>
          <w:sz w:val="24"/>
          <w:szCs w:val="24"/>
        </w:rPr>
        <w:t>2</w:t>
      </w:r>
      <w:r w:rsidRPr="00802690">
        <w:rPr>
          <w:rFonts w:ascii="Calibri" w:hAnsi="Calibri" w:cs="Arial"/>
          <w:bCs/>
          <w:sz w:val="24"/>
          <w:szCs w:val="24"/>
        </w:rPr>
        <w:t>.</w:t>
      </w:r>
      <w:r w:rsidR="00752511" w:rsidRPr="00802690">
        <w:rPr>
          <w:rFonts w:ascii="Calibri" w:hAnsi="Calibri" w:cs="Arial"/>
          <w:bCs/>
          <w:sz w:val="24"/>
          <w:szCs w:val="24"/>
        </w:rPr>
        <w:t>04</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7A7161E3" w14:textId="2E69E6F7" w:rsidR="003F1953" w:rsidRPr="00802690" w:rsidRDefault="003F1953" w:rsidP="00FF05AB">
      <w:pPr>
        <w:pStyle w:val="Akapitzlist"/>
        <w:numPr>
          <w:ilvl w:val="0"/>
          <w:numId w:val="96"/>
        </w:numPr>
        <w:spacing w:before="120" w:after="120"/>
        <w:ind w:left="567" w:hanging="567"/>
        <w:rPr>
          <w:rFonts w:ascii="Calibri" w:hAnsi="Calibri" w:cs="Arial"/>
          <w:b/>
          <w:bCs/>
          <w:sz w:val="24"/>
          <w:szCs w:val="24"/>
        </w:rPr>
      </w:pPr>
      <w:r w:rsidRPr="00802690">
        <w:rPr>
          <w:rFonts w:ascii="Calibri" w:hAnsi="Calibri"/>
          <w:bCs/>
          <w:iCs/>
          <w:sz w:val="24"/>
          <w:szCs w:val="24"/>
        </w:rPr>
        <w:t>II rundy konkursu</w:t>
      </w:r>
      <w:r w:rsidRPr="00802690">
        <w:rPr>
          <w:rFonts w:ascii="Calibri" w:hAnsi="Calibri" w:cs="Arial"/>
          <w:bCs/>
          <w:sz w:val="24"/>
          <w:szCs w:val="24"/>
        </w:rPr>
        <w:t xml:space="preserve">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6BD29467" w14:textId="77777777" w:rsidR="00252223" w:rsidRPr="00802690" w:rsidRDefault="00252223" w:rsidP="00A85908">
      <w:pPr>
        <w:spacing w:before="120" w:after="120"/>
        <w:rPr>
          <w:rFonts w:ascii="Calibri" w:hAnsi="Calibri" w:cs="Arial"/>
          <w:bCs/>
          <w:sz w:val="24"/>
          <w:szCs w:val="24"/>
        </w:rPr>
      </w:pPr>
    </w:p>
    <w:p w14:paraId="59E8E8EB" w14:textId="09180166" w:rsidR="00A85908" w:rsidRPr="0004382C" w:rsidRDefault="00A85908" w:rsidP="00A85908">
      <w:pPr>
        <w:spacing w:before="120" w:after="120"/>
        <w:rPr>
          <w:rFonts w:ascii="Calibri" w:hAnsi="Calibri" w:cs="Arial"/>
          <w:bCs/>
          <w:sz w:val="24"/>
          <w:szCs w:val="24"/>
        </w:rPr>
      </w:pPr>
      <w:r w:rsidRPr="00802690">
        <w:rPr>
          <w:rFonts w:ascii="Calibri" w:hAnsi="Calibri" w:cs="Arial"/>
          <w:bCs/>
          <w:sz w:val="24"/>
          <w:szCs w:val="24"/>
        </w:rPr>
        <w:t xml:space="preserve">Na wnioskodawcy spoczywa obowiązek wykazania, w załączniku do wniosku, że uchybienie terminowi złożenia wniosku do dnia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godz.14.00 </w:t>
      </w:r>
      <w:r w:rsidR="003F1953" w:rsidRPr="00802690">
        <w:rPr>
          <w:rFonts w:ascii="Calibri" w:hAnsi="Calibri" w:cs="Arial"/>
          <w:bCs/>
          <w:sz w:val="24"/>
          <w:szCs w:val="24"/>
        </w:rPr>
        <w:t xml:space="preserve">w przypadku I rundy konkursu oraz do dnia </w:t>
      </w:r>
      <w:r w:rsidR="006F439C" w:rsidRPr="00802690">
        <w:rPr>
          <w:rFonts w:ascii="Calibri" w:hAnsi="Calibri" w:cs="Arial"/>
          <w:bCs/>
          <w:sz w:val="24"/>
          <w:szCs w:val="24"/>
        </w:rPr>
        <w:t>27</w:t>
      </w:r>
      <w:r w:rsidR="003F1953"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003F1953" w:rsidRPr="00802690">
        <w:rPr>
          <w:rFonts w:ascii="Calibri" w:hAnsi="Calibri" w:cs="Arial"/>
          <w:bCs/>
          <w:sz w:val="24"/>
          <w:szCs w:val="24"/>
        </w:rPr>
        <w:t>.202</w:t>
      </w:r>
      <w:r w:rsidR="00752511" w:rsidRPr="00802690">
        <w:rPr>
          <w:rFonts w:ascii="Calibri" w:hAnsi="Calibri" w:cs="Arial"/>
          <w:bCs/>
          <w:sz w:val="24"/>
          <w:szCs w:val="24"/>
        </w:rPr>
        <w:t>1</w:t>
      </w:r>
      <w:r w:rsidR="003F1953" w:rsidRPr="00802690">
        <w:rPr>
          <w:rFonts w:ascii="Calibri" w:hAnsi="Calibri" w:cs="Arial"/>
          <w:bCs/>
          <w:sz w:val="24"/>
          <w:szCs w:val="24"/>
        </w:rPr>
        <w:t xml:space="preserve"> r. do godz.14.00 w</w:t>
      </w:r>
      <w:r w:rsidR="003F1953">
        <w:rPr>
          <w:rFonts w:ascii="Calibri" w:hAnsi="Calibri" w:cs="Arial"/>
          <w:bCs/>
          <w:sz w:val="24"/>
          <w:szCs w:val="24"/>
        </w:rPr>
        <w:t xml:space="preserve">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3F1953">
      <w:pPr>
        <w:spacing w:after="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1A1E2139"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752511" w:rsidRPr="00802690">
        <w:rPr>
          <w:rFonts w:ascii="Calibri" w:hAnsi="Calibri" w:cs="Arial"/>
          <w:bCs/>
          <w:sz w:val="24"/>
          <w:szCs w:val="24"/>
        </w:rPr>
        <w:t>29</w:t>
      </w:r>
      <w:r w:rsidR="00A85908" w:rsidRPr="00802690">
        <w:rPr>
          <w:rFonts w:ascii="Calibri" w:hAnsi="Calibri" w:cs="Arial"/>
          <w:bCs/>
          <w:sz w:val="24"/>
          <w:szCs w:val="24"/>
        </w:rPr>
        <w:t>.</w:t>
      </w:r>
      <w:r w:rsidR="00752511" w:rsidRPr="00802690">
        <w:rPr>
          <w:rFonts w:ascii="Calibri" w:hAnsi="Calibri" w:cs="Arial"/>
          <w:bCs/>
          <w:sz w:val="24"/>
          <w:szCs w:val="24"/>
        </w:rPr>
        <w:t>03</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po godz. 14.00 a dniem </w:t>
      </w:r>
      <w:r w:rsidR="004E17BA" w:rsidRPr="00802690">
        <w:rPr>
          <w:rFonts w:ascii="Calibri" w:hAnsi="Calibri" w:cs="Arial"/>
          <w:bCs/>
          <w:sz w:val="24"/>
          <w:szCs w:val="24"/>
        </w:rPr>
        <w:t>1</w:t>
      </w:r>
      <w:r w:rsidR="00752511" w:rsidRPr="00802690">
        <w:rPr>
          <w:rFonts w:ascii="Calibri" w:hAnsi="Calibri" w:cs="Arial"/>
          <w:bCs/>
          <w:sz w:val="24"/>
          <w:szCs w:val="24"/>
        </w:rPr>
        <w:t>2</w:t>
      </w:r>
      <w:r w:rsidR="00A85908" w:rsidRPr="00802690">
        <w:rPr>
          <w:rFonts w:ascii="Calibri" w:hAnsi="Calibri" w:cs="Arial"/>
          <w:bCs/>
          <w:sz w:val="24"/>
          <w:szCs w:val="24"/>
        </w:rPr>
        <w:t>.</w:t>
      </w:r>
      <w:r w:rsidR="00752511" w:rsidRPr="00802690">
        <w:rPr>
          <w:rFonts w:ascii="Calibri" w:hAnsi="Calibri" w:cs="Arial"/>
          <w:bCs/>
          <w:sz w:val="24"/>
          <w:szCs w:val="24"/>
        </w:rPr>
        <w:t>04</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do godz. 14.00, </w:t>
      </w:r>
    </w:p>
    <w:p w14:paraId="5D5CCE93" w14:textId="5A8B17B7"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802690">
        <w:rPr>
          <w:rFonts w:ascii="Calibri" w:hAnsi="Calibri" w:cs="Arial"/>
          <w:bCs/>
          <w:sz w:val="24"/>
          <w:szCs w:val="24"/>
        </w:rPr>
        <w:t xml:space="preserve">II rundy konkursu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p>
    <w:p w14:paraId="41EF3603" w14:textId="2519B255" w:rsidR="00A85908" w:rsidRPr="0004382C" w:rsidRDefault="00A85908" w:rsidP="003F1953">
      <w:pPr>
        <w:spacing w:after="0"/>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6402EE02" w14:textId="37EA2296" w:rsidR="00A85908" w:rsidRDefault="00A85908" w:rsidP="00A85908">
      <w:pPr>
        <w:tabs>
          <w:tab w:val="left" w:pos="1568"/>
        </w:tabs>
        <w:spacing w:after="0"/>
        <w:rPr>
          <w:rFonts w:ascii="Calibri" w:hAnsi="Calibri" w:cs="Arial"/>
          <w:b/>
          <w:bCs/>
          <w:sz w:val="24"/>
          <w:szCs w:val="24"/>
        </w:rPr>
      </w:pPr>
      <w:r w:rsidRPr="00C520DF">
        <w:rPr>
          <w:rFonts w:cstheme="minorHAnsi"/>
          <w:spacing w:val="-4"/>
          <w:sz w:val="24"/>
          <w:szCs w:val="24"/>
        </w:rPr>
        <w:t>Po upływie terminu naboru wniosków,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265663EB" w14:textId="04FCB90B" w:rsidR="00A85908" w:rsidRPr="00C520DF" w:rsidRDefault="00A85908" w:rsidP="001E1AC9">
      <w:pPr>
        <w:tabs>
          <w:tab w:val="left" w:pos="1568"/>
        </w:tabs>
        <w:spacing w:before="120" w:after="12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 xml:space="preserve">z wyjątkiem ww. wyjaśnienia </w:t>
      </w:r>
      <w:r w:rsidR="002126D2">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7" w:name="_Toc68767673"/>
      <w:r w:rsidRPr="002D762D">
        <w:rPr>
          <w:rFonts w:ascii="Calibri" w:hAnsi="Calibri" w:cs="Arial"/>
          <w:b/>
          <w:sz w:val="24"/>
          <w:szCs w:val="24"/>
        </w:rPr>
        <w:t>Tryb wyboru projektów i etapy organizacji konkursu</w:t>
      </w:r>
      <w:bookmarkEnd w:id="113"/>
      <w:bookmarkEnd w:id="114"/>
      <w:bookmarkEnd w:id="115"/>
      <w:bookmarkEnd w:id="116"/>
      <w:bookmarkEnd w:id="117"/>
    </w:p>
    <w:p w14:paraId="3283C0A0" w14:textId="2F63FB60" w:rsidR="00356665" w:rsidRPr="00C22353" w:rsidRDefault="009E7E7F" w:rsidP="00C22353">
      <w:pPr>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903FA9">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903FA9">
      <w:pPr>
        <w:spacing w:after="0"/>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03FA9">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03FA9">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903FA9">
      <w:pPr>
        <w:spacing w:after="120"/>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903FA9">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903FA9">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903FA9">
      <w:pPr>
        <w:spacing w:after="120"/>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8" w:name="_Toc522191859"/>
      <w:bookmarkStart w:id="119" w:name="_Toc535832842"/>
      <w:bookmarkStart w:id="120" w:name="_Toc15890369"/>
      <w:bookmarkStart w:id="121" w:name="_Toc68767674"/>
      <w:r w:rsidRPr="002D762D">
        <w:rPr>
          <w:rFonts w:ascii="Calibri" w:hAnsi="Calibri" w:cs="Arial"/>
          <w:b/>
          <w:sz w:val="24"/>
          <w:szCs w:val="24"/>
        </w:rPr>
        <w:t>Kryteria wyboru projektów</w:t>
      </w:r>
      <w:bookmarkEnd w:id="118"/>
      <w:bookmarkEnd w:id="119"/>
      <w:bookmarkEnd w:id="120"/>
      <w:bookmarkEnd w:id="121"/>
    </w:p>
    <w:p w14:paraId="72B307F3" w14:textId="77777777" w:rsidR="004C682D" w:rsidRPr="004C682D" w:rsidRDefault="004C682D" w:rsidP="004C682D">
      <w:pPr>
        <w:spacing w:after="0"/>
        <w:rPr>
          <w:rFonts w:cstheme="minorHAnsi"/>
          <w:sz w:val="24"/>
          <w:szCs w:val="24"/>
        </w:rPr>
      </w:pPr>
      <w:r w:rsidRPr="004C682D">
        <w:rPr>
          <w:rFonts w:cstheme="minorHAnsi"/>
          <w:sz w:val="24"/>
          <w:szCs w:val="24"/>
        </w:rPr>
        <w:t>Kryteria wyboru projektów zatwierdzone zostały przez Komitet Monitorujący Regionalny Program Operacyjny Województwa Łódzkiego na lata 2014-2020:</w:t>
      </w:r>
    </w:p>
    <w:p w14:paraId="5944F6D4" w14:textId="48B3F94F"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ogólne kryteria dostępu, ogólne kryteria merytoryczne oraz kryterium podsumowujące - uchwałą nr 1/20  z dnia 17 stycznia 2020 r.</w:t>
      </w:r>
    </w:p>
    <w:p w14:paraId="58E5178F" w14:textId="56AFC667"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szczegółowe kryteria dostępu i kryteri</w:t>
      </w:r>
      <w:r w:rsidR="00752511">
        <w:rPr>
          <w:rFonts w:cstheme="minorHAnsi"/>
          <w:sz w:val="24"/>
          <w:szCs w:val="24"/>
        </w:rPr>
        <w:t>a</w:t>
      </w:r>
      <w:r w:rsidRPr="000614DE">
        <w:rPr>
          <w:rFonts w:cstheme="minorHAnsi"/>
          <w:sz w:val="24"/>
          <w:szCs w:val="24"/>
        </w:rPr>
        <w:t xml:space="preserve"> premiujące - uchwałą nr 4/21 z dnia 15 stycznia 202</w:t>
      </w:r>
      <w:r w:rsidR="00752511">
        <w:rPr>
          <w:rFonts w:cstheme="minorHAnsi"/>
          <w:sz w:val="24"/>
          <w:szCs w:val="24"/>
        </w:rPr>
        <w:t>1</w:t>
      </w:r>
      <w:r w:rsidRPr="000614DE">
        <w:rPr>
          <w:rFonts w:cstheme="minorHAnsi"/>
          <w:sz w:val="24"/>
          <w:szCs w:val="24"/>
        </w:rPr>
        <w:t xml:space="preserve"> r.</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52601FC5"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w:t>
      </w:r>
      <w:r w:rsidRPr="00802690">
        <w:rPr>
          <w:rFonts w:eastAsia="Calibri" w:cs="Arial"/>
          <w:color w:val="000000"/>
          <w:sz w:val="24"/>
          <w:szCs w:val="24"/>
        </w:rPr>
        <w:t>z dnia 29 stycznia 2004 r.-</w:t>
      </w:r>
      <w:r w:rsidRPr="00EC2EE7">
        <w:rPr>
          <w:rFonts w:eastAsia="Calibri" w:cs="Arial"/>
          <w:color w:val="000000"/>
          <w:sz w:val="24"/>
          <w:szCs w:val="24"/>
        </w:rPr>
        <w:t xml:space="preserve">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48D7F257" w14:textId="77777777" w:rsidR="00153084" w:rsidRPr="00153084" w:rsidRDefault="00153084" w:rsidP="00153084">
      <w:pPr>
        <w:spacing w:before="120" w:after="0"/>
        <w:jc w:val="both"/>
        <w:rPr>
          <w:rFonts w:cstheme="minorHAnsi"/>
          <w:sz w:val="24"/>
          <w:szCs w:val="24"/>
        </w:rPr>
      </w:pPr>
      <w:r w:rsidRPr="00153084">
        <w:rPr>
          <w:rFonts w:cstheme="minorHAnsi"/>
          <w:sz w:val="24"/>
          <w:szCs w:val="24"/>
        </w:rPr>
        <w:t>W ramach kryterium oceniane będzie czy:</w:t>
      </w:r>
    </w:p>
    <w:p w14:paraId="1F78D89C"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7A1AACD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6C64A717"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6C6AFD3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5F800090" w14:textId="77777777" w:rsidR="00153084" w:rsidRPr="00153084" w:rsidRDefault="00153084" w:rsidP="00153084">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4CA28454"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11BB7990" w14:textId="77777777" w:rsidR="00153084" w:rsidRPr="00153084" w:rsidRDefault="00153084" w:rsidP="00153084">
      <w:pPr>
        <w:numPr>
          <w:ilvl w:val="0"/>
          <w:numId w:val="114"/>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68C5A38B" w14:textId="60334421" w:rsidR="00A85908" w:rsidRDefault="00153084" w:rsidP="00153084">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08E6B272" w14:textId="77777777" w:rsidR="00153084" w:rsidRPr="004C15C0" w:rsidRDefault="00153084" w:rsidP="00153084">
      <w:pPr>
        <w:spacing w:after="0"/>
        <w:contextualSpacing/>
        <w:jc w:val="both"/>
        <w:rPr>
          <w:rFonts w:cstheme="minorHAnsi"/>
          <w:sz w:val="24"/>
          <w:szCs w:val="24"/>
        </w:rPr>
      </w:pPr>
    </w:p>
    <w:p w14:paraId="45B6FFE8" w14:textId="77777777" w:rsidR="003F1953" w:rsidRDefault="003F1953" w:rsidP="003F195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3F1953">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3F1953">
      <w:pPr>
        <w:pStyle w:val="Akapitzlist"/>
        <w:pBdr>
          <w:left w:val="single" w:sz="48" w:space="4" w:color="E36C0A"/>
        </w:pBdr>
        <w:spacing w:after="0"/>
        <w:ind w:left="142" w:firstLine="142"/>
        <w:rPr>
          <w:rFonts w:ascii="Calibri" w:eastAsia="Calibri" w:hAnsi="Calibri" w:cs="Arial"/>
          <w:b/>
          <w:sz w:val="24"/>
          <w:szCs w:val="24"/>
        </w:rPr>
      </w:pPr>
    </w:p>
    <w:p w14:paraId="3E59E216" w14:textId="77335435" w:rsidR="00A85908" w:rsidRPr="004C15C0" w:rsidRDefault="003F1953" w:rsidP="003F1953">
      <w:pPr>
        <w:pBdr>
          <w:left w:val="single" w:sz="48" w:space="4" w:color="E36C0A"/>
        </w:pBdr>
        <w:spacing w:after="0"/>
        <w:ind w:left="142"/>
        <w:contextualSpacing/>
        <w:rPr>
          <w:rFonts w:eastAsia="Calibri" w:cstheme="minorHAnsi"/>
          <w:sz w:val="24"/>
          <w:szCs w:val="24"/>
        </w:rPr>
      </w:pPr>
      <w:r w:rsidRPr="00CC4A9F">
        <w:rPr>
          <w:rFonts w:ascii="Calibri" w:eastAsia="Calibri" w:hAnsi="Calibri" w:cs="Arial"/>
          <w:sz w:val="24"/>
          <w:szCs w:val="24"/>
        </w:rPr>
        <w:t>W innych przypadkach projekt jest odrzucany na etapie oceny formalno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0614DE">
        <w:rPr>
          <w:rFonts w:eastAsia="Calibri" w:cs="Arial"/>
          <w:color w:val="000000"/>
          <w:sz w:val="24"/>
          <w:szCs w:val="24"/>
        </w:rPr>
        <w:t>w Wytycznych w zakresie realizacji zasady równości szans i niedyskryminacji, w tym dostępności dla osób z niepełnosprawnościami oraz zasady równości szans kobiet i mężczyzn w ramach funduszy unijnych na lata</w:t>
      </w:r>
      <w:r w:rsidRPr="00AF5ECB">
        <w:rPr>
          <w:rFonts w:eastAsia="Calibri" w:cs="Arial"/>
          <w:i/>
          <w:color w:val="000000"/>
          <w:sz w:val="24"/>
          <w:szCs w:val="24"/>
        </w:rPr>
        <w:t xml:space="preserve">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2287C94" w14:textId="77777777" w:rsidR="002F0E48" w:rsidRPr="00E51A78" w:rsidRDefault="002F0E48" w:rsidP="002F0E4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04AFC24D" w14:textId="77777777" w:rsidR="002F0E48" w:rsidRPr="00E51A78" w:rsidRDefault="002F0E48" w:rsidP="002F0E4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 </w:t>
      </w:r>
    </w:p>
    <w:p w14:paraId="65BDBC77"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2F0E48">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1807F09C" w14:textId="77777777" w:rsidR="002F0E48" w:rsidRPr="00E51A78" w:rsidRDefault="002F0E48" w:rsidP="002F0E4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03A6626C"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211A833B"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129388A"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2F0E4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118A8A77"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0AEEAE3B" w14:textId="77777777" w:rsidR="002F0E48" w:rsidRPr="00E51A78" w:rsidRDefault="002F0E48" w:rsidP="002F0E48">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019ECD5A" w14:textId="77777777" w:rsidR="002F0E48" w:rsidRPr="00096BA5" w:rsidRDefault="002F0E48" w:rsidP="002F0E4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4438A6D9" w14:textId="6D80145D" w:rsidR="002F0E48" w:rsidRPr="00096BA5" w:rsidRDefault="002F0E48" w:rsidP="002F0E48">
      <w:pPr>
        <w:spacing w:after="0"/>
        <w:rPr>
          <w:rFonts w:cstheme="minorHAnsi"/>
          <w:sz w:val="24"/>
          <w:szCs w:val="24"/>
        </w:rPr>
      </w:pPr>
      <w:r w:rsidRPr="00096BA5">
        <w:rPr>
          <w:rFonts w:cstheme="minorHAnsi"/>
          <w:sz w:val="24"/>
          <w:szCs w:val="24"/>
        </w:rPr>
        <w:t xml:space="preserve">Kryterium nie stosuje się do osób, o których mowa w Podrozdziale 5.3 pkt. 11 </w:t>
      </w:r>
      <w:r w:rsidRPr="001E1AC9">
        <w:rPr>
          <w:rFonts w:cstheme="minorHAnsi"/>
          <w:iCs/>
          <w:sz w:val="24"/>
          <w:szCs w:val="24"/>
        </w:rPr>
        <w:t>Wytycznych w zakresie realizacji przedsięwzięć w obszarze włączenia społecznego i zwalczania ubóstwa z wykorzystaniem środków Europejskieg</w:t>
      </w:r>
      <w:r w:rsidRPr="000614DE">
        <w:rPr>
          <w:rFonts w:cstheme="minorHAnsi"/>
          <w:iCs/>
          <w:sz w:val="24"/>
          <w:szCs w:val="24"/>
        </w:rPr>
        <w:t>o Funduszu Społecznego i Europejskiego Funduszu Rozwoju Regionalnego na lata 2014-2020</w:t>
      </w:r>
      <w:r w:rsidRPr="000614DE">
        <w:rPr>
          <w:rFonts w:cstheme="minorHAnsi"/>
          <w:sz w:val="24"/>
          <w:szCs w:val="24"/>
        </w:rPr>
        <w:t xml:space="preserve"> aktualnych </w:t>
      </w:r>
      <w:r>
        <w:rPr>
          <w:rFonts w:cstheme="minorHAnsi"/>
          <w:sz w:val="24"/>
          <w:szCs w:val="24"/>
        </w:rPr>
        <w:t>na dzień ogłoszenia konkursu</w:t>
      </w:r>
      <w:r w:rsidRPr="0075429E">
        <w:rPr>
          <w:rFonts w:cstheme="minorHAnsi"/>
          <w:sz w:val="24"/>
          <w:szCs w:val="24"/>
        </w:rPr>
        <w:t>.</w:t>
      </w:r>
    </w:p>
    <w:p w14:paraId="4C65B2AB"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74841545"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14C2549B" w14:textId="77777777" w:rsidR="002F0E48" w:rsidRPr="00341A1F" w:rsidRDefault="002F0E48" w:rsidP="002F0E48">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7E347767" w14:textId="77777777" w:rsidR="002F0E48"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3DD593FE" w14:textId="77777777" w:rsidR="002F0E48" w:rsidRPr="00341A1F"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459B4E91" w14:textId="77777777" w:rsidR="002F0E48" w:rsidRPr="00E51A78" w:rsidRDefault="002F0E48" w:rsidP="002F0E48">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7221DB9A"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5058D259" w14:textId="77777777" w:rsidR="002F0E48" w:rsidRDefault="002F0E48" w:rsidP="002F0E48">
      <w:pPr>
        <w:spacing w:after="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66539378" w14:textId="2F4D419B" w:rsidR="002F0E48" w:rsidRPr="002F0E48" w:rsidRDefault="002F0E48" w:rsidP="002F0E48">
      <w:pPr>
        <w:spacing w:after="0"/>
        <w:rPr>
          <w:rFonts w:cstheme="minorHAnsi"/>
          <w:sz w:val="24"/>
          <w:szCs w:val="24"/>
        </w:rPr>
      </w:pPr>
      <w:r w:rsidRPr="002F0E48">
        <w:rPr>
          <w:rFonts w:cstheme="minorHAnsi"/>
          <w:sz w:val="24"/>
          <w:szCs w:val="24"/>
        </w:rPr>
        <w:t>W przypadku projektów OPS/PCPR z każdym uczestnikiem podpisywany jest i realizowany jest kontrakt socjalny lub inny indywidualny program, lub program aktywności lokalnej, lub projekt socjalny.</w:t>
      </w:r>
    </w:p>
    <w:p w14:paraId="7A8A77B2"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2D1EDFED"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4BC52674"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Pr>
          <w:rFonts w:cstheme="minorHAnsi"/>
          <w:b/>
          <w:sz w:val="24"/>
          <w:szCs w:val="24"/>
        </w:rPr>
        <w:t>Praca socjalna w projektach OPS/PCPR</w:t>
      </w:r>
      <w:r w:rsidRPr="00E51A78">
        <w:rPr>
          <w:rFonts w:cstheme="minorHAnsi"/>
          <w:b/>
          <w:bCs/>
          <w:sz w:val="24"/>
          <w:szCs w:val="24"/>
        </w:rPr>
        <w:t>.</w:t>
      </w:r>
    </w:p>
    <w:p w14:paraId="040F4420" w14:textId="77777777" w:rsidR="002F0E48" w:rsidRPr="002F0E48" w:rsidRDefault="002F0E48" w:rsidP="002F0E48">
      <w:pPr>
        <w:spacing w:after="160"/>
        <w:rPr>
          <w:rFonts w:cstheme="minorHAnsi"/>
          <w:sz w:val="24"/>
          <w:szCs w:val="24"/>
        </w:rPr>
      </w:pPr>
      <w:r w:rsidRPr="002F0E48">
        <w:rPr>
          <w:rFonts w:cstheme="minorHAnsi"/>
          <w:sz w:val="24"/>
          <w:szCs w:val="24"/>
        </w:rPr>
        <w:t>Praca socjalna realizowana jest przez OPS/PCPR przez cały okres udziału uczestnika w projekcie.</w:t>
      </w:r>
    </w:p>
    <w:p w14:paraId="58B53233" w14:textId="368E8540" w:rsidR="002F0E48" w:rsidRPr="002F0E48" w:rsidRDefault="002F0E48" w:rsidP="002F0E48">
      <w:pPr>
        <w:spacing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w:t>
      </w:r>
      <w:r w:rsidR="004C682D" w:rsidRPr="004C682D">
        <w:rPr>
          <w:rFonts w:cstheme="minorHAnsi"/>
          <w:sz w:val="24"/>
          <w:szCs w:val="24"/>
        </w:rPr>
        <w:t>do negocjacji”, „nie”, „nie dotyczy”.</w:t>
      </w:r>
    </w:p>
    <w:p w14:paraId="53DE9FBA" w14:textId="3A53BFAB" w:rsidR="002F0E48" w:rsidRPr="002F0E48" w:rsidRDefault="002F0E48" w:rsidP="002F0E48">
      <w:pPr>
        <w:spacing w:before="120" w:after="120"/>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FC487A4"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1946755" w14:textId="6F5731BE"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zagrożonych ubóstwem lub wykluczeniem społecznym doświadczających wielokrotnego wykluczenia społecznego rozumianego jako wykluczenie z powodu więcej niż jednej z przesłanek, o którym mowa w Rozdziale 3 pkt 15 </w:t>
      </w:r>
      <w:r w:rsidRPr="001E1AC9">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Pr>
          <w:rFonts w:cstheme="minorHAnsi"/>
          <w:sz w:val="24"/>
          <w:szCs w:val="24"/>
        </w:rPr>
        <w:t>aktualnych na dzień ogłoszenia konkursu</w:t>
      </w:r>
      <w:r w:rsidRPr="00341A1F">
        <w:rPr>
          <w:rFonts w:cstheme="minorHAnsi"/>
          <w:sz w:val="24"/>
          <w:szCs w:val="24"/>
        </w:rPr>
        <w:t>.</w:t>
      </w:r>
    </w:p>
    <w:p w14:paraId="654D100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586CC8F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60667F33"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572AAEB4"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1B7D0DCE" w14:textId="77777777" w:rsidR="002F0E48" w:rsidRPr="00E51A78" w:rsidRDefault="002F0E48" w:rsidP="002F0E48">
      <w:pPr>
        <w:spacing w:before="120" w:after="120"/>
        <w:rPr>
          <w:rFonts w:cstheme="minorHAnsi"/>
          <w:sz w:val="24"/>
          <w:szCs w:val="24"/>
        </w:rPr>
      </w:pPr>
      <w:r w:rsidRPr="00E51A78">
        <w:rPr>
          <w:rFonts w:cstheme="minorHAnsi"/>
          <w:sz w:val="24"/>
          <w:szCs w:val="24"/>
        </w:rPr>
        <w:t>Nie dotyczy projektów, w których prowadzona jest zamknięta rekrutacja.</w:t>
      </w:r>
    </w:p>
    <w:p w14:paraId="27874638" w14:textId="77777777" w:rsidR="002F0E48" w:rsidRPr="00E51A78" w:rsidRDefault="002F0E48" w:rsidP="002F0E48">
      <w:pPr>
        <w:spacing w:before="120" w:after="12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152E660"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245CC5EC"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1621A86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2447588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601D1C32"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57CF977C"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51F34A69"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3A60E2C6" w14:textId="426EAF73"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Wsparcie osób bezrobotnych w projektach OPS/MOPR</w:t>
      </w:r>
      <w:r w:rsidRPr="00E51A78">
        <w:rPr>
          <w:rFonts w:cstheme="minorHAnsi"/>
          <w:b/>
          <w:sz w:val="24"/>
          <w:szCs w:val="24"/>
        </w:rPr>
        <w:t>.</w:t>
      </w:r>
    </w:p>
    <w:p w14:paraId="226FADBB" w14:textId="2206B5A0" w:rsidR="002F0E48" w:rsidRPr="002F0E48" w:rsidRDefault="002E264D" w:rsidP="002F0E48">
      <w:pPr>
        <w:spacing w:before="120" w:after="120"/>
        <w:rPr>
          <w:rFonts w:cstheme="minorHAnsi"/>
          <w:sz w:val="24"/>
          <w:szCs w:val="24"/>
        </w:rPr>
      </w:pPr>
      <w:r w:rsidRPr="002E264D">
        <w:rPr>
          <w:rFonts w:cstheme="minorHAnsi"/>
          <w:sz w:val="24"/>
          <w:szCs w:val="24"/>
        </w:rPr>
        <w:t>W projektach OPS/MOPR w</w:t>
      </w:r>
      <w:r w:rsidR="002F0E48" w:rsidRPr="002F0E48">
        <w:rPr>
          <w:rFonts w:cstheme="minorHAnsi"/>
          <w:sz w:val="24"/>
          <w:szCs w:val="24"/>
        </w:rPr>
        <w:t xml:space="preserve"> przypadku objęcia wsparciem osoby bezrobotne muszą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1689927" w14:textId="77777777" w:rsidR="002F0E48" w:rsidRPr="002F0E48" w:rsidRDefault="002F0E48" w:rsidP="002F0E48">
      <w:pPr>
        <w:spacing w:before="120"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do negocjacji” „nie”, „nie dotyczy”. </w:t>
      </w:r>
    </w:p>
    <w:p w14:paraId="14C84C2E" w14:textId="77777777" w:rsidR="002F0E48" w:rsidRDefault="002F0E48" w:rsidP="002F0E48">
      <w:pPr>
        <w:spacing w:before="120" w:after="120"/>
        <w:rPr>
          <w:rFonts w:cstheme="minorHAnsi"/>
          <w:b/>
          <w:bCs/>
          <w:sz w:val="24"/>
          <w:szCs w:val="24"/>
        </w:rPr>
      </w:pPr>
      <w:r w:rsidRPr="002F0E48">
        <w:rPr>
          <w:rFonts w:cstheme="minorHAnsi"/>
          <w:b/>
          <w:bCs/>
          <w:sz w:val="24"/>
          <w:szCs w:val="24"/>
        </w:rPr>
        <w:t>Kryterium może podlegać negocjacjom w zakresie opisanym w stanowisku negocjacyjnym.</w:t>
      </w:r>
    </w:p>
    <w:p w14:paraId="34B8451B" w14:textId="75966AD3" w:rsidR="002E264D" w:rsidRPr="002E264D" w:rsidRDefault="002E264D" w:rsidP="002E264D">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2E264D">
        <w:rPr>
          <w:rFonts w:cstheme="minorHAnsi"/>
          <w:b/>
          <w:sz w:val="24"/>
          <w:szCs w:val="24"/>
        </w:rPr>
        <w:t>Wdrożenie instrumentów aktywizacji zawodowej w projektach OPS/PCPR.</w:t>
      </w:r>
    </w:p>
    <w:p w14:paraId="653804C3" w14:textId="7BAA1C96" w:rsidR="002E264D" w:rsidRPr="00E51A78" w:rsidRDefault="002E264D" w:rsidP="002E264D">
      <w:pPr>
        <w:autoSpaceDE w:val="0"/>
        <w:autoSpaceDN w:val="0"/>
        <w:adjustRightInd w:val="0"/>
        <w:spacing w:after="0"/>
        <w:rPr>
          <w:rFonts w:cstheme="minorHAnsi"/>
          <w:sz w:val="24"/>
          <w:szCs w:val="24"/>
        </w:rPr>
      </w:pPr>
      <w:r w:rsidRPr="00E51A78">
        <w:rPr>
          <w:rFonts w:cstheme="minorHAnsi"/>
          <w:sz w:val="24"/>
          <w:szCs w:val="24"/>
        </w:rPr>
        <w:t xml:space="preserve">Wdrożenie aktywizacji zawodowej </w:t>
      </w:r>
      <w:r w:rsidRPr="002E264D">
        <w:rPr>
          <w:rFonts w:cstheme="minorHAnsi"/>
          <w:sz w:val="24"/>
          <w:szCs w:val="24"/>
        </w:rPr>
        <w:t>w projektach OPS/PCPR</w:t>
      </w:r>
      <w:r w:rsidRPr="00795DE2">
        <w:rPr>
          <w:rFonts w:ascii="Arial Narrow" w:hAnsi="Arial Narrow" w:cs="Calibri"/>
        </w:rPr>
        <w:t xml:space="preserve"> </w:t>
      </w:r>
      <w:r w:rsidRPr="00E51A78">
        <w:rPr>
          <w:rFonts w:cstheme="minorHAnsi"/>
          <w:sz w:val="24"/>
          <w:szCs w:val="24"/>
        </w:rPr>
        <w:t>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311BA759"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Partnerów w ramach projektów partnerskich,</w:t>
      </w:r>
    </w:p>
    <w:p w14:paraId="0CEFDA80"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689E19D1"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4516568"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danej jednostki samorządu terytorialnego wyspecjalizowane w zakresie reintegracji zawodowej, o ile zostaną wskazane we wniosku o dofinansowanie projektu jako realizatorzy projektu;</w:t>
      </w:r>
    </w:p>
    <w:p w14:paraId="11AC11A3"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 xml:space="preserve">Podmioty wybrane na zasadach dotyczących udzielania zamówień określonych w </w:t>
      </w:r>
      <w:r w:rsidRPr="00096BA5">
        <w:rPr>
          <w:rFonts w:cstheme="minorHAnsi"/>
          <w:sz w:val="24"/>
          <w:szCs w:val="24"/>
        </w:rPr>
        <w:t>Wytycznych w zakresie kwalifikowalności wydatków w ramach Europejskiego Funduszu Rozwoju Regionalnego, Europejskiego Funduszu Społecznego oraz Funduszu Spójności na lata 2014</w:t>
      </w:r>
      <w:r w:rsidRPr="00096BA5">
        <w:rPr>
          <w:rStyle w:val="Odwoaniedokomentarza"/>
          <w:rFonts w:cstheme="minorHAnsi"/>
          <w:sz w:val="24"/>
          <w:szCs w:val="24"/>
        </w:rPr>
        <w:t>-</w:t>
      </w:r>
      <w:r w:rsidRPr="00096BA5">
        <w:rPr>
          <w:rFonts w:cstheme="minorHAnsi"/>
          <w:sz w:val="24"/>
          <w:szCs w:val="24"/>
        </w:rPr>
        <w:t xml:space="preserve">2020 z dnia </w:t>
      </w:r>
      <w:r w:rsidRPr="0075429E">
        <w:rPr>
          <w:rFonts w:cstheme="minorHAnsi"/>
          <w:sz w:val="24"/>
          <w:szCs w:val="24"/>
        </w:rPr>
        <w:t>22 sierpnia 2019</w:t>
      </w:r>
      <w:r w:rsidRPr="00096BA5">
        <w:rPr>
          <w:rFonts w:cstheme="minorHAnsi"/>
          <w:sz w:val="24"/>
          <w:szCs w:val="24"/>
        </w:rPr>
        <w:t xml:space="preserve"> r.</w:t>
      </w:r>
    </w:p>
    <w:p w14:paraId="112D5F4D" w14:textId="77777777" w:rsidR="002E264D" w:rsidRPr="00E51A78" w:rsidRDefault="002E264D" w:rsidP="002E264D">
      <w:pPr>
        <w:spacing w:after="0"/>
        <w:rPr>
          <w:rFonts w:cstheme="minorHAnsi"/>
          <w:sz w:val="24"/>
          <w:szCs w:val="24"/>
        </w:rPr>
      </w:pPr>
      <w:r w:rsidRPr="00E51A78">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4ADD296" w14:textId="77777777" w:rsidR="002E264D" w:rsidRPr="00E51A78" w:rsidRDefault="002E264D" w:rsidP="002E264D">
      <w:pPr>
        <w:pStyle w:val="Akapitzlist"/>
        <w:spacing w:after="0"/>
        <w:ind w:left="0"/>
        <w:rPr>
          <w:rFonts w:cstheme="minorHAnsi"/>
          <w:sz w:val="24"/>
          <w:szCs w:val="24"/>
        </w:rPr>
      </w:pPr>
    </w:p>
    <w:p w14:paraId="6B746E26" w14:textId="77777777" w:rsidR="002E264D" w:rsidRPr="00E51A78" w:rsidRDefault="002E264D" w:rsidP="002E264D">
      <w:pPr>
        <w:pStyle w:val="Akapitzlist"/>
        <w:spacing w:after="0"/>
        <w:ind w:left="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2852C78A" w14:textId="6CB2A7B4" w:rsidR="002E264D" w:rsidRPr="002F0E48" w:rsidRDefault="002E264D" w:rsidP="002E264D">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5EB00C5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22D63675" w14:textId="098AF839" w:rsidR="002F0E48" w:rsidRPr="00E51A78" w:rsidRDefault="002F0E48" w:rsidP="002F0E4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1E1AC9">
        <w:rPr>
          <w:rFonts w:cstheme="minorHAnsi"/>
          <w:sz w:val="24"/>
          <w:szCs w:val="24"/>
        </w:rPr>
        <w:t xml:space="preserve">Wytycznych w zakresie monitorowania postępu rzeczowego realizacji programów operacyjnych na lata 2014-2020 </w:t>
      </w:r>
      <w:r w:rsidR="002E264D">
        <w:rPr>
          <w:rFonts w:cstheme="minorHAnsi"/>
          <w:sz w:val="24"/>
          <w:szCs w:val="24"/>
        </w:rPr>
        <w:t>aktualnych na dzień ogłoszenia konkursu</w:t>
      </w:r>
      <w:r w:rsidRPr="0075429E">
        <w:rPr>
          <w:rFonts w:cstheme="minorHAnsi"/>
          <w:sz w:val="24"/>
          <w:szCs w:val="24"/>
        </w:rPr>
        <w:t>,</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0EF3D99C"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3BEFE481" w14:textId="77777777" w:rsidR="002F0E48" w:rsidRPr="00E51A7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7D1DF07E"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0A0047E" w14:textId="77777777" w:rsidR="002F0E48" w:rsidRPr="009A6520" w:rsidRDefault="002F0E48" w:rsidP="002F0E48">
      <w:pPr>
        <w:spacing w:before="200"/>
        <w:ind w:left="34"/>
        <w:contextualSpacing/>
        <w:rPr>
          <w:rFonts w:cs="Arial"/>
          <w:sz w:val="24"/>
          <w:szCs w:val="24"/>
        </w:rPr>
      </w:pPr>
      <w:r w:rsidRPr="009A6520">
        <w:rPr>
          <w:rFonts w:eastAsia="Times New Roman" w:cs="Arial"/>
          <w:sz w:val="24"/>
          <w:szCs w:val="24"/>
          <w:lang w:eastAsia="pl-PL"/>
        </w:rPr>
        <w:t>W przypadku realizacji 2 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14:paraId="15D90CD9"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42CEA7B7" w14:textId="77777777" w:rsidR="002F0E48" w:rsidRPr="009A6520" w:rsidRDefault="002F0E48" w:rsidP="002F0E48">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0D04F661"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26CAFC6" w14:textId="77777777" w:rsidR="002F0E48" w:rsidRPr="009A6520" w:rsidRDefault="002F0E48" w:rsidP="002F0E48">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6E9FEBCF" w14:textId="77777777" w:rsidR="002F0E48" w:rsidRPr="009A6520" w:rsidRDefault="002F0E48" w:rsidP="002F0E48">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8265CD6"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42C4424D" w14:textId="77777777" w:rsidR="002F0E48" w:rsidRPr="009A6520" w:rsidRDefault="002F0E48" w:rsidP="002F0E48">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E306587"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usługami aktywnej integracji nowych osób w istniejących WTZ</w:t>
      </w:r>
    </w:p>
    <w:p w14:paraId="21B3D8EA" w14:textId="77777777" w:rsidR="002F0E48" w:rsidRPr="009A6520" w:rsidRDefault="002F0E48" w:rsidP="002F0E48">
      <w:pPr>
        <w:ind w:left="33"/>
        <w:contextualSpacing/>
        <w:rPr>
          <w:rFonts w:cs="Arial"/>
          <w:sz w:val="24"/>
          <w:szCs w:val="24"/>
        </w:rPr>
      </w:pPr>
      <w:r w:rsidRPr="009A6520">
        <w:rPr>
          <w:rFonts w:cs="Arial"/>
          <w:sz w:val="24"/>
          <w:szCs w:val="24"/>
        </w:rPr>
        <w:t>lub</w:t>
      </w:r>
    </w:p>
    <w:p w14:paraId="0B956001"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7C90B56A" w14:textId="77777777" w:rsidR="002F0E48" w:rsidRPr="009A6520" w:rsidRDefault="002F0E48" w:rsidP="002F0E48">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68CA668" w14:textId="77777777" w:rsidR="002F0E48" w:rsidRPr="00B515A9" w:rsidRDefault="002F0E48" w:rsidP="002F0E48">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6CD8CA35"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53D238B5" w14:textId="77777777" w:rsidR="002F0E48" w:rsidRPr="009A6520" w:rsidRDefault="002F0E48" w:rsidP="002F0E48">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2D64F7F" w14:textId="77777777" w:rsidR="002F0E48" w:rsidRPr="009A6520" w:rsidRDefault="002F0E48" w:rsidP="002F0E48">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2B48983"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30C4047" w14:textId="5106DAE2" w:rsidR="002F0E48" w:rsidRPr="006C1A4A" w:rsidRDefault="006C1A4A" w:rsidP="002F0E48">
      <w:pPr>
        <w:pStyle w:val="Akapitzlist"/>
        <w:numPr>
          <w:ilvl w:val="6"/>
          <w:numId w:val="109"/>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theme="minorHAnsi"/>
          <w:b/>
          <w:sz w:val="24"/>
          <w:szCs w:val="24"/>
        </w:rPr>
      </w:pPr>
      <w:r w:rsidRPr="006C1A4A">
        <w:rPr>
          <w:rFonts w:cstheme="minorHAnsi"/>
          <w:b/>
          <w:sz w:val="24"/>
          <w:szCs w:val="24"/>
        </w:rPr>
        <w:t>Tworzenie podmiotów reintegracyjnych tj. CIS, KIS, ZAZ z wyłączeniem WTZ.</w:t>
      </w:r>
    </w:p>
    <w:p w14:paraId="180ACDE5" w14:textId="0F79536C" w:rsidR="002F0E48" w:rsidRPr="009A6520" w:rsidRDefault="002F0E48" w:rsidP="002F0E48">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w:t>
      </w:r>
      <w:r w:rsidR="006C1A4A">
        <w:rPr>
          <w:rFonts w:cstheme="minorHAnsi"/>
          <w:color w:val="000000"/>
          <w:sz w:val="24"/>
          <w:szCs w:val="24"/>
        </w:rPr>
        <w:t>dku realizacji 2 typu projektu „</w:t>
      </w:r>
      <w:r w:rsidRPr="009A6520">
        <w:rPr>
          <w:rFonts w:cstheme="minorHAnsi"/>
          <w:color w:val="000000"/>
          <w:sz w:val="24"/>
          <w:szCs w:val="24"/>
        </w:rPr>
        <w:t>wsparcie na tworzenie lub funkcjonowanie podmiotów integracji społecznej służące realizacji usług reintegracji społeczno-zawodowej, w tym KIS, CIS, WTZ, ZAZ”, wsparcie dotyczące utworzenia nowego CIS, KIS</w:t>
      </w:r>
      <w:r w:rsidR="006C1A4A">
        <w:rPr>
          <w:rFonts w:cstheme="minorHAnsi"/>
          <w:color w:val="000000"/>
          <w:sz w:val="24"/>
          <w:szCs w:val="24"/>
        </w:rPr>
        <w:t xml:space="preserve">, ZAZ </w:t>
      </w:r>
      <w:r w:rsidRPr="009A6520">
        <w:rPr>
          <w:rFonts w:cstheme="minorHAnsi"/>
          <w:color w:val="000000"/>
          <w:sz w:val="24"/>
          <w:szCs w:val="24"/>
        </w:rPr>
        <w:t xml:space="preserve"> możliwe jest wyłącznie na obszarze realizacji projektu, na terenie którego nie funkcjonuje dany rodzaj podmiotu. Istnieje możliwość utworzenia nowego CIS, KIS</w:t>
      </w:r>
      <w:r w:rsidR="006C1A4A">
        <w:rPr>
          <w:rFonts w:cstheme="minorHAnsi"/>
          <w:color w:val="000000"/>
          <w:sz w:val="24"/>
          <w:szCs w:val="24"/>
        </w:rPr>
        <w:t>, ZAZ</w:t>
      </w:r>
      <w:r w:rsidRPr="009A6520">
        <w:rPr>
          <w:rFonts w:cstheme="minorHAnsi"/>
          <w:color w:val="000000"/>
          <w:sz w:val="24"/>
          <w:szCs w:val="24"/>
        </w:rPr>
        <w:t xml:space="preserve">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1898575" w14:textId="77777777" w:rsidR="002F0E48" w:rsidRPr="009A6520" w:rsidRDefault="002F0E48" w:rsidP="002F0E48">
      <w:pPr>
        <w:widowControl w:val="0"/>
        <w:shd w:val="clear" w:color="auto" w:fill="FFFFFF"/>
        <w:spacing w:after="120"/>
        <w:rPr>
          <w:rFonts w:cs="Arial"/>
          <w:sz w:val="24"/>
          <w:szCs w:val="24"/>
        </w:rPr>
      </w:pPr>
      <w:r w:rsidRPr="00C22353">
        <w:rPr>
          <w:rFonts w:cs="Arial"/>
          <w:sz w:val="24"/>
          <w:szCs w:val="24"/>
        </w:rPr>
        <w:t>W ramach projektu nie jest tworzony nowy WTZ.</w:t>
      </w:r>
    </w:p>
    <w:p w14:paraId="43D1CD58" w14:textId="77777777" w:rsidR="002F0E48" w:rsidRPr="009A6520" w:rsidRDefault="002F0E48" w:rsidP="002F0E48">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2BF7BEA"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7019CC4" w14:textId="148FE8E4"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 xml:space="preserve">Trwałość zatrudnienia w </w:t>
      </w:r>
      <w:r w:rsidR="006C1A4A">
        <w:rPr>
          <w:rFonts w:eastAsia="Times New Roman" w:cs="Arial"/>
          <w:b/>
          <w:color w:val="00000A"/>
          <w:sz w:val="24"/>
          <w:szCs w:val="24"/>
        </w:rPr>
        <w:t>ZAZ</w:t>
      </w:r>
    </w:p>
    <w:p w14:paraId="43E80676" w14:textId="77777777" w:rsidR="002F0E48" w:rsidRPr="00304921" w:rsidRDefault="002F0E48" w:rsidP="002F0E48">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74CAEFD" w14:textId="77777777" w:rsidR="002F0E48" w:rsidRPr="009A6520" w:rsidRDefault="002F0E48" w:rsidP="002F0E48">
      <w:pPr>
        <w:spacing w:after="0"/>
        <w:rPr>
          <w:rFonts w:cstheme="minorHAnsi"/>
          <w:sz w:val="24"/>
          <w:szCs w:val="24"/>
        </w:rPr>
      </w:pPr>
    </w:p>
    <w:p w14:paraId="13E1FCC0" w14:textId="77777777" w:rsidR="002F0E48" w:rsidRPr="009A6520" w:rsidRDefault="002F0E48" w:rsidP="002F0E48">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5FAA073F" w14:textId="77777777" w:rsidR="002F0E48" w:rsidRPr="009A6520" w:rsidRDefault="002F0E48" w:rsidP="002F0E48">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18E4F041" w14:textId="39FD262F" w:rsidR="002F0E48" w:rsidRPr="00772D98"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r w:rsidR="002E264D">
        <w:rPr>
          <w:rFonts w:eastAsia="Times New Roman" w:cs="Arial"/>
          <w:b/>
          <w:color w:val="00000A"/>
          <w:sz w:val="24"/>
          <w:szCs w:val="24"/>
        </w:rPr>
        <w:t>, ZAZ</w:t>
      </w:r>
      <w:r w:rsidRPr="00772D98">
        <w:rPr>
          <w:rFonts w:eastAsia="Times New Roman" w:cs="Arial"/>
          <w:b/>
          <w:color w:val="00000A"/>
          <w:sz w:val="24"/>
          <w:szCs w:val="24"/>
        </w:rPr>
        <w:t>.</w:t>
      </w:r>
    </w:p>
    <w:p w14:paraId="21E1A477" w14:textId="33616219" w:rsidR="002F0E48" w:rsidRPr="00772D98" w:rsidRDefault="002F0E48" w:rsidP="002F0E48">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w:t>
      </w:r>
      <w:r w:rsidR="002E264D">
        <w:rPr>
          <w:rFonts w:cs="Arial"/>
          <w:sz w:val="24"/>
          <w:szCs w:val="24"/>
        </w:rPr>
        <w:t>, ZAZ</w:t>
      </w:r>
      <w:r w:rsidRPr="00772D98">
        <w:rPr>
          <w:rFonts w:cs="Arial"/>
          <w:sz w:val="24"/>
          <w:szCs w:val="24"/>
        </w:rPr>
        <w:t xml:space="preserve"> przez okres co najmniej równy okresowi realizacji projektu.</w:t>
      </w:r>
    </w:p>
    <w:p w14:paraId="686F1B35" w14:textId="3412023B" w:rsidR="002F0E48" w:rsidRDefault="002F0E48" w:rsidP="002F0E48">
      <w:pPr>
        <w:rPr>
          <w:rFonts w:cs="Arial"/>
          <w:sz w:val="24"/>
          <w:szCs w:val="24"/>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1EC6B6C" w14:textId="3CE4A460" w:rsidR="009319E3" w:rsidRDefault="009319E3" w:rsidP="002F0E48">
      <w:pPr>
        <w:rPr>
          <w:rFonts w:cs="Arial"/>
          <w:b/>
          <w:bCs/>
          <w:sz w:val="24"/>
          <w:szCs w:val="24"/>
        </w:rPr>
      </w:pPr>
      <w:r w:rsidRPr="009319E3">
        <w:rPr>
          <w:rFonts w:cs="Arial"/>
          <w:b/>
          <w:bCs/>
          <w:sz w:val="24"/>
          <w:szCs w:val="24"/>
        </w:rPr>
        <w:t>Kryterium może podlegać negocjacjom</w:t>
      </w:r>
      <w:r w:rsidRPr="009319E3">
        <w:rPr>
          <w:rFonts w:cs="Arial"/>
          <w:sz w:val="24"/>
          <w:szCs w:val="24"/>
        </w:rPr>
        <w:t xml:space="preserve"> </w:t>
      </w:r>
      <w:r w:rsidRPr="009319E3">
        <w:rPr>
          <w:rFonts w:cs="Arial"/>
          <w:b/>
          <w:bCs/>
          <w:sz w:val="24"/>
          <w:szCs w:val="24"/>
        </w:rPr>
        <w:t>w zakresie opisanym w stanowisku negocjacyjnym.</w:t>
      </w:r>
    </w:p>
    <w:p w14:paraId="455B515D" w14:textId="77777777" w:rsidR="00B906D7" w:rsidRPr="001E1AC9" w:rsidRDefault="00B906D7" w:rsidP="002F0E48">
      <w:pPr>
        <w:rPr>
          <w:rFonts w:eastAsia="Times New Roman" w:cs="Arial"/>
          <w:sz w:val="24"/>
          <w:szCs w:val="24"/>
          <w:lang w:eastAsia="pl-PL"/>
        </w:rPr>
      </w:pPr>
    </w:p>
    <w:p w14:paraId="0973A004" w14:textId="77777777" w:rsidR="002F0E48" w:rsidRPr="00016ACD"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t>Minimalny poziom wkładu własnego</w:t>
      </w:r>
      <w:r w:rsidRPr="00016ACD">
        <w:rPr>
          <w:rFonts w:eastAsia="Times New Roman" w:cs="Arial"/>
          <w:b/>
          <w:color w:val="00000A"/>
          <w:sz w:val="24"/>
          <w:szCs w:val="24"/>
        </w:rPr>
        <w:t>.</w:t>
      </w:r>
    </w:p>
    <w:p w14:paraId="57C12709"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Minimalny udział wkładu własnego w finansowaniu wydatków kwalifikowalnych (kosztów ogółem) projektu w ramach konkursu wynosi:</w:t>
      </w:r>
    </w:p>
    <w:p w14:paraId="280359EA" w14:textId="28DF5090" w:rsidR="002E264D" w:rsidRPr="002E264D" w:rsidRDefault="002E264D" w:rsidP="002E264D">
      <w:pPr>
        <w:numPr>
          <w:ilvl w:val="0"/>
          <w:numId w:val="106"/>
        </w:numPr>
        <w:spacing w:before="120" w:after="120" w:line="240" w:lineRule="auto"/>
        <w:contextualSpacing/>
        <w:jc w:val="both"/>
        <w:rPr>
          <w:rFonts w:cstheme="minorHAnsi"/>
          <w:sz w:val="24"/>
          <w:szCs w:val="24"/>
        </w:rPr>
      </w:pPr>
      <w:r w:rsidRPr="002E264D">
        <w:rPr>
          <w:rFonts w:cstheme="minorHAnsi"/>
          <w:sz w:val="24"/>
          <w:szCs w:val="24"/>
        </w:rPr>
        <w:t>w przypadku, gdy liderem projektu jest OPS/PCPR wynosi 15</w:t>
      </w:r>
      <w:r w:rsidR="001A2DAF">
        <w:rPr>
          <w:rFonts w:cstheme="minorHAnsi"/>
          <w:sz w:val="24"/>
          <w:szCs w:val="24"/>
        </w:rPr>
        <w:t>,00</w:t>
      </w:r>
      <w:r w:rsidRPr="002E264D">
        <w:rPr>
          <w:rFonts w:cstheme="minorHAnsi"/>
          <w:sz w:val="24"/>
          <w:szCs w:val="24"/>
        </w:rPr>
        <w:t>% wartości projektu;</w:t>
      </w:r>
    </w:p>
    <w:p w14:paraId="75573A70" w14:textId="4C090AB0" w:rsidR="002F0E48" w:rsidRPr="00EA1DCF" w:rsidRDefault="002E264D" w:rsidP="00EA1DCF">
      <w:pPr>
        <w:numPr>
          <w:ilvl w:val="0"/>
          <w:numId w:val="106"/>
        </w:numPr>
        <w:spacing w:before="120" w:after="120" w:line="240" w:lineRule="auto"/>
        <w:contextualSpacing/>
        <w:jc w:val="both"/>
        <w:rPr>
          <w:rFonts w:cs="Arial"/>
          <w:sz w:val="24"/>
          <w:szCs w:val="24"/>
        </w:rPr>
      </w:pPr>
      <w:r w:rsidRPr="00EA1DCF">
        <w:rPr>
          <w:rFonts w:cstheme="minorHAnsi"/>
          <w:sz w:val="24"/>
          <w:szCs w:val="24"/>
        </w:rPr>
        <w:t>w przypadku pozostałych podmiotów wynosi co najmniej 5,00% wartości projektu.</w:t>
      </w:r>
    </w:p>
    <w:p w14:paraId="0E12A51C" w14:textId="77777777" w:rsidR="00EA1DCF" w:rsidRPr="00EA1DCF" w:rsidRDefault="00EA1DCF" w:rsidP="00EA1DCF">
      <w:pPr>
        <w:spacing w:before="120" w:after="120" w:line="240" w:lineRule="auto"/>
        <w:ind w:left="360"/>
        <w:contextualSpacing/>
        <w:jc w:val="both"/>
        <w:rPr>
          <w:rFonts w:cs="Arial"/>
          <w:sz w:val="24"/>
          <w:szCs w:val="24"/>
        </w:rPr>
      </w:pPr>
    </w:p>
    <w:p w14:paraId="2E69E2FC" w14:textId="77777777" w:rsidR="002F0E48" w:rsidRPr="00CE6818" w:rsidRDefault="002F0E48" w:rsidP="002F0E4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2F35A09C" w14:textId="77777777" w:rsidR="002F0E48" w:rsidRDefault="002F0E48" w:rsidP="002F0E48">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1F1D13A" w14:textId="72A5EBEF" w:rsidR="002E264D" w:rsidRPr="00016ACD" w:rsidRDefault="002E264D" w:rsidP="002E264D">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Pr>
          <w:rFonts w:eastAsia="SimSun" w:cs="Arial"/>
          <w:b/>
          <w:color w:val="00000A"/>
          <w:sz w:val="24"/>
          <w:szCs w:val="24"/>
          <w:lang w:eastAsia="pl-PL"/>
        </w:rPr>
        <w:t>Okres realizacji projektu</w:t>
      </w:r>
      <w:r w:rsidRPr="00016ACD">
        <w:rPr>
          <w:rFonts w:eastAsia="Times New Roman" w:cs="Arial"/>
          <w:b/>
          <w:color w:val="00000A"/>
          <w:sz w:val="24"/>
          <w:szCs w:val="24"/>
        </w:rPr>
        <w:t>.</w:t>
      </w:r>
    </w:p>
    <w:p w14:paraId="5915DB43"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 xml:space="preserve">Projekt nie może trwać dłużej niż do końca I półrocza 2023 r.   </w:t>
      </w:r>
    </w:p>
    <w:p w14:paraId="7A42BEBF" w14:textId="36897D5F" w:rsidR="008C4743" w:rsidRPr="002E264D" w:rsidRDefault="002E264D" w:rsidP="002E264D">
      <w:pPr>
        <w:spacing w:before="120" w:after="120"/>
        <w:rPr>
          <w:rFonts w:cstheme="minorHAnsi"/>
          <w:bCs/>
          <w:sz w:val="24"/>
          <w:szCs w:val="24"/>
        </w:rPr>
      </w:pPr>
      <w:r w:rsidRPr="002E264D">
        <w:rPr>
          <w:rFonts w:cstheme="minorHAnsi"/>
          <w:bCs/>
          <w:sz w:val="24"/>
          <w:szCs w:val="24"/>
        </w:rPr>
        <w:t>Na etapie realizacji projektu dopuszcza się, w uzasadnionych przypadkach i za zgodą IOK, odstępstwo od przedmiotowego kryterium.</w:t>
      </w:r>
    </w:p>
    <w:p w14:paraId="339CE11E" w14:textId="77777777" w:rsidR="002E264D" w:rsidRPr="00CE6818" w:rsidRDefault="002E264D" w:rsidP="002E264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187D901" w14:textId="24750900" w:rsidR="002E264D" w:rsidRDefault="002E264D" w:rsidP="002E264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8C0DD3" w14:textId="77777777" w:rsidR="002E264D" w:rsidRPr="002E264D" w:rsidRDefault="002E264D" w:rsidP="002E264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3F1953">
      <w:pPr>
        <w:pBdr>
          <w:left w:val="single" w:sz="48" w:space="4" w:color="E36C0A"/>
        </w:pBdr>
        <w:spacing w:after="0"/>
        <w:ind w:left="284"/>
        <w:jc w:val="both"/>
        <w:rPr>
          <w:rFonts w:cstheme="minorHAnsi"/>
          <w:b/>
          <w:bCs/>
          <w:sz w:val="24"/>
          <w:szCs w:val="24"/>
        </w:rPr>
      </w:pPr>
      <w:r w:rsidRPr="00096BA5">
        <w:rPr>
          <w:rFonts w:cstheme="minorHAnsi"/>
          <w:b/>
          <w:bCs/>
          <w:sz w:val="24"/>
          <w:szCs w:val="24"/>
        </w:rPr>
        <w:t>Kryteria premiujące</w:t>
      </w:r>
    </w:p>
    <w:p w14:paraId="0F031880" w14:textId="77777777" w:rsidR="003F1953" w:rsidRPr="00096BA5" w:rsidRDefault="003F1953" w:rsidP="003F1953">
      <w:pPr>
        <w:spacing w:after="0"/>
        <w:rPr>
          <w:rFonts w:cstheme="minorHAnsi"/>
          <w:sz w:val="24"/>
          <w:szCs w:val="24"/>
        </w:rPr>
      </w:pPr>
      <w:r w:rsidRPr="00096BA5">
        <w:rPr>
          <w:rFonts w:cstheme="minorHAnsi"/>
          <w:sz w:val="24"/>
          <w:szCs w:val="24"/>
        </w:rPr>
        <w:t>Kryteria premiujące dotyczą preferowania pewnych typów projektów.</w:t>
      </w:r>
    </w:p>
    <w:p w14:paraId="04CFA059" w14:textId="4BAE25F5" w:rsidR="003F1953" w:rsidRPr="00096BA5" w:rsidRDefault="003F1953" w:rsidP="003F1953">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2E264D">
        <w:rPr>
          <w:rFonts w:cstheme="minorHAnsi"/>
          <w:sz w:val="24"/>
          <w:szCs w:val="24"/>
        </w:rPr>
        <w:t>17</w:t>
      </w:r>
      <w:r w:rsidRPr="00096BA5">
        <w:rPr>
          <w:rFonts w:cstheme="minorHAnsi"/>
          <w:sz w:val="24"/>
          <w:szCs w:val="24"/>
        </w:rPr>
        <w:t xml:space="preserve"> punktów.</w:t>
      </w:r>
    </w:p>
    <w:p w14:paraId="2C473280" w14:textId="77777777" w:rsidR="003F1953" w:rsidRPr="00096BA5" w:rsidRDefault="003F1953" w:rsidP="003F1953">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3F1953">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3F1953">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3F1953">
      <w:pPr>
        <w:spacing w:after="0"/>
        <w:rPr>
          <w:rFonts w:cstheme="minorHAnsi"/>
          <w:b/>
          <w:sz w:val="24"/>
          <w:szCs w:val="24"/>
        </w:rPr>
      </w:pPr>
    </w:p>
    <w:p w14:paraId="7281507F" w14:textId="77777777" w:rsidR="003F1953" w:rsidRPr="00096BA5" w:rsidRDefault="003F1953" w:rsidP="003F1953">
      <w:pPr>
        <w:spacing w:after="240"/>
        <w:rPr>
          <w:rFonts w:cstheme="minorHAnsi"/>
          <w:sz w:val="24"/>
          <w:szCs w:val="24"/>
        </w:rPr>
      </w:pPr>
      <w:r w:rsidRPr="00096BA5">
        <w:rPr>
          <w:rFonts w:cstheme="minorHAnsi"/>
          <w:b/>
          <w:sz w:val="24"/>
          <w:szCs w:val="24"/>
        </w:rPr>
        <w:t>W ramach niniejszego konkursu stosowane są kryteria premiujące:</w:t>
      </w:r>
    </w:p>
    <w:p w14:paraId="65F9FEDD" w14:textId="4FAB6B27"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2E264D">
        <w:rPr>
          <w:rFonts w:cstheme="minorHAnsi"/>
          <w:b/>
          <w:sz w:val="24"/>
          <w:szCs w:val="24"/>
        </w:rPr>
        <w:t>Projekt z udziałem OPS/MOPR/PCPR</w:t>
      </w:r>
      <w:r>
        <w:rPr>
          <w:rFonts w:cstheme="minorHAnsi"/>
          <w:b/>
          <w:sz w:val="24"/>
          <w:szCs w:val="24"/>
        </w:rPr>
        <w:t>.</w:t>
      </w:r>
    </w:p>
    <w:p w14:paraId="417836F4" w14:textId="77777777" w:rsidR="002E264D" w:rsidRPr="002E264D" w:rsidRDefault="002E264D" w:rsidP="001E1AC9">
      <w:pPr>
        <w:spacing w:after="0" w:line="240" w:lineRule="auto"/>
        <w:jc w:val="both"/>
        <w:rPr>
          <w:rFonts w:cstheme="minorHAnsi"/>
          <w:sz w:val="24"/>
          <w:szCs w:val="24"/>
        </w:rPr>
      </w:pPr>
      <w:r w:rsidRPr="002E264D">
        <w:rPr>
          <w:rFonts w:cstheme="minorHAnsi"/>
          <w:sz w:val="24"/>
          <w:szCs w:val="24"/>
        </w:rPr>
        <w:t>Wnioskodawcą lub partnerem w projekcie jest jednostka samorządu terytorialnego reprezentowana przez jednostkę organizacyjną pomocy społecznej (OPS/MOPR/PCPR).</w:t>
      </w:r>
    </w:p>
    <w:p w14:paraId="155B758C" w14:textId="68A8AD35" w:rsidR="003F1953" w:rsidRPr="002E264D" w:rsidRDefault="002E264D">
      <w:pPr>
        <w:spacing w:after="0"/>
        <w:rPr>
          <w:rFonts w:eastAsia="Calibri" w:cstheme="minorHAnsi"/>
          <w:bCs/>
          <w:sz w:val="24"/>
          <w:szCs w:val="24"/>
        </w:rPr>
      </w:pPr>
      <w:r w:rsidRPr="002E264D">
        <w:rPr>
          <w:rFonts w:cstheme="minorHAnsi"/>
          <w:sz w:val="24"/>
          <w:szCs w:val="24"/>
        </w:rPr>
        <w:t>Jednostka organizacyjna pomocy społecznej jest w rzeczywisty sposób zaangażowana w realizację projektu tj. realizuje przynajmniej jedno merytoryczne zadanie w projekcie.</w:t>
      </w:r>
    </w:p>
    <w:p w14:paraId="70B93C98" w14:textId="77777777" w:rsidR="003F1953" w:rsidRPr="002E264D" w:rsidRDefault="003F1953" w:rsidP="003F1953">
      <w:pPr>
        <w:spacing w:before="120" w:after="120"/>
        <w:rPr>
          <w:rFonts w:eastAsia="Calibri" w:cstheme="minorHAnsi"/>
          <w:bCs/>
          <w:sz w:val="24"/>
          <w:szCs w:val="24"/>
        </w:rPr>
      </w:pPr>
      <w:bookmarkStart w:id="122" w:name="_Hlk534806658"/>
      <w:r w:rsidRPr="002E264D">
        <w:rPr>
          <w:rFonts w:eastAsia="Calibri" w:cstheme="minorHAnsi"/>
          <w:bCs/>
          <w:sz w:val="24"/>
          <w:szCs w:val="24"/>
        </w:rPr>
        <w:t>Weryfikacja na podstawie wniosku o dofinansowanie.</w:t>
      </w:r>
    </w:p>
    <w:p w14:paraId="0D569107" w14:textId="01164D98"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Pr>
          <w:rFonts w:eastAsia="Calibri" w:cstheme="minorHAnsi"/>
          <w:b/>
          <w:bCs/>
          <w:sz w:val="24"/>
          <w:szCs w:val="24"/>
        </w:rPr>
        <w:t>10</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22"/>
    </w:p>
    <w:p w14:paraId="4D066C1E" w14:textId="1A8FC23A"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EA1DCF">
        <w:rPr>
          <w:rFonts w:cstheme="minorHAnsi"/>
          <w:b/>
          <w:sz w:val="24"/>
          <w:szCs w:val="24"/>
        </w:rPr>
        <w:t>Uczestnikami projektów są osoby bierne zawodowo</w:t>
      </w:r>
      <w:r w:rsidRPr="002E264D">
        <w:rPr>
          <w:rFonts w:cstheme="minorHAnsi"/>
          <w:sz w:val="24"/>
          <w:szCs w:val="24"/>
        </w:rPr>
        <w:t>.</w:t>
      </w:r>
    </w:p>
    <w:p w14:paraId="0A6EAC0B" w14:textId="2F673A0D"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Grupę docelową w co najmniej 50% będą stanowiły osoby bierne zawodowo.</w:t>
      </w:r>
    </w:p>
    <w:p w14:paraId="52CAE01C" w14:textId="77777777" w:rsidR="003F1953" w:rsidRPr="002E264D" w:rsidRDefault="003F1953" w:rsidP="003F1953">
      <w:pPr>
        <w:spacing w:before="120" w:after="120"/>
        <w:rPr>
          <w:rFonts w:eastAsia="Calibri" w:cstheme="minorHAnsi"/>
          <w:bCs/>
          <w:sz w:val="24"/>
          <w:szCs w:val="24"/>
        </w:rPr>
      </w:pPr>
      <w:bookmarkStart w:id="123" w:name="_Hlk534806775"/>
      <w:r w:rsidRPr="002E264D">
        <w:rPr>
          <w:rFonts w:eastAsia="Calibri" w:cstheme="minorHAnsi"/>
          <w:bCs/>
          <w:sz w:val="24"/>
          <w:szCs w:val="24"/>
        </w:rPr>
        <w:t>Weryfikacja na podstawie wniosku o dofinansowanie.</w:t>
      </w:r>
    </w:p>
    <w:p w14:paraId="4C048244"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Pr="002E264D">
        <w:rPr>
          <w:rFonts w:eastAsia="Calibri" w:cstheme="minorHAnsi"/>
          <w:b/>
          <w:bCs/>
          <w:sz w:val="24"/>
          <w:szCs w:val="24"/>
        </w:rPr>
        <w:t>3 punkty</w:t>
      </w:r>
      <w:r w:rsidRPr="002E264D">
        <w:rPr>
          <w:rFonts w:eastAsia="Calibri" w:cstheme="minorHAnsi"/>
          <w:bCs/>
          <w:sz w:val="24"/>
          <w:szCs w:val="24"/>
        </w:rPr>
        <w:t xml:space="preserve"> za spełnienie kryterium premiującego.</w:t>
      </w:r>
      <w:bookmarkEnd w:id="123"/>
    </w:p>
    <w:p w14:paraId="64063A5A" w14:textId="4D991DE9" w:rsidR="003F1953" w:rsidRPr="00EA1DCF"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EA1DCF">
        <w:rPr>
          <w:rFonts w:cstheme="minorHAnsi"/>
          <w:b/>
          <w:sz w:val="24"/>
          <w:szCs w:val="24"/>
        </w:rPr>
        <w:t>Kwalifikacje/kompetencje w zawodach uznanych za deficytowe</w:t>
      </w:r>
      <w:r w:rsidR="00EA1DCF" w:rsidRPr="00EA1DCF">
        <w:rPr>
          <w:rFonts w:cstheme="minorHAnsi"/>
          <w:b/>
          <w:sz w:val="24"/>
          <w:szCs w:val="24"/>
        </w:rPr>
        <w:t>.</w:t>
      </w:r>
    </w:p>
    <w:p w14:paraId="5DF96BC1" w14:textId="027D9741"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W przypadku realizacji szkoleń prowadzą one do uzyskania kwalifikacji/kompetencji w zawodach uznanych za deficytowe zgodnie z wykazem zawartym w Barometrze zawodów -- Raport podsumowujący badanie w województwie łódzkim aktualnym na dzień ogłoszenia konkursu.</w:t>
      </w:r>
    </w:p>
    <w:p w14:paraId="44A7BBE1"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Weryfikacja na podstawie wniosku o dofinansowanie.</w:t>
      </w:r>
    </w:p>
    <w:p w14:paraId="71DF8EBC" w14:textId="1E1F3401"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sidRPr="002E264D">
        <w:rPr>
          <w:rFonts w:eastAsia="Calibri" w:cstheme="minorHAnsi"/>
          <w:b/>
          <w:bCs/>
          <w:sz w:val="24"/>
          <w:szCs w:val="24"/>
        </w:rPr>
        <w:t>4</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15890370"/>
      <w:bookmarkStart w:id="127" w:name="_Toc68767675"/>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bookmarkEnd w:id="127"/>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129A066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5D699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8" w:name="_Toc507145025"/>
      <w:bookmarkStart w:id="129" w:name="_Toc507582772"/>
      <w:bookmarkStart w:id="130" w:name="_Toc535665662"/>
      <w:bookmarkStart w:id="131" w:name="_Toc15890371"/>
      <w:bookmarkStart w:id="132" w:name="_Toc68767676"/>
      <w:r w:rsidRPr="00EC2EE7">
        <w:rPr>
          <w:rFonts w:eastAsia="Calibri" w:cs="Arial"/>
          <w:b/>
          <w:sz w:val="24"/>
          <w:szCs w:val="24"/>
        </w:rPr>
        <w:t>Analiza kart oceny i obliczanie liczby przyznanych punktów</w:t>
      </w:r>
      <w:bookmarkEnd w:id="128"/>
      <w:bookmarkEnd w:id="129"/>
      <w:bookmarkEnd w:id="130"/>
      <w:bookmarkEnd w:id="131"/>
      <w:bookmarkEnd w:id="132"/>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3" w:name="_Toc535665663"/>
      <w:bookmarkStart w:id="134" w:name="_Toc15890372"/>
      <w:bookmarkStart w:id="135" w:name="_Toc68767677"/>
      <w:r w:rsidRPr="00EC2EE7">
        <w:rPr>
          <w:rFonts w:eastAsia="Calibri" w:cs="Arial"/>
          <w:b/>
          <w:sz w:val="24"/>
          <w:szCs w:val="24"/>
        </w:rPr>
        <w:t>7.4</w:t>
      </w:r>
      <w:bookmarkStart w:id="136" w:name="_Toc507582773"/>
      <w:r w:rsidRPr="00EC2EE7">
        <w:rPr>
          <w:rFonts w:eastAsia="Calibri" w:cs="Arial"/>
          <w:b/>
          <w:sz w:val="24"/>
          <w:szCs w:val="24"/>
        </w:rPr>
        <w:t xml:space="preserve"> Etap negocjacji</w:t>
      </w:r>
      <w:bookmarkEnd w:id="133"/>
      <w:bookmarkEnd w:id="134"/>
      <w:bookmarkEnd w:id="136"/>
      <w:bookmarkEnd w:id="135"/>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30D77A1E" w:rsidR="00751587" w:rsidRPr="00751587" w:rsidRDefault="00751587" w:rsidP="00751587">
      <w:pPr>
        <w:spacing w:before="240"/>
        <w:rPr>
          <w:rFonts w:eastAsia="Calibri" w:cs="Arial"/>
          <w:sz w:val="24"/>
          <w:szCs w:val="24"/>
        </w:rPr>
      </w:pPr>
      <w:r w:rsidRPr="004C15C0">
        <w:rPr>
          <w:rFonts w:eastAsia="Calibri" w:cs="Arial"/>
          <w:sz w:val="24"/>
          <w:szCs w:val="24"/>
        </w:rPr>
        <w:t>W celu pełnego wykorzystania środków przeznaczonych na</w:t>
      </w:r>
      <w:r w:rsidR="005D6990">
        <w:rPr>
          <w:rFonts w:eastAsia="Calibri" w:cs="Arial"/>
          <w:sz w:val="24"/>
          <w:szCs w:val="24"/>
        </w:rPr>
        <w:t xml:space="preserve"> daną rundę</w:t>
      </w:r>
      <w:r w:rsidRPr="004C15C0">
        <w:rPr>
          <w:rFonts w:eastAsia="Calibri" w:cs="Arial"/>
          <w:sz w:val="24"/>
          <w:szCs w:val="24"/>
        </w:rPr>
        <w:t xml:space="preserve"> konkurs</w:t>
      </w:r>
      <w:r w:rsidR="005D6990">
        <w:rPr>
          <w:rFonts w:eastAsia="Calibri" w:cs="Arial"/>
          <w:sz w:val="24"/>
          <w:szCs w:val="24"/>
        </w:rPr>
        <w:t>u</w:t>
      </w:r>
      <w:r w:rsidRPr="004C15C0">
        <w:rPr>
          <w:rFonts w:eastAsia="Calibri" w:cs="Arial"/>
          <w:sz w:val="24"/>
          <w:szCs w:val="24"/>
        </w:rPr>
        <w:t xml:space="preserve"> lub środków, o które możliwe jest zwiększenie kwoty dofinansowania, negocjacje będą prowadzone </w:t>
      </w:r>
      <w:r w:rsidR="006023DA">
        <w:rPr>
          <w:rFonts w:eastAsia="Calibri" w:cs="Arial"/>
          <w:sz w:val="24"/>
          <w:szCs w:val="24"/>
        </w:rPr>
        <w:t>ze wszystkimi beneficjentami, którzy uzyskali pozytywną ocenę formalno-merytoryczną</w:t>
      </w:r>
      <w:r w:rsidR="006023DA" w:rsidRPr="004C15C0" w:rsidDel="006023DA">
        <w:rPr>
          <w:rFonts w:eastAsia="Calibri" w:cs="Arial"/>
          <w:sz w:val="24"/>
          <w:szCs w:val="24"/>
        </w:rPr>
        <w:t xml:space="preserve"> </w:t>
      </w:r>
      <w:r w:rsidRPr="004C15C0">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7" w:name="_Toc457911325"/>
      <w:bookmarkStart w:id="138" w:name="_Toc462313451"/>
      <w:bookmarkStart w:id="139" w:name="_Toc483484500"/>
      <w:bookmarkStart w:id="140" w:name="_Toc507582774"/>
      <w:bookmarkStart w:id="141" w:name="_Toc535665664"/>
      <w:bookmarkStart w:id="142" w:name="_Toc15890373"/>
      <w:bookmarkStart w:id="143" w:name="_Toc68767678"/>
      <w:r w:rsidRPr="00EC2EE7">
        <w:rPr>
          <w:rFonts w:eastAsia="Calibri" w:cs="Arial"/>
          <w:b/>
          <w:sz w:val="24"/>
          <w:szCs w:val="24"/>
          <w:lang w:eastAsia="pl-PL"/>
        </w:rPr>
        <w:t xml:space="preserve">7.5 </w:t>
      </w:r>
      <w:bookmarkStart w:id="144" w:name="_Toc505002578"/>
      <w:bookmarkStart w:id="145" w:name="_Toc505002711"/>
      <w:bookmarkStart w:id="146" w:name="_Toc505002843"/>
      <w:bookmarkStart w:id="147" w:name="_Toc505002579"/>
      <w:bookmarkStart w:id="148" w:name="_Toc505002712"/>
      <w:bookmarkStart w:id="149" w:name="_Toc505002844"/>
      <w:bookmarkStart w:id="150" w:name="_Toc505002580"/>
      <w:bookmarkStart w:id="151" w:name="_Toc505002713"/>
      <w:bookmarkStart w:id="152" w:name="_Toc505002845"/>
      <w:bookmarkStart w:id="153" w:name="_Toc505002581"/>
      <w:bookmarkStart w:id="154" w:name="_Toc505002714"/>
      <w:bookmarkStart w:id="155" w:name="_Toc505002846"/>
      <w:bookmarkStart w:id="156" w:name="_Toc505002582"/>
      <w:bookmarkStart w:id="157" w:name="_Toc505002715"/>
      <w:bookmarkStart w:id="158" w:name="_Toc505002847"/>
      <w:bookmarkStart w:id="159" w:name="_Toc505002583"/>
      <w:bookmarkStart w:id="160" w:name="_Toc505002716"/>
      <w:bookmarkStart w:id="161" w:name="_Toc505002848"/>
      <w:bookmarkStart w:id="162" w:name="_Toc505002584"/>
      <w:bookmarkStart w:id="163" w:name="_Toc505002717"/>
      <w:bookmarkStart w:id="164" w:name="_Toc505002849"/>
      <w:bookmarkStart w:id="165" w:name="_Toc505002585"/>
      <w:bookmarkStart w:id="166" w:name="_Toc505002718"/>
      <w:bookmarkStart w:id="167" w:name="_Toc505002850"/>
      <w:bookmarkStart w:id="168" w:name="_Toc505002586"/>
      <w:bookmarkStart w:id="169" w:name="_Toc505002719"/>
      <w:bookmarkStart w:id="170" w:name="_Toc505002851"/>
      <w:bookmarkStart w:id="171" w:name="_Toc505002587"/>
      <w:bookmarkStart w:id="172" w:name="_Toc505002720"/>
      <w:bookmarkStart w:id="173" w:name="_Toc505002852"/>
      <w:bookmarkStart w:id="174" w:name="_Toc505002588"/>
      <w:bookmarkStart w:id="175" w:name="_Toc505002721"/>
      <w:bookmarkStart w:id="176" w:name="_Toc505002853"/>
      <w:bookmarkStart w:id="177" w:name="_Toc505002589"/>
      <w:bookmarkStart w:id="178" w:name="_Toc505002722"/>
      <w:bookmarkStart w:id="179" w:name="_Toc505002854"/>
      <w:bookmarkStart w:id="180" w:name="_Toc505002590"/>
      <w:bookmarkStart w:id="181" w:name="_Toc505002723"/>
      <w:bookmarkStart w:id="182" w:name="_Toc505002855"/>
      <w:bookmarkStart w:id="183" w:name="_Toc505002591"/>
      <w:bookmarkStart w:id="184" w:name="_Toc505002724"/>
      <w:bookmarkStart w:id="185" w:name="_Toc505002856"/>
      <w:bookmarkStart w:id="186" w:name="_Toc505002592"/>
      <w:bookmarkStart w:id="187" w:name="_Toc505002725"/>
      <w:bookmarkStart w:id="188" w:name="_Toc505002857"/>
      <w:bookmarkStart w:id="189" w:name="_Toc505002593"/>
      <w:bookmarkStart w:id="190" w:name="_Toc505002726"/>
      <w:bookmarkStart w:id="191" w:name="_Toc505002858"/>
      <w:bookmarkStart w:id="192" w:name="_Toc505002594"/>
      <w:bookmarkStart w:id="193" w:name="_Toc505002727"/>
      <w:bookmarkStart w:id="194" w:name="_Toc505002859"/>
      <w:bookmarkStart w:id="195" w:name="_Toc505002595"/>
      <w:bookmarkStart w:id="196" w:name="_Toc505002728"/>
      <w:bookmarkStart w:id="197" w:name="_Toc505002860"/>
      <w:bookmarkStart w:id="198" w:name="_Toc505002596"/>
      <w:bookmarkStart w:id="199" w:name="_Toc505002729"/>
      <w:bookmarkStart w:id="200" w:name="_Toc505002861"/>
      <w:bookmarkStart w:id="201" w:name="_Toc505002597"/>
      <w:bookmarkStart w:id="202" w:name="_Toc505002730"/>
      <w:bookmarkStart w:id="203" w:name="_Toc505002862"/>
      <w:bookmarkStart w:id="204" w:name="_Toc505002598"/>
      <w:bookmarkStart w:id="205" w:name="_Toc505002731"/>
      <w:bookmarkStart w:id="206" w:name="_Toc505002863"/>
      <w:bookmarkStart w:id="207" w:name="_Toc431974598"/>
      <w:bookmarkEnd w:id="137"/>
      <w:bookmarkEnd w:id="138"/>
      <w:bookmarkEnd w:id="13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C2EE7">
        <w:rPr>
          <w:rFonts w:eastAsia="Calibri" w:cs="Arial"/>
          <w:b/>
          <w:sz w:val="24"/>
          <w:szCs w:val="24"/>
          <w:lang w:eastAsia="pl-PL"/>
        </w:rPr>
        <w:t>Wyniki konkurs</w:t>
      </w:r>
      <w:bookmarkEnd w:id="140"/>
      <w:bookmarkEnd w:id="141"/>
      <w:bookmarkEnd w:id="142"/>
      <w:bookmarkEnd w:id="207"/>
      <w:r w:rsidR="00372F98">
        <w:rPr>
          <w:rFonts w:eastAsia="Calibri" w:cs="Arial"/>
          <w:b/>
          <w:sz w:val="24"/>
          <w:szCs w:val="24"/>
          <w:lang w:eastAsia="pl-PL"/>
        </w:rPr>
        <w:t>u</w:t>
      </w:r>
      <w:bookmarkEnd w:id="143"/>
      <w:r w:rsidR="00372F98">
        <w:rPr>
          <w:rFonts w:eastAsia="Calibri" w:cs="Arial"/>
          <w:b/>
          <w:sz w:val="24"/>
          <w:szCs w:val="24"/>
          <w:lang w:eastAsia="pl-PL"/>
        </w:rPr>
        <w:t xml:space="preserve"> </w:t>
      </w:r>
    </w:p>
    <w:p w14:paraId="38783678" w14:textId="77777777" w:rsidR="003F1953" w:rsidRPr="003F6FFD" w:rsidRDefault="003F1953" w:rsidP="003F1953">
      <w:pPr>
        <w:spacing w:after="0"/>
        <w:rPr>
          <w:rFonts w:cstheme="minorHAnsi"/>
          <w:sz w:val="24"/>
          <w:szCs w:val="24"/>
        </w:rPr>
      </w:pPr>
      <w:r w:rsidRPr="003F6FFD">
        <w:rPr>
          <w:rFonts w:cstheme="minorHAnsi"/>
          <w:sz w:val="24"/>
          <w:szCs w:val="24"/>
        </w:rPr>
        <w:t>Szacowany termin rozstrzygnięcia poszczególnych rund konkursu planowany jest na:</w:t>
      </w:r>
    </w:p>
    <w:p w14:paraId="76CE6053" w14:textId="639F717E"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 runda:  </w:t>
      </w:r>
      <w:r w:rsidR="007B4453" w:rsidRPr="00CB7603">
        <w:rPr>
          <w:rFonts w:cstheme="minorHAnsi"/>
          <w:sz w:val="24"/>
          <w:szCs w:val="24"/>
        </w:rPr>
        <w:t xml:space="preserve">lipiec 2021 </w:t>
      </w:r>
      <w:r w:rsidRPr="00CB7603">
        <w:rPr>
          <w:rFonts w:cstheme="minorHAnsi"/>
          <w:sz w:val="24"/>
          <w:szCs w:val="24"/>
        </w:rPr>
        <w:t>r.;</w:t>
      </w:r>
    </w:p>
    <w:p w14:paraId="654C3ACA" w14:textId="518DB1DA"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II runda: </w:t>
      </w:r>
      <w:r w:rsidR="00546470" w:rsidRPr="00CB7603">
        <w:rPr>
          <w:rFonts w:cstheme="minorHAnsi"/>
          <w:sz w:val="24"/>
          <w:szCs w:val="24"/>
        </w:rPr>
        <w:t>styczeń</w:t>
      </w:r>
      <w:r w:rsidR="00CB7603">
        <w:rPr>
          <w:rFonts w:cstheme="minorHAnsi"/>
          <w:sz w:val="24"/>
          <w:szCs w:val="24"/>
        </w:rPr>
        <w:t xml:space="preserve"> </w:t>
      </w:r>
      <w:r w:rsidR="007B4453" w:rsidRPr="00CB7603">
        <w:rPr>
          <w:rFonts w:cstheme="minorHAnsi"/>
          <w:sz w:val="24"/>
          <w:szCs w:val="24"/>
        </w:rPr>
        <w:t>202</w:t>
      </w:r>
      <w:r w:rsidR="00546470" w:rsidRPr="00CB7603">
        <w:rPr>
          <w:rFonts w:cstheme="minorHAnsi"/>
          <w:sz w:val="24"/>
          <w:szCs w:val="24"/>
        </w:rPr>
        <w:t>2</w:t>
      </w:r>
      <w:r w:rsidR="007B4453" w:rsidRPr="00CB7603">
        <w:rPr>
          <w:rFonts w:cstheme="minorHAnsi"/>
          <w:sz w:val="24"/>
          <w:szCs w:val="24"/>
        </w:rPr>
        <w:t xml:space="preserve"> </w:t>
      </w:r>
      <w:r w:rsidRPr="00CB7603">
        <w:rPr>
          <w:rFonts w:cstheme="minorHAnsi"/>
          <w:sz w:val="24"/>
          <w:szCs w:val="24"/>
        </w:rPr>
        <w:t>r.</w:t>
      </w:r>
    </w:p>
    <w:p w14:paraId="1A6D631D" w14:textId="00492C74" w:rsidR="001D0184" w:rsidRPr="00EC2EE7" w:rsidRDefault="001D0184" w:rsidP="0089785C">
      <w:pPr>
        <w:spacing w:before="240" w:after="120"/>
        <w:rPr>
          <w:rFonts w:eastAsia="Calibri" w:cs="Arial"/>
          <w:sz w:val="24"/>
          <w:szCs w:val="24"/>
        </w:rPr>
      </w:pPr>
      <w:r w:rsidRPr="00EC2EE7">
        <w:rPr>
          <w:rFonts w:eastAsia="Calibri" w:cs="Arial"/>
          <w:sz w:val="24"/>
          <w:szCs w:val="24"/>
        </w:rPr>
        <w:t>Opublikowanie wyników</w:t>
      </w:r>
      <w:r w:rsidR="005D6990">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5D6990">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94F0508"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5D6990">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509FE29"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5D6990">
        <w:rPr>
          <w:rFonts w:eastAsia="Calibri" w:cs="Arial"/>
          <w:b/>
          <w:sz w:val="24"/>
          <w:szCs w:val="24"/>
        </w:rPr>
        <w:t xml:space="preserve">daną rundę </w:t>
      </w:r>
      <w:r w:rsidRPr="003F6329">
        <w:rPr>
          <w:rFonts w:eastAsia="Calibri" w:cs="Arial"/>
          <w:b/>
          <w:sz w:val="24"/>
          <w:szCs w:val="24"/>
        </w:rPr>
        <w:t>konkurs</w:t>
      </w:r>
      <w:r w:rsidR="005D6990">
        <w:rPr>
          <w:rFonts w:eastAsia="Calibri" w:cs="Arial"/>
          <w:b/>
          <w:sz w:val="24"/>
          <w:szCs w:val="24"/>
        </w:rPr>
        <w:t>u</w:t>
      </w:r>
      <w:r w:rsidRPr="003F6329">
        <w:rPr>
          <w:rFonts w:eastAsia="Calibri" w:cs="Arial"/>
          <w:b/>
          <w:sz w:val="24"/>
          <w:szCs w:val="24"/>
        </w:rPr>
        <w:t>.</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5BFFB3AC"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5D6990">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46DADD37"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sidR="005D6990">
        <w:rPr>
          <w:rFonts w:eastAsia="Calibri" w:cs="Arial"/>
          <w:sz w:val="24"/>
          <w:szCs w:val="24"/>
        </w:rPr>
        <w:t xml:space="preserve"> danej rundzie</w:t>
      </w:r>
      <w:r w:rsidRPr="00EC2EE7">
        <w:rPr>
          <w:rFonts w:eastAsia="Calibri" w:cs="Arial"/>
          <w:sz w:val="24"/>
          <w:szCs w:val="24"/>
        </w:rPr>
        <w:t xml:space="preserve"> </w:t>
      </w:r>
      <w:r w:rsidR="001E1AC9">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5565677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5D6990">
        <w:rPr>
          <w:rFonts w:eastAsia="Calibri" w:cs="Arial"/>
          <w:sz w:val="24"/>
          <w:szCs w:val="24"/>
        </w:rPr>
        <w:t xml:space="preserve">w danej rundzie </w:t>
      </w:r>
      <w:r w:rsidR="004A28FD">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2C5B0F0"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005D6990">
        <w:rPr>
          <w:rFonts w:eastAsia="Calibri" w:cs="Arial"/>
          <w:sz w:val="24"/>
          <w:szCs w:val="24"/>
        </w:rPr>
        <w:t xml:space="preserve">daną rundę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0520A89"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005D6990">
        <w:rPr>
          <w:rFonts w:eastAsia="Calibri" w:cs="Arial"/>
          <w:sz w:val="24"/>
          <w:szCs w:val="24"/>
        </w:rPr>
        <w:t xml:space="preserve">danej rundy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2E3FFE7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sidR="005D6990">
        <w:rPr>
          <w:rFonts w:eastAsia="Calibri" w:cs="Arial"/>
          <w:sz w:val="24"/>
          <w:szCs w:val="24"/>
        </w:rPr>
        <w:t xml:space="preserve">danej rundzie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8" w:name="_Toc535665665"/>
      <w:bookmarkStart w:id="209" w:name="_Toc535665666"/>
      <w:bookmarkStart w:id="210" w:name="_Toc535665667"/>
      <w:bookmarkStart w:id="211" w:name="_Toc535665668"/>
      <w:bookmarkStart w:id="212" w:name="_Toc535665669"/>
      <w:bookmarkStart w:id="213" w:name="_Toc535665670"/>
      <w:bookmarkStart w:id="214" w:name="_Toc535665671"/>
      <w:bookmarkStart w:id="215" w:name="_Toc535665672"/>
      <w:bookmarkStart w:id="216" w:name="_Toc535665673"/>
      <w:bookmarkStart w:id="217" w:name="_Toc535665674"/>
      <w:bookmarkStart w:id="218" w:name="_Toc431974599"/>
      <w:bookmarkStart w:id="219" w:name="_Toc535665675"/>
      <w:bookmarkStart w:id="220" w:name="_Toc15890374"/>
      <w:bookmarkStart w:id="221" w:name="_Toc68767679"/>
      <w:bookmarkEnd w:id="208"/>
      <w:bookmarkEnd w:id="209"/>
      <w:bookmarkEnd w:id="210"/>
      <w:bookmarkEnd w:id="211"/>
      <w:bookmarkEnd w:id="212"/>
      <w:bookmarkEnd w:id="213"/>
      <w:bookmarkEnd w:id="214"/>
      <w:bookmarkEnd w:id="215"/>
      <w:bookmarkEnd w:id="216"/>
      <w:bookmarkEnd w:id="217"/>
      <w:r w:rsidRPr="00EC2EE7">
        <w:rPr>
          <w:rFonts w:eastAsia="Calibri" w:cs="Arial"/>
          <w:b/>
          <w:sz w:val="24"/>
          <w:szCs w:val="24"/>
        </w:rPr>
        <w:t>Środki odwoławcze w przypadku negatywnej oceny</w:t>
      </w:r>
      <w:bookmarkEnd w:id="218"/>
      <w:bookmarkEnd w:id="219"/>
      <w:bookmarkEnd w:id="220"/>
      <w:bookmarkEnd w:id="221"/>
    </w:p>
    <w:p w14:paraId="50087703" w14:textId="1FC3304B" w:rsidR="009406D9" w:rsidRPr="003F1953" w:rsidRDefault="009406D9" w:rsidP="009406D9">
      <w:pPr>
        <w:tabs>
          <w:tab w:val="left" w:pos="709"/>
        </w:tabs>
        <w:autoSpaceDE w:val="0"/>
        <w:autoSpaceDN w:val="0"/>
        <w:adjustRightInd w:val="0"/>
        <w:spacing w:before="360" w:after="0"/>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2" w:name="_Toc431974600"/>
      <w:bookmarkStart w:id="223" w:name="_Toc535665676"/>
      <w:bookmarkStart w:id="224" w:name="_Toc15890375"/>
      <w:bookmarkStart w:id="225" w:name="_Toc68767680"/>
      <w:r w:rsidRPr="00EC2EE7">
        <w:rPr>
          <w:rFonts w:eastAsia="Calibri" w:cs="Arial"/>
          <w:b/>
          <w:sz w:val="24"/>
          <w:szCs w:val="24"/>
        </w:rPr>
        <w:t>8.1 Protest do I</w:t>
      </w:r>
      <w:bookmarkEnd w:id="222"/>
      <w:r w:rsidRPr="00EC2EE7">
        <w:rPr>
          <w:rFonts w:eastAsia="Calibri" w:cs="Arial"/>
          <w:b/>
          <w:sz w:val="24"/>
          <w:szCs w:val="24"/>
        </w:rPr>
        <w:t>P</w:t>
      </w:r>
      <w:bookmarkEnd w:id="223"/>
      <w:bookmarkEnd w:id="224"/>
      <w:bookmarkEnd w:id="225"/>
    </w:p>
    <w:p w14:paraId="5D7245B1" w14:textId="77777777" w:rsidR="009406D9" w:rsidRPr="00EC2EE7" w:rsidRDefault="009406D9" w:rsidP="009406D9">
      <w:pPr>
        <w:spacing w:after="0"/>
        <w:rPr>
          <w:rFonts w:eastAsia="Calibri" w:cs="Arial"/>
          <w:sz w:val="24"/>
          <w:szCs w:val="24"/>
        </w:rPr>
      </w:pPr>
      <w:bookmarkStart w:id="226" w:name="_Toc431974601"/>
      <w:bookmarkStart w:id="227" w:name="_Toc535665677"/>
      <w:bookmarkStart w:id="228"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3"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3F1953">
      <w:pPr>
        <w:pStyle w:val="NormalnyWeb"/>
        <w:spacing w:before="0" w:beforeAutospacing="0" w:after="0" w:afterAutospacing="0" w:line="276" w:lineRule="auto"/>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9" w:name="_Toc68767681"/>
      <w:r w:rsidRPr="00EC2EE7">
        <w:rPr>
          <w:rFonts w:eastAsia="Calibri" w:cs="Arial"/>
          <w:b/>
          <w:sz w:val="24"/>
          <w:szCs w:val="24"/>
        </w:rPr>
        <w:t>Skarga do sądu administracyjnego</w:t>
      </w:r>
      <w:bookmarkEnd w:id="226"/>
      <w:bookmarkEnd w:id="227"/>
      <w:bookmarkEnd w:id="228"/>
      <w:bookmarkEnd w:id="229"/>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0" w:name="_Toc431974602"/>
      <w:bookmarkStart w:id="231" w:name="_Toc535665678"/>
      <w:bookmarkStart w:id="232" w:name="_Toc15890377"/>
      <w:bookmarkStart w:id="233" w:name="_Toc68767682"/>
      <w:r w:rsidRPr="00EC2EE7">
        <w:rPr>
          <w:rFonts w:eastAsia="Calibri" w:cs="Arial"/>
          <w:b/>
          <w:sz w:val="24"/>
          <w:szCs w:val="24"/>
        </w:rPr>
        <w:t>Umowa o dofinansowanie</w:t>
      </w:r>
      <w:bookmarkEnd w:id="230"/>
      <w:bookmarkEnd w:id="231"/>
      <w:bookmarkEnd w:id="232"/>
      <w:bookmarkEnd w:id="233"/>
    </w:p>
    <w:p w14:paraId="020F6727" w14:textId="3390761C"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7B8B1E48" w14:textId="77777777" w:rsidR="00FF05AB" w:rsidRPr="00EC2EE7" w:rsidRDefault="00FF05AB" w:rsidP="00FF05AB">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2315AB0A" w14:textId="77777777" w:rsidR="00FF05AB" w:rsidRDefault="00FF05AB" w:rsidP="00FF05AB">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114F7447" w14:textId="77777777" w:rsidR="00FF05AB" w:rsidRDefault="00FF05AB" w:rsidP="00FF05AB">
      <w:pPr>
        <w:numPr>
          <w:ilvl w:val="0"/>
          <w:numId w:val="64"/>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302C92DF"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390B4F00"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1E2929D"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6C1F3BD1"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0546B645"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4" w:name="__DdeLink__23360_1214967918"/>
      <w:r w:rsidRPr="00EC2EE7">
        <w:rPr>
          <w:rFonts w:eastAsia="SimSun" w:cs="Arial"/>
          <w:color w:val="00000A"/>
          <w:sz w:val="24"/>
          <w:szCs w:val="24"/>
        </w:rPr>
        <w:t xml:space="preserve">w przypadku, gdy beneficjent </w:t>
      </w:r>
      <w:bookmarkEnd w:id="234"/>
      <w:r w:rsidRPr="00EC2EE7">
        <w:rPr>
          <w:rFonts w:eastAsia="SimSun" w:cs="Arial"/>
          <w:color w:val="00000A"/>
          <w:sz w:val="24"/>
          <w:szCs w:val="24"/>
        </w:rPr>
        <w:t>zobowiązany jest stosować do nich ustawę Pzp albo zasadę konkurencyjności;</w:t>
      </w:r>
    </w:p>
    <w:p w14:paraId="04CB2A7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021C22B" w14:textId="77777777" w:rsidR="00FF05AB"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 xml:space="preserve">rozwiązania umowy w sytuacji utraty statusu Centrum Integracji Społecznej  Klubu Integracji Społecznej /Zakładu Aktywizacji Zawodowej / Warsztatu Terapii Zajęciowej w okresie realizacji projektu – </w:t>
      </w:r>
      <w:r w:rsidRPr="00BA1032">
        <w:rPr>
          <w:rFonts w:eastAsia="Times New Roman" w:cs="Arial"/>
          <w:b/>
          <w:sz w:val="24"/>
          <w:szCs w:val="24"/>
        </w:rPr>
        <w:t>jeśli dotyczy;</w:t>
      </w:r>
    </w:p>
    <w:p w14:paraId="73BBEC82" w14:textId="52B6403C" w:rsidR="00BE6BAC"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Pr>
          <w:rFonts w:eastAsia="Times New Roman" w:cstheme="minorHAnsi"/>
          <w:b/>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4"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5"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463EE169"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25FD55E9" w14:textId="0752B443"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o numerze konta bankowego gminy/ powiatu (tzw. konta transferowego), na które będą przekazywane transze dofinansowania</w:t>
      </w:r>
      <w:r w:rsidR="006C28D8">
        <w:rPr>
          <w:rFonts w:cstheme="minorHAnsi"/>
          <w:sz w:val="24"/>
          <w:szCs w:val="24"/>
        </w:rPr>
        <w:t xml:space="preserve"> –</w:t>
      </w:r>
      <w:r w:rsidR="004B774C" w:rsidRPr="004B774C">
        <w:rPr>
          <w:rFonts w:eastAsia="Calibri" w:cs="Arial"/>
          <w:b/>
          <w:bCs/>
          <w:sz w:val="24"/>
          <w:szCs w:val="24"/>
        </w:rPr>
        <w:t xml:space="preserve"> </w:t>
      </w:r>
      <w:r w:rsidR="004B774C" w:rsidRPr="004B774C">
        <w:rPr>
          <w:rFonts w:cstheme="minorHAnsi"/>
          <w:b/>
          <w:bCs/>
          <w:sz w:val="24"/>
          <w:szCs w:val="24"/>
        </w:rPr>
        <w:t>dotyczy JST</w:t>
      </w:r>
      <w:r w:rsidR="006C28D8" w:rsidRPr="004B7CEB">
        <w:rPr>
          <w:rFonts w:cstheme="minorHAnsi"/>
          <w:sz w:val="24"/>
          <w:szCs w:val="24"/>
        </w:rPr>
        <w:t xml:space="preserve">. </w:t>
      </w:r>
    </w:p>
    <w:p w14:paraId="02D58904" w14:textId="0ADA11DC"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z danymi personalnymi (imię i nazwisko oraz pełniona funkcja) osoby/osób, która/e będą podpisywały umowę – wójta/ burmistrza/ prezydenta/ członków zarządu powiatu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755A5860" w14:textId="6AEBDC24" w:rsidR="006C28D8" w:rsidRPr="00E91C37" w:rsidRDefault="00DA5982" w:rsidP="00701ED3">
      <w:pPr>
        <w:numPr>
          <w:ilvl w:val="0"/>
          <w:numId w:val="67"/>
        </w:numPr>
        <w:spacing w:after="0"/>
        <w:ind w:left="425" w:hanging="425"/>
        <w:jc w:val="both"/>
        <w:rPr>
          <w:rFonts w:eastAsia="Calibri" w:cstheme="minorHAnsi"/>
          <w:sz w:val="24"/>
          <w:szCs w:val="24"/>
        </w:rPr>
      </w:pPr>
      <w:r w:rsidRPr="004B7CEB">
        <w:rPr>
          <w:rFonts w:cstheme="minorHAnsi"/>
          <w:sz w:val="24"/>
          <w:szCs w:val="24"/>
        </w:rPr>
        <w:t>Informacj</w:t>
      </w:r>
      <w:r>
        <w:rPr>
          <w:rFonts w:cstheme="minorHAnsi"/>
          <w:sz w:val="24"/>
          <w:szCs w:val="24"/>
        </w:rPr>
        <w:t>i</w:t>
      </w:r>
      <w:r w:rsidRPr="004B7CEB">
        <w:rPr>
          <w:rFonts w:cstheme="minorHAnsi"/>
          <w:sz w:val="24"/>
          <w:szCs w:val="24"/>
        </w:rPr>
        <w:t xml:space="preserve"> </w:t>
      </w:r>
      <w:r w:rsidR="006C28D8" w:rsidRPr="004B7CEB">
        <w:rPr>
          <w:rFonts w:cstheme="minorHAnsi"/>
          <w:sz w:val="24"/>
          <w:szCs w:val="24"/>
        </w:rPr>
        <w:t>z aktualnym adresem oraz numerami NIP i REGON ośrodka pomocy społecznej/ powiatowego centrum pomocy rodzinie będących realizatorami projektu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4C698651" w:rsidR="00615E21" w:rsidRPr="00615E21" w:rsidRDefault="00DA5982"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w:t>
      </w:r>
      <w:r>
        <w:rPr>
          <w:rFonts w:eastAsia="Calibri" w:cs="Arial"/>
          <w:sz w:val="24"/>
          <w:szCs w:val="24"/>
        </w:rPr>
        <w:t>ych</w:t>
      </w:r>
      <w:r w:rsidRPr="00615E21">
        <w:rPr>
          <w:rFonts w:eastAsia="Calibri" w:cs="Arial"/>
          <w:sz w:val="24"/>
          <w:szCs w:val="24"/>
        </w:rPr>
        <w:t xml:space="preserve"> wskazan</w:t>
      </w:r>
      <w:r>
        <w:rPr>
          <w:rFonts w:eastAsia="Calibri" w:cs="Arial"/>
          <w:sz w:val="24"/>
          <w:szCs w:val="24"/>
        </w:rPr>
        <w:t>ych</w:t>
      </w:r>
      <w:r w:rsidRPr="00615E21">
        <w:rPr>
          <w:rFonts w:eastAsia="Calibri" w:cs="Arial"/>
          <w:sz w:val="24"/>
          <w:szCs w:val="24"/>
        </w:rPr>
        <w:t xml:space="preserve"> </w:t>
      </w:r>
      <w:r w:rsidR="00615E21" w:rsidRPr="00615E21">
        <w:rPr>
          <w:rFonts w:eastAsia="Calibri" w:cs="Arial"/>
          <w:sz w:val="24"/>
          <w:szCs w:val="24"/>
        </w:rPr>
        <w:t>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1A7A1949" w14:textId="5A9A2199" w:rsidR="00AB08E8"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AC083C">
      <w:pPr>
        <w:spacing w:before="120" w:after="120"/>
        <w:contextualSpacing/>
        <w:rPr>
          <w:rFonts w:cstheme="minorHAnsi"/>
          <w:sz w:val="24"/>
          <w:szCs w:val="24"/>
        </w:rPr>
      </w:pPr>
      <w:bookmarkStart w:id="235" w:name="_Toc511132830"/>
      <w:bookmarkStart w:id="236" w:name="_Toc511132917"/>
      <w:bookmarkStart w:id="237" w:name="_Toc511220336"/>
      <w:bookmarkStart w:id="238" w:name="_Toc511376985"/>
      <w:bookmarkStart w:id="239" w:name="_Toc511379649"/>
      <w:bookmarkStart w:id="240" w:name="_Toc511387326"/>
      <w:bookmarkStart w:id="241" w:name="_Toc511389526"/>
      <w:bookmarkStart w:id="242" w:name="_Toc511908747"/>
      <w:bookmarkStart w:id="243" w:name="_Toc511909127"/>
      <w:bookmarkStart w:id="244" w:name="_Toc511912533"/>
      <w:bookmarkStart w:id="245" w:name="_Toc511970091"/>
      <w:bookmarkStart w:id="246" w:name="_Toc528659173"/>
      <w:bookmarkEnd w:id="235"/>
      <w:bookmarkEnd w:id="236"/>
      <w:bookmarkEnd w:id="237"/>
      <w:bookmarkEnd w:id="238"/>
      <w:bookmarkEnd w:id="239"/>
      <w:bookmarkEnd w:id="240"/>
      <w:bookmarkEnd w:id="241"/>
      <w:bookmarkEnd w:id="242"/>
      <w:bookmarkEnd w:id="243"/>
      <w:bookmarkEnd w:id="244"/>
      <w:bookmarkEnd w:id="245"/>
      <w:bookmarkEnd w:id="246"/>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7" w:name="_Toc15890378"/>
      <w:bookmarkStart w:id="248" w:name="_Toc22809050"/>
      <w:bookmarkStart w:id="249" w:name="_Toc68767683"/>
      <w:r w:rsidRPr="005347CC">
        <w:rPr>
          <w:rFonts w:ascii="Calibri" w:hAnsi="Calibri" w:cs="Arial"/>
          <w:b/>
          <w:sz w:val="24"/>
          <w:szCs w:val="24"/>
        </w:rPr>
        <w:t>Zabezpieczenie prawidłowej realizacji umowy</w:t>
      </w:r>
      <w:bookmarkEnd w:id="247"/>
      <w:bookmarkEnd w:id="248"/>
      <w:bookmarkEnd w:id="249"/>
    </w:p>
    <w:p w14:paraId="6F27CE15" w14:textId="77777777" w:rsidR="005347CC" w:rsidRPr="005347CC" w:rsidRDefault="005347CC" w:rsidP="002A1FDB">
      <w:pPr>
        <w:keepNext/>
        <w:spacing w:before="24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6"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7"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0" w:name="_Toc483484513"/>
      <w:bookmarkStart w:id="251" w:name="_Toc535665679"/>
      <w:bookmarkStart w:id="252" w:name="_Toc15890379"/>
      <w:bookmarkStart w:id="253" w:name="_Toc68767684"/>
      <w:r w:rsidRPr="00AC083C">
        <w:rPr>
          <w:rFonts w:eastAsia="Calibri" w:cs="Arial"/>
          <w:b/>
          <w:sz w:val="24"/>
          <w:szCs w:val="24"/>
        </w:rPr>
        <w:t>Postanowienia końcowe</w:t>
      </w:r>
      <w:bookmarkEnd w:id="250"/>
      <w:bookmarkEnd w:id="251"/>
      <w:bookmarkEnd w:id="252"/>
      <w:bookmarkEnd w:id="253"/>
    </w:p>
    <w:p w14:paraId="1C713811" w14:textId="1CB65768"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17AAAECB" w:rsidR="00AC083C" w:rsidRPr="00CB7603" w:rsidRDefault="00AC083C" w:rsidP="005347CC">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8" w:history="1">
        <w:r w:rsidRPr="00F03B63">
          <w:rPr>
            <w:rStyle w:val="Hipercze"/>
            <w:rFonts w:cstheme="minorHAnsi"/>
            <w:sz w:val="24"/>
            <w:szCs w:val="24"/>
          </w:rPr>
          <w:t>http://wuplodz.praca.gov.pl/web/rpo-wl/kontakt</w:t>
        </w:r>
      </w:hyperlink>
    </w:p>
    <w:p w14:paraId="744370EF" w14:textId="41C9086C" w:rsidR="00BE6BAC" w:rsidRPr="00CB7603" w:rsidRDefault="00AC083C" w:rsidP="00CB7603">
      <w:pPr>
        <w:pStyle w:val="Akapitzlist"/>
        <w:numPr>
          <w:ilvl w:val="0"/>
          <w:numId w:val="62"/>
        </w:numPr>
        <w:spacing w:after="0"/>
        <w:ind w:left="426" w:hanging="426"/>
        <w:rPr>
          <w:rFonts w:eastAsia="Calibri" w:cs="Arial"/>
          <w:sz w:val="24"/>
          <w:szCs w:val="24"/>
          <w:u w:val="single"/>
        </w:rPr>
      </w:pPr>
      <w:r w:rsidRPr="00CB7603">
        <w:rPr>
          <w:rFonts w:cstheme="minorHAnsi"/>
          <w:b/>
          <w:sz w:val="24"/>
          <w:szCs w:val="24"/>
        </w:rPr>
        <w:t>w zakresie kwestii technicznych działania generatora wniosków</w:t>
      </w:r>
      <w:r w:rsidRPr="00CB7603">
        <w:rPr>
          <w:rFonts w:cstheme="minorHAnsi"/>
          <w:sz w:val="24"/>
          <w:szCs w:val="24"/>
        </w:rPr>
        <w:t xml:space="preserve"> </w:t>
      </w:r>
      <w:r w:rsidR="004C15C0" w:rsidRPr="00CB7603">
        <w:rPr>
          <w:rFonts w:cstheme="minorHAnsi"/>
          <w:sz w:val="24"/>
          <w:szCs w:val="24"/>
        </w:rPr>
        <w:t>w</w:t>
      </w:r>
      <w:r w:rsidRPr="00CB7603">
        <w:rPr>
          <w:rFonts w:cstheme="minorHAnsi"/>
          <w:sz w:val="24"/>
          <w:szCs w:val="24"/>
        </w:rPr>
        <w:t xml:space="preserve"> odpowiedzi na zapytania kierowane na adres poczty elektronicznej: </w:t>
      </w:r>
      <w:hyperlink r:id="rId29" w:history="1">
        <w:r w:rsidRPr="00CB7603">
          <w:rPr>
            <w:rFonts w:cstheme="minorHAnsi"/>
            <w:color w:val="0070C0"/>
            <w:sz w:val="24"/>
            <w:szCs w:val="24"/>
            <w:u w:val="single"/>
          </w:rPr>
          <w:t>generator@wup.lodz.pl</w:t>
        </w:r>
      </w:hyperlink>
      <w:r w:rsidRPr="00CB7603">
        <w:rPr>
          <w:rFonts w:cstheme="minorHAnsi"/>
          <w:color w:val="0070C0"/>
          <w:sz w:val="24"/>
          <w:szCs w:val="24"/>
          <w:u w:val="single"/>
        </w:rPr>
        <w:t>.</w:t>
      </w:r>
      <w:r w:rsidRPr="00CB7603">
        <w:rPr>
          <w:sz w:val="24"/>
          <w:szCs w:val="24"/>
        </w:rPr>
        <w:t xml:space="preserve">W tytule zapytania należy wskazać numer konkursu. Odpowiedzi będą udzielane indywidualnie, bez zbędnej zwłoki, oraz dodatkowo zamieszczane będą </w:t>
      </w:r>
      <w:r w:rsidRPr="00CB7603">
        <w:rPr>
          <w:rFonts w:cs="Arial"/>
          <w:color w:val="000000" w:themeColor="text1"/>
          <w:sz w:val="24"/>
          <w:szCs w:val="24"/>
        </w:rPr>
        <w:t xml:space="preserve">na stronie internetowej WUP w Łodzi </w:t>
      </w:r>
      <w:hyperlink r:id="rId30">
        <w:r w:rsidRPr="00CB7603">
          <w:rPr>
            <w:rFonts w:cs="Arial"/>
            <w:webHidden/>
            <w:color w:val="0070C0"/>
            <w:sz w:val="24"/>
            <w:szCs w:val="24"/>
            <w:u w:val="single"/>
          </w:rPr>
          <w:t>www.rpo.wup.lodz.pl</w:t>
        </w:r>
      </w:hyperlink>
      <w:r w:rsidRPr="00CB7603">
        <w:rPr>
          <w:rFonts w:cs="Arial"/>
          <w:color w:val="0070C0"/>
          <w:sz w:val="24"/>
          <w:szCs w:val="24"/>
        </w:rPr>
        <w:t>.</w:t>
      </w:r>
    </w:p>
    <w:p w14:paraId="419C705F" w14:textId="77777777" w:rsidR="00FD563E" w:rsidRPr="00CB7603" w:rsidRDefault="00FD563E" w:rsidP="00FD563E">
      <w:pPr>
        <w:spacing w:before="120" w:after="120"/>
        <w:contextualSpacing/>
        <w:rPr>
          <w:rFonts w:eastAsia="Calibri" w:cs="Arial"/>
          <w:sz w:val="24"/>
          <w:szCs w:val="24"/>
          <w:u w:val="single"/>
        </w:rPr>
      </w:pPr>
    </w:p>
    <w:p w14:paraId="3B36D6AE" w14:textId="77777777" w:rsidR="00FD563E" w:rsidRPr="00EC2EE7" w:rsidRDefault="00FD563E"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4" w:name="_Toc431974604"/>
      <w:bookmarkStart w:id="255" w:name="_Toc535665680"/>
      <w:bookmarkStart w:id="256" w:name="_Toc15890380"/>
      <w:bookmarkStart w:id="257" w:name="_Toc68767685"/>
      <w:r w:rsidRPr="00EC2EE7">
        <w:rPr>
          <w:rFonts w:eastAsia="Calibri" w:cs="Arial"/>
          <w:b/>
          <w:sz w:val="24"/>
          <w:szCs w:val="24"/>
        </w:rPr>
        <w:t>Spis  załączników</w:t>
      </w:r>
      <w:bookmarkEnd w:id="254"/>
      <w:bookmarkEnd w:id="255"/>
      <w:bookmarkEnd w:id="256"/>
      <w:bookmarkEnd w:id="257"/>
    </w:p>
    <w:p w14:paraId="1E273069"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153BA7C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FF05A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5098B86A" w14:textId="35F2C9BA" w:rsidR="003B66A5"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w:t>
      </w:r>
      <w:r w:rsidR="003B66A5" w:rsidRPr="00F03B63">
        <w:rPr>
          <w:rFonts w:cstheme="minorHAnsi"/>
          <w:sz w:val="24"/>
          <w:szCs w:val="24"/>
        </w:rPr>
        <w:t>Minimalny zakres umowy o partnerstwie na rzecz realizacji Projektu.</w:t>
      </w:r>
    </w:p>
    <w:p w14:paraId="58FDD019" w14:textId="77777777" w:rsidR="003B66A5" w:rsidRPr="00F03B63" w:rsidRDefault="00FF05AB" w:rsidP="003B66A5">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w:t>
      </w:r>
      <w:r w:rsidR="003B66A5" w:rsidRPr="00F03B63">
        <w:rPr>
          <w:rFonts w:cstheme="minorHAnsi"/>
          <w:sz w:val="24"/>
          <w:szCs w:val="24"/>
        </w:rPr>
        <w:t>Sposób i metodologia mierzenia efektywności społecznej i efektywności zatrudnieniowej.</w:t>
      </w:r>
    </w:p>
    <w:p w14:paraId="37ABF557" w14:textId="39B67D8C" w:rsidR="00FF05AB" w:rsidRPr="00500CAD" w:rsidRDefault="00FF05AB" w:rsidP="00FF05AB">
      <w:pPr>
        <w:tabs>
          <w:tab w:val="left" w:pos="142"/>
        </w:tabs>
        <w:spacing w:before="120" w:after="120"/>
        <w:jc w:val="both"/>
        <w:rPr>
          <w:rFonts w:cstheme="minorHAnsi"/>
          <w:sz w:val="24"/>
          <w:szCs w:val="24"/>
        </w:rPr>
      </w:pPr>
      <w:r w:rsidRPr="00500CAD">
        <w:rPr>
          <w:rFonts w:cstheme="minorHAnsi"/>
          <w:b/>
          <w:sz w:val="24"/>
          <w:szCs w:val="24"/>
        </w:rPr>
        <w:t>Załącznik nr 1</w:t>
      </w:r>
      <w:r w:rsidR="006538E6">
        <w:rPr>
          <w:rFonts w:cstheme="minorHAnsi"/>
          <w:b/>
          <w:sz w:val="24"/>
          <w:szCs w:val="24"/>
        </w:rPr>
        <w:t>1</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1"/>
      <w:footerReference w:type="default" r:id="rId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762D2" w14:textId="77777777" w:rsidR="00797396" w:rsidRDefault="00797396" w:rsidP="00A23DF5">
      <w:pPr>
        <w:spacing w:after="0" w:line="240" w:lineRule="auto"/>
      </w:pPr>
      <w:r>
        <w:separator/>
      </w:r>
    </w:p>
  </w:endnote>
  <w:endnote w:type="continuationSeparator" w:id="0">
    <w:p w14:paraId="16B0C71B" w14:textId="77777777" w:rsidR="00797396" w:rsidRDefault="00797396"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797396" w:rsidRDefault="00797396">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4E1E8" w14:textId="77777777" w:rsidR="00797396" w:rsidRDefault="00797396" w:rsidP="00A23DF5">
      <w:pPr>
        <w:spacing w:after="0" w:line="240" w:lineRule="auto"/>
      </w:pPr>
      <w:r>
        <w:separator/>
      </w:r>
    </w:p>
  </w:footnote>
  <w:footnote w:type="continuationSeparator" w:id="0">
    <w:p w14:paraId="5021541A" w14:textId="77777777" w:rsidR="00797396" w:rsidRDefault="00797396" w:rsidP="00A23DF5">
      <w:pPr>
        <w:spacing w:after="0" w:line="240" w:lineRule="auto"/>
      </w:pPr>
      <w:r>
        <w:continuationSeparator/>
      </w:r>
    </w:p>
  </w:footnote>
  <w:footnote w:id="1">
    <w:p w14:paraId="35737093" w14:textId="2E9AECB7" w:rsidR="00797396" w:rsidRPr="00F522DA" w:rsidRDefault="00797396"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797396" w:rsidRDefault="00797396"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797396" w:rsidRDefault="00797396"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797396" w:rsidRPr="002D762D" w:rsidRDefault="00797396"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797396" w:rsidRPr="00B609EF" w:rsidRDefault="00DC1F6A" w:rsidP="000766A6">
      <w:pPr>
        <w:pStyle w:val="Tekstprzypisudolnego"/>
        <w:jc w:val="both"/>
        <w:rPr>
          <w:sz w:val="16"/>
          <w:szCs w:val="16"/>
        </w:rPr>
      </w:pPr>
      <w:hyperlink r:id="rId1" w:history="1">
        <w:r w:rsidR="00797396"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797396" w:rsidRDefault="00797396"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04CF91D2" w:rsidR="00797396" w:rsidRPr="00F31935" w:rsidRDefault="00DC1F6A" w:rsidP="00A23DF5">
    <w:pPr>
      <w:pStyle w:val="Nagwek"/>
      <w:rPr>
        <w:b/>
      </w:rPr>
    </w:pPr>
    <w:sdt>
      <w:sdtPr>
        <w:rPr>
          <w:b/>
        </w:rPr>
        <w:id w:val="856001276"/>
        <w:docPartObj>
          <w:docPartGallery w:val="Page Numbers (Margins)"/>
          <w:docPartUnique/>
        </w:docPartObj>
      </w:sdtPr>
      <w:sdtEndPr/>
      <w:sdtContent>
        <w:r w:rsidR="00797396"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1F6A" w:rsidRPr="00DC1F6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1F6A" w:rsidRPr="00DC1F6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97396" w:rsidRPr="00F31935">
      <w:rPr>
        <w:b/>
      </w:rPr>
      <w:t>Regulamin konkur</w:t>
    </w:r>
    <w:r w:rsidR="00797396">
      <w:rPr>
        <w:b/>
      </w:rPr>
      <w:t>su Nr RPLD.09.01.01-IP.01-10-001</w:t>
    </w:r>
    <w:r w:rsidR="00797396" w:rsidRPr="00F31935">
      <w:rPr>
        <w:b/>
      </w:rPr>
      <w:t>/</w:t>
    </w:r>
    <w:r w:rsidR="00797396">
      <w:rPr>
        <w:b/>
      </w:rPr>
      <w:t>21</w:t>
    </w:r>
    <w:r w:rsidR="00797396">
      <w:rPr>
        <w:b/>
      </w:rPr>
      <w:tab/>
    </w:r>
    <w:r w:rsidR="00797396" w:rsidRPr="00F31935">
      <w:rPr>
        <w:b/>
      </w:rPr>
      <w:t xml:space="preserve">Wersja </w:t>
    </w:r>
    <w:r w:rsidR="006023DA">
      <w:rPr>
        <w:b/>
      </w:rPr>
      <w:t>3</w:t>
    </w:r>
    <w:r w:rsidR="00797396" w:rsidRPr="00F31935">
      <w:rPr>
        <w:b/>
      </w:rPr>
      <w:t>.0</w:t>
    </w:r>
  </w:p>
  <w:p w14:paraId="18E35E9C" w14:textId="77777777" w:rsidR="00797396" w:rsidRDefault="007973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420A77"/>
    <w:multiLevelType w:val="hybridMultilevel"/>
    <w:tmpl w:val="377C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1E2412"/>
    <w:multiLevelType w:val="hybridMultilevel"/>
    <w:tmpl w:val="0E90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207616"/>
    <w:multiLevelType w:val="hybridMultilevel"/>
    <w:tmpl w:val="14C6549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8">
    <w:nsid w:val="1D9E7623"/>
    <w:multiLevelType w:val="hybridMultilevel"/>
    <w:tmpl w:val="D0A62D0C"/>
    <w:lvl w:ilvl="0" w:tplc="E2CEB99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1">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4C7605"/>
    <w:multiLevelType w:val="hybridMultilevel"/>
    <w:tmpl w:val="E46A4F6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FC6123"/>
    <w:multiLevelType w:val="hybridMultilevel"/>
    <w:tmpl w:val="7884BB0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5">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51D43B5"/>
    <w:multiLevelType w:val="hybridMultilevel"/>
    <w:tmpl w:val="C2CE11B4"/>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91">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2">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9264C9"/>
    <w:multiLevelType w:val="hybridMultilevel"/>
    <w:tmpl w:val="692C5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DA22C71"/>
    <w:multiLevelType w:val="hybridMultilevel"/>
    <w:tmpl w:val="378EC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8">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1">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5">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106">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16"/>
  </w:num>
  <w:num w:numId="3">
    <w:abstractNumId w:val="31"/>
  </w:num>
  <w:num w:numId="4">
    <w:abstractNumId w:val="7"/>
  </w:num>
  <w:num w:numId="5">
    <w:abstractNumId w:val="35"/>
  </w:num>
  <w:num w:numId="6">
    <w:abstractNumId w:val="42"/>
  </w:num>
  <w:num w:numId="7">
    <w:abstractNumId w:val="94"/>
  </w:num>
  <w:num w:numId="8">
    <w:abstractNumId w:val="10"/>
  </w:num>
  <w:num w:numId="9">
    <w:abstractNumId w:val="72"/>
  </w:num>
  <w:num w:numId="10">
    <w:abstractNumId w:val="92"/>
  </w:num>
  <w:num w:numId="11">
    <w:abstractNumId w:val="83"/>
  </w:num>
  <w:num w:numId="12">
    <w:abstractNumId w:val="53"/>
  </w:num>
  <w:num w:numId="13">
    <w:abstractNumId w:val="45"/>
  </w:num>
  <w:num w:numId="14">
    <w:abstractNumId w:val="2"/>
  </w:num>
  <w:num w:numId="15">
    <w:abstractNumId w:val="23"/>
  </w:num>
  <w:num w:numId="16">
    <w:abstractNumId w:val="27"/>
  </w:num>
  <w:num w:numId="17">
    <w:abstractNumId w:val="60"/>
  </w:num>
  <w:num w:numId="18">
    <w:abstractNumId w:val="33"/>
  </w:num>
  <w:num w:numId="19">
    <w:abstractNumId w:val="5"/>
  </w:num>
  <w:num w:numId="20">
    <w:abstractNumId w:val="30"/>
  </w:num>
  <w:num w:numId="21">
    <w:abstractNumId w:val="114"/>
  </w:num>
  <w:num w:numId="22">
    <w:abstractNumId w:val="102"/>
  </w:num>
  <w:num w:numId="23">
    <w:abstractNumId w:val="70"/>
  </w:num>
  <w:num w:numId="24">
    <w:abstractNumId w:val="68"/>
  </w:num>
  <w:num w:numId="25">
    <w:abstractNumId w:val="21"/>
  </w:num>
  <w:num w:numId="26">
    <w:abstractNumId w:val="100"/>
  </w:num>
  <w:num w:numId="27">
    <w:abstractNumId w:val="82"/>
  </w:num>
  <w:num w:numId="28">
    <w:abstractNumId w:val="15"/>
  </w:num>
  <w:num w:numId="29">
    <w:abstractNumId w:val="52"/>
  </w:num>
  <w:num w:numId="30">
    <w:abstractNumId w:val="88"/>
  </w:num>
  <w:num w:numId="31">
    <w:abstractNumId w:val="86"/>
  </w:num>
  <w:num w:numId="32">
    <w:abstractNumId w:val="17"/>
  </w:num>
  <w:num w:numId="33">
    <w:abstractNumId w:val="62"/>
  </w:num>
  <w:num w:numId="34">
    <w:abstractNumId w:val="9"/>
  </w:num>
  <w:num w:numId="35">
    <w:abstractNumId w:val="98"/>
  </w:num>
  <w:num w:numId="36">
    <w:abstractNumId w:val="84"/>
  </w:num>
  <w:num w:numId="37">
    <w:abstractNumId w:val="22"/>
  </w:num>
  <w:num w:numId="38">
    <w:abstractNumId w:val="8"/>
  </w:num>
  <w:num w:numId="39">
    <w:abstractNumId w:val="32"/>
  </w:num>
  <w:num w:numId="40">
    <w:abstractNumId w:val="26"/>
  </w:num>
  <w:num w:numId="41">
    <w:abstractNumId w:val="99"/>
  </w:num>
  <w:num w:numId="42">
    <w:abstractNumId w:val="11"/>
  </w:num>
  <w:num w:numId="43">
    <w:abstractNumId w:val="111"/>
  </w:num>
  <w:num w:numId="44">
    <w:abstractNumId w:val="107"/>
  </w:num>
  <w:num w:numId="45">
    <w:abstractNumId w:val="71"/>
  </w:num>
  <w:num w:numId="46">
    <w:abstractNumId w:val="67"/>
  </w:num>
  <w:num w:numId="47">
    <w:abstractNumId w:val="25"/>
  </w:num>
  <w:num w:numId="48">
    <w:abstractNumId w:val="73"/>
  </w:num>
  <w:num w:numId="49">
    <w:abstractNumId w:val="96"/>
  </w:num>
  <w:num w:numId="50">
    <w:abstractNumId w:val="57"/>
  </w:num>
  <w:num w:numId="51">
    <w:abstractNumId w:val="51"/>
  </w:num>
  <w:num w:numId="52">
    <w:abstractNumId w:val="43"/>
  </w:num>
  <w:num w:numId="53">
    <w:abstractNumId w:val="77"/>
  </w:num>
  <w:num w:numId="54">
    <w:abstractNumId w:val="16"/>
  </w:num>
  <w:num w:numId="55">
    <w:abstractNumId w:val="101"/>
  </w:num>
  <w:num w:numId="56">
    <w:abstractNumId w:val="28"/>
  </w:num>
  <w:num w:numId="57">
    <w:abstractNumId w:val="103"/>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12"/>
  </w:num>
  <w:num w:numId="62">
    <w:abstractNumId w:val="50"/>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4"/>
  </w:num>
  <w:num w:numId="66">
    <w:abstractNumId w:val="78"/>
  </w:num>
  <w:num w:numId="67">
    <w:abstractNumId w:val="36"/>
  </w:num>
  <w:num w:numId="68">
    <w:abstractNumId w:val="39"/>
  </w:num>
  <w:num w:numId="69">
    <w:abstractNumId w:val="65"/>
  </w:num>
  <w:num w:numId="70">
    <w:abstractNumId w:val="66"/>
  </w:num>
  <w:num w:numId="71">
    <w:abstractNumId w:val="41"/>
  </w:num>
  <w:num w:numId="72">
    <w:abstractNumId w:val="49"/>
  </w:num>
  <w:num w:numId="73">
    <w:abstractNumId w:val="113"/>
  </w:num>
  <w:num w:numId="74">
    <w:abstractNumId w:val="61"/>
  </w:num>
  <w:num w:numId="75">
    <w:abstractNumId w:val="44"/>
  </w:num>
  <w:num w:numId="76">
    <w:abstractNumId w:val="93"/>
  </w:num>
  <w:num w:numId="77">
    <w:abstractNumId w:val="75"/>
  </w:num>
  <w:num w:numId="78">
    <w:abstractNumId w:val="37"/>
  </w:num>
  <w:num w:numId="79">
    <w:abstractNumId w:val="91"/>
  </w:num>
  <w:num w:numId="80">
    <w:abstractNumId w:val="80"/>
  </w:num>
  <w:num w:numId="81">
    <w:abstractNumId w:val="58"/>
  </w:num>
  <w:num w:numId="82">
    <w:abstractNumId w:val="64"/>
  </w:num>
  <w:num w:numId="83">
    <w:abstractNumId w:val="79"/>
  </w:num>
  <w:num w:numId="84">
    <w:abstractNumId w:val="6"/>
  </w:num>
  <w:num w:numId="85">
    <w:abstractNumId w:val="19"/>
  </w:num>
  <w:num w:numId="86">
    <w:abstractNumId w:val="3"/>
  </w:num>
  <w:num w:numId="87">
    <w:abstractNumId w:val="47"/>
  </w:num>
  <w:num w:numId="88">
    <w:abstractNumId w:val="106"/>
  </w:num>
  <w:num w:numId="89">
    <w:abstractNumId w:val="12"/>
  </w:num>
  <w:num w:numId="90">
    <w:abstractNumId w:val="59"/>
  </w:num>
  <w:num w:numId="91">
    <w:abstractNumId w:val="34"/>
  </w:num>
  <w:num w:numId="92">
    <w:abstractNumId w:val="14"/>
  </w:num>
  <w:num w:numId="93">
    <w:abstractNumId w:val="4"/>
  </w:num>
  <w:num w:numId="94">
    <w:abstractNumId w:val="76"/>
  </w:num>
  <w:num w:numId="95">
    <w:abstractNumId w:val="87"/>
  </w:num>
  <w:num w:numId="96">
    <w:abstractNumId w:val="109"/>
  </w:num>
  <w:num w:numId="97">
    <w:abstractNumId w:val="0"/>
  </w:num>
  <w:num w:numId="98">
    <w:abstractNumId w:val="105"/>
  </w:num>
  <w:num w:numId="99">
    <w:abstractNumId w:val="108"/>
  </w:num>
  <w:num w:numId="100">
    <w:abstractNumId w:val="46"/>
  </w:num>
  <w:num w:numId="101">
    <w:abstractNumId w:val="95"/>
  </w:num>
  <w:num w:numId="102">
    <w:abstractNumId w:val="18"/>
  </w:num>
  <w:num w:numId="103">
    <w:abstractNumId w:val="69"/>
  </w:num>
  <w:num w:numId="104">
    <w:abstractNumId w:val="1"/>
  </w:num>
  <w:num w:numId="105">
    <w:abstractNumId w:val="115"/>
  </w:num>
  <w:num w:numId="106">
    <w:abstractNumId w:val="24"/>
  </w:num>
  <w:num w:numId="107">
    <w:abstractNumId w:val="97"/>
  </w:num>
  <w:num w:numId="108">
    <w:abstractNumId w:val="104"/>
  </w:num>
  <w:num w:numId="109">
    <w:abstractNumId w:val="38"/>
  </w:num>
  <w:num w:numId="110">
    <w:abstractNumId w:val="20"/>
  </w:num>
  <w:num w:numId="111">
    <w:abstractNumId w:val="48"/>
  </w:num>
  <w:num w:numId="112">
    <w:abstractNumId w:val="63"/>
  </w:num>
  <w:num w:numId="113">
    <w:abstractNumId w:val="13"/>
  </w:num>
  <w:num w:numId="114">
    <w:abstractNumId w:val="117"/>
  </w:num>
  <w:num w:numId="115">
    <w:abstractNumId w:val="40"/>
  </w:num>
  <w:num w:numId="116">
    <w:abstractNumId w:val="54"/>
  </w:num>
  <w:num w:numId="117">
    <w:abstractNumId w:val="110"/>
  </w:num>
  <w:num w:numId="118">
    <w:abstractNumId w:val="9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ACD"/>
    <w:rsid w:val="00017469"/>
    <w:rsid w:val="00032A8D"/>
    <w:rsid w:val="00035ECE"/>
    <w:rsid w:val="00044797"/>
    <w:rsid w:val="00045387"/>
    <w:rsid w:val="000614DE"/>
    <w:rsid w:val="00063A02"/>
    <w:rsid w:val="000646A0"/>
    <w:rsid w:val="000711F3"/>
    <w:rsid w:val="00071485"/>
    <w:rsid w:val="000766A6"/>
    <w:rsid w:val="00077B17"/>
    <w:rsid w:val="00096BA5"/>
    <w:rsid w:val="00097BC8"/>
    <w:rsid w:val="000B239D"/>
    <w:rsid w:val="000B3577"/>
    <w:rsid w:val="000B39AF"/>
    <w:rsid w:val="000B4A9D"/>
    <w:rsid w:val="000B5F99"/>
    <w:rsid w:val="000C2B62"/>
    <w:rsid w:val="000E125C"/>
    <w:rsid w:val="000E7F5B"/>
    <w:rsid w:val="001144C4"/>
    <w:rsid w:val="00134687"/>
    <w:rsid w:val="00142F0F"/>
    <w:rsid w:val="00150E03"/>
    <w:rsid w:val="00151278"/>
    <w:rsid w:val="00153084"/>
    <w:rsid w:val="00170C1F"/>
    <w:rsid w:val="00173C4A"/>
    <w:rsid w:val="00183CF0"/>
    <w:rsid w:val="0019534B"/>
    <w:rsid w:val="001965BA"/>
    <w:rsid w:val="001A2DAF"/>
    <w:rsid w:val="001A3565"/>
    <w:rsid w:val="001C0BD4"/>
    <w:rsid w:val="001C13AC"/>
    <w:rsid w:val="001D0184"/>
    <w:rsid w:val="001D184F"/>
    <w:rsid w:val="001D363C"/>
    <w:rsid w:val="001D42E7"/>
    <w:rsid w:val="001D7077"/>
    <w:rsid w:val="001E1AC9"/>
    <w:rsid w:val="001E1E74"/>
    <w:rsid w:val="001F3264"/>
    <w:rsid w:val="00202A2D"/>
    <w:rsid w:val="00203116"/>
    <w:rsid w:val="002126D2"/>
    <w:rsid w:val="00223B0D"/>
    <w:rsid w:val="00224087"/>
    <w:rsid w:val="00252223"/>
    <w:rsid w:val="00265E18"/>
    <w:rsid w:val="00272B17"/>
    <w:rsid w:val="00276F58"/>
    <w:rsid w:val="00280540"/>
    <w:rsid w:val="0028404D"/>
    <w:rsid w:val="002A0917"/>
    <w:rsid w:val="002A1FDB"/>
    <w:rsid w:val="002A5D61"/>
    <w:rsid w:val="002A7CE4"/>
    <w:rsid w:val="002B275F"/>
    <w:rsid w:val="002B6CF6"/>
    <w:rsid w:val="002C2B00"/>
    <w:rsid w:val="002D1F04"/>
    <w:rsid w:val="002D2B4A"/>
    <w:rsid w:val="002D57D8"/>
    <w:rsid w:val="002E1E9C"/>
    <w:rsid w:val="002E264D"/>
    <w:rsid w:val="002F0E48"/>
    <w:rsid w:val="003012DD"/>
    <w:rsid w:val="00301EA9"/>
    <w:rsid w:val="00311AF3"/>
    <w:rsid w:val="003225D7"/>
    <w:rsid w:val="003275A6"/>
    <w:rsid w:val="00341A1F"/>
    <w:rsid w:val="00353CFF"/>
    <w:rsid w:val="00356665"/>
    <w:rsid w:val="0035792A"/>
    <w:rsid w:val="00367108"/>
    <w:rsid w:val="00372F98"/>
    <w:rsid w:val="00374B0E"/>
    <w:rsid w:val="00376D73"/>
    <w:rsid w:val="00377E28"/>
    <w:rsid w:val="00383BC3"/>
    <w:rsid w:val="00390C19"/>
    <w:rsid w:val="003A6629"/>
    <w:rsid w:val="003B13E2"/>
    <w:rsid w:val="003B66A5"/>
    <w:rsid w:val="003B7CA4"/>
    <w:rsid w:val="003D191D"/>
    <w:rsid w:val="003E1D38"/>
    <w:rsid w:val="003E2A0B"/>
    <w:rsid w:val="003E6885"/>
    <w:rsid w:val="003F1953"/>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74C"/>
    <w:rsid w:val="004B7CEB"/>
    <w:rsid w:val="004C15C0"/>
    <w:rsid w:val="004C682D"/>
    <w:rsid w:val="004C7B72"/>
    <w:rsid w:val="004D5773"/>
    <w:rsid w:val="004E0F99"/>
    <w:rsid w:val="004E11AA"/>
    <w:rsid w:val="004E17BA"/>
    <w:rsid w:val="004F21F9"/>
    <w:rsid w:val="00500C1C"/>
    <w:rsid w:val="00500CAD"/>
    <w:rsid w:val="00501364"/>
    <w:rsid w:val="00513608"/>
    <w:rsid w:val="005146C8"/>
    <w:rsid w:val="00521866"/>
    <w:rsid w:val="00531644"/>
    <w:rsid w:val="0053378C"/>
    <w:rsid w:val="005347CC"/>
    <w:rsid w:val="00535F70"/>
    <w:rsid w:val="00544E10"/>
    <w:rsid w:val="00546470"/>
    <w:rsid w:val="00547220"/>
    <w:rsid w:val="005501E6"/>
    <w:rsid w:val="00551713"/>
    <w:rsid w:val="00554AF4"/>
    <w:rsid w:val="00564204"/>
    <w:rsid w:val="00574E61"/>
    <w:rsid w:val="00581761"/>
    <w:rsid w:val="0058742A"/>
    <w:rsid w:val="005A0C61"/>
    <w:rsid w:val="005A0DD9"/>
    <w:rsid w:val="005B38C1"/>
    <w:rsid w:val="005B65A4"/>
    <w:rsid w:val="005C4D0E"/>
    <w:rsid w:val="005C7A68"/>
    <w:rsid w:val="005D6074"/>
    <w:rsid w:val="005D6990"/>
    <w:rsid w:val="005D7944"/>
    <w:rsid w:val="005E41E8"/>
    <w:rsid w:val="005F3A4A"/>
    <w:rsid w:val="005F6544"/>
    <w:rsid w:val="006023DA"/>
    <w:rsid w:val="00610B69"/>
    <w:rsid w:val="00615E21"/>
    <w:rsid w:val="00620F60"/>
    <w:rsid w:val="00623B9D"/>
    <w:rsid w:val="00626C46"/>
    <w:rsid w:val="00630586"/>
    <w:rsid w:val="00635A7B"/>
    <w:rsid w:val="006538E6"/>
    <w:rsid w:val="0066455C"/>
    <w:rsid w:val="00664812"/>
    <w:rsid w:val="006752A7"/>
    <w:rsid w:val="00697328"/>
    <w:rsid w:val="006A56E3"/>
    <w:rsid w:val="006C05E4"/>
    <w:rsid w:val="006C07C8"/>
    <w:rsid w:val="006C1A4A"/>
    <w:rsid w:val="006C1C02"/>
    <w:rsid w:val="006C28D8"/>
    <w:rsid w:val="006D2846"/>
    <w:rsid w:val="006D7BF8"/>
    <w:rsid w:val="006F2173"/>
    <w:rsid w:val="006F3B83"/>
    <w:rsid w:val="006F439C"/>
    <w:rsid w:val="006F6172"/>
    <w:rsid w:val="00701ED3"/>
    <w:rsid w:val="00704615"/>
    <w:rsid w:val="00716261"/>
    <w:rsid w:val="007253AD"/>
    <w:rsid w:val="00750E6D"/>
    <w:rsid w:val="00751587"/>
    <w:rsid w:val="00752511"/>
    <w:rsid w:val="00753632"/>
    <w:rsid w:val="0075391B"/>
    <w:rsid w:val="0075429E"/>
    <w:rsid w:val="00760260"/>
    <w:rsid w:val="00760608"/>
    <w:rsid w:val="007804FC"/>
    <w:rsid w:val="00791A13"/>
    <w:rsid w:val="00794739"/>
    <w:rsid w:val="00796279"/>
    <w:rsid w:val="00797396"/>
    <w:rsid w:val="00797F59"/>
    <w:rsid w:val="007A1C56"/>
    <w:rsid w:val="007B4453"/>
    <w:rsid w:val="007C110F"/>
    <w:rsid w:val="007C2743"/>
    <w:rsid w:val="007C60F3"/>
    <w:rsid w:val="007D4B54"/>
    <w:rsid w:val="007D7F4D"/>
    <w:rsid w:val="007E6FBE"/>
    <w:rsid w:val="007F2341"/>
    <w:rsid w:val="007F6408"/>
    <w:rsid w:val="00802690"/>
    <w:rsid w:val="00806024"/>
    <w:rsid w:val="0081054B"/>
    <w:rsid w:val="00815AC5"/>
    <w:rsid w:val="00816694"/>
    <w:rsid w:val="00826E3F"/>
    <w:rsid w:val="008303D0"/>
    <w:rsid w:val="00837391"/>
    <w:rsid w:val="00841DBB"/>
    <w:rsid w:val="008564AD"/>
    <w:rsid w:val="00865DC2"/>
    <w:rsid w:val="00873E61"/>
    <w:rsid w:val="00877482"/>
    <w:rsid w:val="00881C4C"/>
    <w:rsid w:val="00885230"/>
    <w:rsid w:val="00885B49"/>
    <w:rsid w:val="00891608"/>
    <w:rsid w:val="0089785C"/>
    <w:rsid w:val="008B7139"/>
    <w:rsid w:val="008B7A71"/>
    <w:rsid w:val="008C4743"/>
    <w:rsid w:val="00900C1D"/>
    <w:rsid w:val="00903CC6"/>
    <w:rsid w:val="00903FA9"/>
    <w:rsid w:val="009143A9"/>
    <w:rsid w:val="0092094E"/>
    <w:rsid w:val="00926269"/>
    <w:rsid w:val="009319E3"/>
    <w:rsid w:val="009406D9"/>
    <w:rsid w:val="00940905"/>
    <w:rsid w:val="0095248A"/>
    <w:rsid w:val="00955DC1"/>
    <w:rsid w:val="009821A6"/>
    <w:rsid w:val="00983147"/>
    <w:rsid w:val="00992610"/>
    <w:rsid w:val="00995B6A"/>
    <w:rsid w:val="009B30BC"/>
    <w:rsid w:val="009B51C5"/>
    <w:rsid w:val="009D35C1"/>
    <w:rsid w:val="009D6AE3"/>
    <w:rsid w:val="009E7E7F"/>
    <w:rsid w:val="00A0042B"/>
    <w:rsid w:val="00A009B9"/>
    <w:rsid w:val="00A06230"/>
    <w:rsid w:val="00A1082D"/>
    <w:rsid w:val="00A14F37"/>
    <w:rsid w:val="00A1765D"/>
    <w:rsid w:val="00A21A0A"/>
    <w:rsid w:val="00A23DF5"/>
    <w:rsid w:val="00A26C13"/>
    <w:rsid w:val="00A31754"/>
    <w:rsid w:val="00A41D36"/>
    <w:rsid w:val="00A55E85"/>
    <w:rsid w:val="00A627E2"/>
    <w:rsid w:val="00A71145"/>
    <w:rsid w:val="00A85908"/>
    <w:rsid w:val="00A9088E"/>
    <w:rsid w:val="00A919FF"/>
    <w:rsid w:val="00A96452"/>
    <w:rsid w:val="00A96D38"/>
    <w:rsid w:val="00AA0A00"/>
    <w:rsid w:val="00AB08E8"/>
    <w:rsid w:val="00AC083C"/>
    <w:rsid w:val="00AC0BCF"/>
    <w:rsid w:val="00AD0871"/>
    <w:rsid w:val="00AD3FFC"/>
    <w:rsid w:val="00AF5ECB"/>
    <w:rsid w:val="00B00A0D"/>
    <w:rsid w:val="00B021DF"/>
    <w:rsid w:val="00B1008B"/>
    <w:rsid w:val="00B26B35"/>
    <w:rsid w:val="00B30CC6"/>
    <w:rsid w:val="00B323DB"/>
    <w:rsid w:val="00B3240C"/>
    <w:rsid w:val="00B32A12"/>
    <w:rsid w:val="00B4329F"/>
    <w:rsid w:val="00B5124C"/>
    <w:rsid w:val="00B53A76"/>
    <w:rsid w:val="00B6303E"/>
    <w:rsid w:val="00B826D4"/>
    <w:rsid w:val="00B860CE"/>
    <w:rsid w:val="00B906D7"/>
    <w:rsid w:val="00B9131F"/>
    <w:rsid w:val="00B927CF"/>
    <w:rsid w:val="00B969D1"/>
    <w:rsid w:val="00BA0D4A"/>
    <w:rsid w:val="00BA1032"/>
    <w:rsid w:val="00BA40B9"/>
    <w:rsid w:val="00BB3EF1"/>
    <w:rsid w:val="00BC17ED"/>
    <w:rsid w:val="00BE27CA"/>
    <w:rsid w:val="00BE6BAC"/>
    <w:rsid w:val="00BF32AF"/>
    <w:rsid w:val="00C032B8"/>
    <w:rsid w:val="00C0702C"/>
    <w:rsid w:val="00C162AA"/>
    <w:rsid w:val="00C22353"/>
    <w:rsid w:val="00C231C4"/>
    <w:rsid w:val="00C24D6A"/>
    <w:rsid w:val="00C32FDC"/>
    <w:rsid w:val="00C40CFD"/>
    <w:rsid w:val="00C4387B"/>
    <w:rsid w:val="00C6530B"/>
    <w:rsid w:val="00C71076"/>
    <w:rsid w:val="00C75BBE"/>
    <w:rsid w:val="00C76BE2"/>
    <w:rsid w:val="00C815A3"/>
    <w:rsid w:val="00C83422"/>
    <w:rsid w:val="00C8606F"/>
    <w:rsid w:val="00CA1372"/>
    <w:rsid w:val="00CA4580"/>
    <w:rsid w:val="00CB4440"/>
    <w:rsid w:val="00CB669A"/>
    <w:rsid w:val="00CB6915"/>
    <w:rsid w:val="00CB7582"/>
    <w:rsid w:val="00CB7603"/>
    <w:rsid w:val="00CB77E3"/>
    <w:rsid w:val="00CC4A9F"/>
    <w:rsid w:val="00CC5B19"/>
    <w:rsid w:val="00CC701C"/>
    <w:rsid w:val="00CD5E85"/>
    <w:rsid w:val="00CD6CFC"/>
    <w:rsid w:val="00D00B08"/>
    <w:rsid w:val="00D01F46"/>
    <w:rsid w:val="00D02752"/>
    <w:rsid w:val="00D042B4"/>
    <w:rsid w:val="00D06FA4"/>
    <w:rsid w:val="00D17EC3"/>
    <w:rsid w:val="00D3705C"/>
    <w:rsid w:val="00D3783A"/>
    <w:rsid w:val="00D41416"/>
    <w:rsid w:val="00D451B5"/>
    <w:rsid w:val="00D64AE8"/>
    <w:rsid w:val="00D72070"/>
    <w:rsid w:val="00D75F2B"/>
    <w:rsid w:val="00D803EF"/>
    <w:rsid w:val="00D87466"/>
    <w:rsid w:val="00D940FF"/>
    <w:rsid w:val="00DA0470"/>
    <w:rsid w:val="00DA100B"/>
    <w:rsid w:val="00DA5791"/>
    <w:rsid w:val="00DA5982"/>
    <w:rsid w:val="00DA5FD9"/>
    <w:rsid w:val="00DB277A"/>
    <w:rsid w:val="00DC1F6A"/>
    <w:rsid w:val="00DC30B2"/>
    <w:rsid w:val="00DD342B"/>
    <w:rsid w:val="00DD5885"/>
    <w:rsid w:val="00DE173D"/>
    <w:rsid w:val="00DE7C55"/>
    <w:rsid w:val="00DF5147"/>
    <w:rsid w:val="00E043E9"/>
    <w:rsid w:val="00E21AF5"/>
    <w:rsid w:val="00E2398B"/>
    <w:rsid w:val="00E32F58"/>
    <w:rsid w:val="00E4000A"/>
    <w:rsid w:val="00E51A78"/>
    <w:rsid w:val="00E60E31"/>
    <w:rsid w:val="00E611C1"/>
    <w:rsid w:val="00E62C82"/>
    <w:rsid w:val="00E7269D"/>
    <w:rsid w:val="00E77527"/>
    <w:rsid w:val="00E822BF"/>
    <w:rsid w:val="00E8290A"/>
    <w:rsid w:val="00E858DE"/>
    <w:rsid w:val="00E91C37"/>
    <w:rsid w:val="00E97605"/>
    <w:rsid w:val="00EA1DCF"/>
    <w:rsid w:val="00EA384E"/>
    <w:rsid w:val="00EB0ED7"/>
    <w:rsid w:val="00EB7BB4"/>
    <w:rsid w:val="00EC0F85"/>
    <w:rsid w:val="00EC2EE7"/>
    <w:rsid w:val="00EC525E"/>
    <w:rsid w:val="00EC7562"/>
    <w:rsid w:val="00ED238E"/>
    <w:rsid w:val="00ED73EA"/>
    <w:rsid w:val="00EE04EC"/>
    <w:rsid w:val="00EE0F5D"/>
    <w:rsid w:val="00F01861"/>
    <w:rsid w:val="00F07638"/>
    <w:rsid w:val="00F140E9"/>
    <w:rsid w:val="00F20882"/>
    <w:rsid w:val="00F21E8C"/>
    <w:rsid w:val="00F33E6A"/>
    <w:rsid w:val="00F43D2E"/>
    <w:rsid w:val="00F53174"/>
    <w:rsid w:val="00F561C6"/>
    <w:rsid w:val="00F56CBD"/>
    <w:rsid w:val="00F81510"/>
    <w:rsid w:val="00F91906"/>
    <w:rsid w:val="00F920BA"/>
    <w:rsid w:val="00FC4894"/>
    <w:rsid w:val="00FC7E76"/>
    <w:rsid w:val="00FD0C69"/>
    <w:rsid w:val="00FD44CE"/>
    <w:rsid w:val="00FD563E"/>
    <w:rsid w:val="00FD6449"/>
    <w:rsid w:val="00FE207F"/>
    <w:rsid w:val="00FE4CD6"/>
    <w:rsid w:val="00FF05AB"/>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ED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468">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2259191-wzor-dokumentow-potwierdzajacych-ustanowienie-zabezpieczenia-prawidlowej-realizacji-umowy-weksel-deklaracj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nabory2@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mailto:generator@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lex.online.wolterskluwer.pl/WKPLOnline/index.rp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lowu@wup.lodz.pl" TargetMode="External"/><Relationship Id="rId28" Type="http://schemas.openxmlformats.org/officeDocument/2006/relationships/hyperlink" Target="http://wuplodz.praca.gov.pl/web/rpo-wl/kontakt"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mailto:nabory2@wup.lodz.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1457164-formy-zabezpieczenia" TargetMode="External"/><Relationship Id="rId30" Type="http://schemas.openxmlformats.org/officeDocument/2006/relationships/hyperlink" Target="http://www.rpo.wup.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A222-29EB-4D62-9914-C7036ABE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30615</Words>
  <Characters>183690</Characters>
  <Application>Microsoft Office Word</Application>
  <DocSecurity>0</DocSecurity>
  <Lines>1530</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cp:revision>
  <cp:lastPrinted>2021-01-29T09:27:00Z</cp:lastPrinted>
  <dcterms:created xsi:type="dcterms:W3CDTF">2021-06-24T06:31:00Z</dcterms:created>
  <dcterms:modified xsi:type="dcterms:W3CDTF">2021-06-24T06:31:00Z</dcterms:modified>
</cp:coreProperties>
</file>