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5A34" w14:textId="77777777" w:rsidR="00FC65E2" w:rsidRPr="0095414C" w:rsidRDefault="00FC65E2" w:rsidP="004C0E94">
      <w:pPr>
        <w:pStyle w:val="Normalnyodstp"/>
        <w:spacing w:after="0"/>
        <w:rPr>
          <w:b/>
          <w:sz w:val="24"/>
          <w:szCs w:val="24"/>
        </w:rPr>
      </w:pPr>
    </w:p>
    <w:p w14:paraId="542275C0" w14:textId="77777777" w:rsidR="00FC65E2" w:rsidRPr="0095414C" w:rsidRDefault="00FC65E2" w:rsidP="004C0E94">
      <w:pPr>
        <w:pStyle w:val="Normalnyodstp"/>
        <w:spacing w:after="0"/>
        <w:rPr>
          <w:b/>
          <w:sz w:val="24"/>
          <w:szCs w:val="24"/>
        </w:rPr>
      </w:pPr>
    </w:p>
    <w:p w14:paraId="490C2010" w14:textId="77777777" w:rsidR="00FC65E2" w:rsidRPr="0095414C" w:rsidRDefault="00FC65E2" w:rsidP="004C0E94">
      <w:pPr>
        <w:pStyle w:val="Normalnyodstp"/>
        <w:spacing w:after="0"/>
        <w:rPr>
          <w:b/>
          <w:sz w:val="32"/>
          <w:szCs w:val="32"/>
        </w:rPr>
      </w:pPr>
    </w:p>
    <w:p w14:paraId="7136F36E" w14:textId="77777777" w:rsidR="00FC65E2" w:rsidRPr="0095414C" w:rsidRDefault="00FC65E2" w:rsidP="004C0E94">
      <w:pPr>
        <w:pStyle w:val="Normalnyodstp"/>
        <w:spacing w:after="0"/>
        <w:rPr>
          <w:b/>
          <w:sz w:val="32"/>
          <w:szCs w:val="32"/>
        </w:rPr>
      </w:pPr>
    </w:p>
    <w:p w14:paraId="6425B932" w14:textId="77777777" w:rsidR="00FC65E2" w:rsidRPr="0095414C" w:rsidRDefault="00FC65E2" w:rsidP="004C0E94">
      <w:pPr>
        <w:pStyle w:val="Normalnyodstp"/>
        <w:spacing w:after="0"/>
        <w:rPr>
          <w:b/>
          <w:sz w:val="32"/>
          <w:szCs w:val="32"/>
        </w:rPr>
      </w:pPr>
    </w:p>
    <w:p w14:paraId="163EA548" w14:textId="77777777" w:rsidR="00FC65E2" w:rsidRDefault="00FC65E2" w:rsidP="004C0E94">
      <w:pPr>
        <w:pStyle w:val="Normalnyodstp"/>
        <w:spacing w:after="0"/>
        <w:rPr>
          <w:b/>
          <w:sz w:val="32"/>
          <w:szCs w:val="32"/>
        </w:rPr>
      </w:pPr>
    </w:p>
    <w:p w14:paraId="7C578721" w14:textId="77777777" w:rsidR="00FC65E2" w:rsidRDefault="00FC65E2" w:rsidP="004C0E94">
      <w:pPr>
        <w:pStyle w:val="Normalnyodstp"/>
        <w:spacing w:after="0"/>
        <w:rPr>
          <w:b/>
          <w:sz w:val="32"/>
          <w:szCs w:val="32"/>
        </w:rPr>
      </w:pPr>
    </w:p>
    <w:p w14:paraId="44E8043C" w14:textId="77777777" w:rsidR="00FC65E2" w:rsidRDefault="00FC65E2" w:rsidP="004C0E94">
      <w:pPr>
        <w:pStyle w:val="Normalnyodstp"/>
        <w:spacing w:after="0"/>
        <w:rPr>
          <w:b/>
          <w:sz w:val="32"/>
          <w:szCs w:val="32"/>
        </w:rPr>
      </w:pPr>
    </w:p>
    <w:p w14:paraId="13F74665" w14:textId="77777777" w:rsidR="00FC65E2" w:rsidRPr="0095414C" w:rsidRDefault="00FC65E2" w:rsidP="004C0E94">
      <w:pPr>
        <w:pStyle w:val="Normalnyodstp"/>
        <w:spacing w:after="0"/>
        <w:rPr>
          <w:b/>
          <w:sz w:val="32"/>
          <w:szCs w:val="32"/>
        </w:rPr>
      </w:pPr>
    </w:p>
    <w:p w14:paraId="105446F1" w14:textId="77777777" w:rsidR="00FC65E2" w:rsidRPr="0095414C" w:rsidRDefault="00FC65E2" w:rsidP="004C0E94">
      <w:pPr>
        <w:pStyle w:val="Normalnyodstp"/>
        <w:spacing w:after="0"/>
        <w:rPr>
          <w:b/>
          <w:sz w:val="32"/>
          <w:szCs w:val="32"/>
        </w:rPr>
      </w:pPr>
    </w:p>
    <w:p w14:paraId="0C325283"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01941F98"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2A8CBFF2"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C23A92">
        <w:rPr>
          <w:b/>
          <w:sz w:val="40"/>
          <w:szCs w:val="40"/>
        </w:rPr>
        <w:t>3</w:t>
      </w:r>
      <w:r w:rsidRPr="00FC65E2">
        <w:rPr>
          <w:b/>
          <w:sz w:val="40"/>
          <w:szCs w:val="40"/>
        </w:rPr>
        <w:t>-IP.01-10-00</w:t>
      </w:r>
      <w:r w:rsidR="00C23A92">
        <w:rPr>
          <w:b/>
          <w:sz w:val="40"/>
          <w:szCs w:val="40"/>
        </w:rPr>
        <w:t>1</w:t>
      </w:r>
      <w:r w:rsidRPr="00FC65E2">
        <w:rPr>
          <w:b/>
          <w:sz w:val="40"/>
          <w:szCs w:val="40"/>
        </w:rPr>
        <w:t>/</w:t>
      </w:r>
      <w:r w:rsidR="005A794A">
        <w:rPr>
          <w:b/>
          <w:sz w:val="40"/>
          <w:szCs w:val="40"/>
        </w:rPr>
        <w:t>20</w:t>
      </w:r>
    </w:p>
    <w:p w14:paraId="74AC6374" w14:textId="77777777" w:rsidR="00FC65E2" w:rsidRPr="0095414C" w:rsidRDefault="00FC65E2" w:rsidP="004C0E94">
      <w:pPr>
        <w:pStyle w:val="Normalnyodstp"/>
        <w:spacing w:after="0"/>
        <w:rPr>
          <w:rFonts w:cs="Arial"/>
          <w:b/>
          <w:sz w:val="32"/>
          <w:szCs w:val="32"/>
        </w:rPr>
      </w:pPr>
    </w:p>
    <w:p w14:paraId="14705BDB" w14:textId="77777777" w:rsidR="00FC65E2" w:rsidRPr="0095414C" w:rsidRDefault="00FC65E2" w:rsidP="004C0E94">
      <w:pPr>
        <w:pStyle w:val="Normalnyodstp"/>
        <w:spacing w:after="0"/>
        <w:rPr>
          <w:rFonts w:cs="Arial"/>
          <w:b/>
          <w:sz w:val="24"/>
          <w:szCs w:val="24"/>
        </w:rPr>
      </w:pPr>
    </w:p>
    <w:p w14:paraId="3580A26C" w14:textId="77777777" w:rsidR="00FC65E2" w:rsidRPr="0095414C" w:rsidRDefault="00FC65E2" w:rsidP="004C0E94">
      <w:pPr>
        <w:pStyle w:val="Normalnyodstp"/>
        <w:spacing w:after="0"/>
        <w:rPr>
          <w:rFonts w:cs="Arial"/>
          <w:b/>
          <w:sz w:val="24"/>
          <w:szCs w:val="24"/>
        </w:rPr>
      </w:pPr>
    </w:p>
    <w:p w14:paraId="22E3D61D" w14:textId="77777777" w:rsidR="004C0E94" w:rsidRDefault="004C0E94" w:rsidP="004C0E94">
      <w:pPr>
        <w:jc w:val="both"/>
      </w:pPr>
    </w:p>
    <w:p w14:paraId="1999D7F3" w14:textId="77777777" w:rsidR="00FC65E2" w:rsidRDefault="00FC65E2" w:rsidP="004C0E94">
      <w:pPr>
        <w:jc w:val="both"/>
      </w:pPr>
    </w:p>
    <w:p w14:paraId="3DFE4EB5" w14:textId="77777777" w:rsidR="00FC65E2" w:rsidRDefault="00FC65E2" w:rsidP="004C0E94">
      <w:pPr>
        <w:jc w:val="both"/>
      </w:pPr>
    </w:p>
    <w:p w14:paraId="601E4FE4" w14:textId="77777777" w:rsidR="00FC65E2" w:rsidRDefault="00FC65E2" w:rsidP="004C0E94">
      <w:pPr>
        <w:jc w:val="both"/>
      </w:pPr>
    </w:p>
    <w:p w14:paraId="05EBCB61" w14:textId="77777777" w:rsidR="00FC65E2" w:rsidRDefault="00FC65E2" w:rsidP="004C0E94">
      <w:pPr>
        <w:jc w:val="both"/>
      </w:pPr>
    </w:p>
    <w:p w14:paraId="41E5EAC8" w14:textId="77777777" w:rsidR="00FC65E2" w:rsidRDefault="00FC65E2" w:rsidP="004C0E94">
      <w:pPr>
        <w:jc w:val="both"/>
      </w:pPr>
    </w:p>
    <w:p w14:paraId="2C6CCA62" w14:textId="77777777" w:rsidR="00FC65E2" w:rsidRDefault="00FC65E2" w:rsidP="004C0E94">
      <w:pPr>
        <w:jc w:val="both"/>
      </w:pPr>
    </w:p>
    <w:p w14:paraId="649CCF44" w14:textId="77777777" w:rsidR="00FC65E2" w:rsidRDefault="00FC65E2" w:rsidP="004C0E94">
      <w:pPr>
        <w:jc w:val="both"/>
      </w:pPr>
    </w:p>
    <w:p w14:paraId="6EC85059" w14:textId="77777777" w:rsidR="00FC65E2" w:rsidRDefault="00FC65E2" w:rsidP="004C0E94">
      <w:pPr>
        <w:jc w:val="both"/>
      </w:pPr>
    </w:p>
    <w:p w14:paraId="15BF4EB6" w14:textId="77777777" w:rsidR="00FC65E2" w:rsidRDefault="00FC65E2" w:rsidP="004C0E94">
      <w:pPr>
        <w:jc w:val="both"/>
      </w:pPr>
    </w:p>
    <w:p w14:paraId="673B50A4" w14:textId="77777777" w:rsidR="00FC65E2" w:rsidRDefault="00FC65E2" w:rsidP="004C0E94">
      <w:pPr>
        <w:jc w:val="both"/>
      </w:pPr>
    </w:p>
    <w:p w14:paraId="69918A14" w14:textId="77777777" w:rsidR="00FC65E2" w:rsidRDefault="00FC65E2" w:rsidP="004C0E94">
      <w:pPr>
        <w:jc w:val="both"/>
      </w:pPr>
    </w:p>
    <w:p w14:paraId="0F6B0DB1"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18F8EC69" w14:textId="77777777" w:rsidR="009C3563" w:rsidRDefault="009C3563" w:rsidP="004C0E94">
          <w:pPr>
            <w:pStyle w:val="Nagwekspisutreci"/>
            <w:jc w:val="both"/>
          </w:pPr>
        </w:p>
        <w:p w14:paraId="209238F6"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0A822965" w14:textId="7557BFB2" w:rsidR="009650C5"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62732668" w:history="1">
            <w:r w:rsidR="009650C5" w:rsidRPr="00BD2035">
              <w:rPr>
                <w:rStyle w:val="Hipercze"/>
                <w:rFonts w:ascii="Calibri" w:hAnsi="Calibri"/>
                <w:b/>
                <w:noProof/>
              </w:rPr>
              <w:t>I.</w:t>
            </w:r>
            <w:r w:rsidR="009650C5">
              <w:rPr>
                <w:rFonts w:eastAsiaTheme="minorEastAsia"/>
                <w:noProof/>
                <w:lang w:eastAsia="pl-PL"/>
              </w:rPr>
              <w:tab/>
            </w:r>
            <w:r w:rsidR="009650C5" w:rsidRPr="00BD2035">
              <w:rPr>
                <w:rStyle w:val="Hipercze"/>
                <w:rFonts w:ascii="Calibri" w:hAnsi="Calibri"/>
                <w:b/>
                <w:noProof/>
              </w:rPr>
              <w:t>CEL</w:t>
            </w:r>
            <w:r w:rsidR="009650C5">
              <w:rPr>
                <w:noProof/>
                <w:webHidden/>
              </w:rPr>
              <w:tab/>
            </w:r>
            <w:r w:rsidR="009650C5">
              <w:rPr>
                <w:noProof/>
                <w:webHidden/>
              </w:rPr>
              <w:fldChar w:fldCharType="begin"/>
            </w:r>
            <w:r w:rsidR="009650C5">
              <w:rPr>
                <w:noProof/>
                <w:webHidden/>
              </w:rPr>
              <w:instrText xml:space="preserve"> PAGEREF _Toc62732668 \h </w:instrText>
            </w:r>
            <w:r w:rsidR="009650C5">
              <w:rPr>
                <w:noProof/>
                <w:webHidden/>
              </w:rPr>
            </w:r>
            <w:r w:rsidR="009650C5">
              <w:rPr>
                <w:noProof/>
                <w:webHidden/>
              </w:rPr>
              <w:fldChar w:fldCharType="separate"/>
            </w:r>
            <w:r w:rsidR="009650C5">
              <w:rPr>
                <w:noProof/>
                <w:webHidden/>
              </w:rPr>
              <w:t>3</w:t>
            </w:r>
            <w:r w:rsidR="009650C5">
              <w:rPr>
                <w:noProof/>
                <w:webHidden/>
              </w:rPr>
              <w:fldChar w:fldCharType="end"/>
            </w:r>
          </w:hyperlink>
        </w:p>
        <w:p w14:paraId="3E7AAFA1" w14:textId="1CE25242" w:rsidR="009650C5" w:rsidRDefault="009650C5">
          <w:pPr>
            <w:pStyle w:val="Spistreci1"/>
            <w:tabs>
              <w:tab w:val="right" w:leader="dot" w:pos="9060"/>
            </w:tabs>
            <w:rPr>
              <w:rFonts w:eastAsiaTheme="minorEastAsia"/>
              <w:noProof/>
              <w:lang w:eastAsia="pl-PL"/>
            </w:rPr>
          </w:pPr>
          <w:hyperlink w:anchor="_Toc62732669" w:history="1">
            <w:r w:rsidRPr="00BD2035">
              <w:rPr>
                <w:rStyle w:val="Hipercze"/>
                <w:b/>
                <w:noProof/>
              </w:rPr>
              <w:t>II.   OGÓLNE ZASADY</w:t>
            </w:r>
            <w:r>
              <w:rPr>
                <w:noProof/>
                <w:webHidden/>
              </w:rPr>
              <w:tab/>
            </w:r>
            <w:r>
              <w:rPr>
                <w:noProof/>
                <w:webHidden/>
              </w:rPr>
              <w:fldChar w:fldCharType="begin"/>
            </w:r>
            <w:r>
              <w:rPr>
                <w:noProof/>
                <w:webHidden/>
              </w:rPr>
              <w:instrText xml:space="preserve"> PAGEREF _Toc62732669 \h </w:instrText>
            </w:r>
            <w:r>
              <w:rPr>
                <w:noProof/>
                <w:webHidden/>
              </w:rPr>
            </w:r>
            <w:r>
              <w:rPr>
                <w:noProof/>
                <w:webHidden/>
              </w:rPr>
              <w:fldChar w:fldCharType="separate"/>
            </w:r>
            <w:r>
              <w:rPr>
                <w:noProof/>
                <w:webHidden/>
              </w:rPr>
              <w:t>3</w:t>
            </w:r>
            <w:r>
              <w:rPr>
                <w:noProof/>
                <w:webHidden/>
              </w:rPr>
              <w:fldChar w:fldCharType="end"/>
            </w:r>
          </w:hyperlink>
        </w:p>
        <w:p w14:paraId="03B08637" w14:textId="305BBC3F" w:rsidR="009650C5" w:rsidRDefault="009650C5">
          <w:pPr>
            <w:pStyle w:val="Spistreci3"/>
            <w:rPr>
              <w:rFonts w:eastAsiaTheme="minorEastAsia"/>
              <w:noProof/>
              <w:lang w:eastAsia="pl-PL"/>
            </w:rPr>
          </w:pPr>
          <w:hyperlink w:anchor="_Toc62732670" w:history="1">
            <w:r w:rsidRPr="00BD2035">
              <w:rPr>
                <w:rStyle w:val="Hipercze"/>
                <w:rFonts w:cstheme="minorHAnsi"/>
                <w:noProof/>
              </w:rPr>
              <w:t>III.</w:t>
            </w:r>
            <w:r w:rsidRPr="00BD2035">
              <w:rPr>
                <w:rStyle w:val="Hipercze"/>
                <w:noProof/>
              </w:rPr>
              <w:t xml:space="preserve">   </w:t>
            </w:r>
            <w:r w:rsidRPr="00BD2035">
              <w:rPr>
                <w:rStyle w:val="Hipercze"/>
                <w:rFonts w:ascii="Calibri" w:hAnsi="Calibri" w:cs="Calibri"/>
                <w:noProof/>
              </w:rPr>
              <w:t>PROGRAMY SŁUŻĄCE AKTYWIZACJI SPOŁECZNO-ZAWODOWEJ OSÓB ZAGROŻONYCH UBÓSTWEM LUB WYKLUCZENIEM SPOŁECZNYM</w:t>
            </w:r>
            <w:r>
              <w:rPr>
                <w:noProof/>
                <w:webHidden/>
              </w:rPr>
              <w:tab/>
            </w:r>
            <w:r>
              <w:rPr>
                <w:noProof/>
                <w:webHidden/>
              </w:rPr>
              <w:fldChar w:fldCharType="begin"/>
            </w:r>
            <w:r>
              <w:rPr>
                <w:noProof/>
                <w:webHidden/>
              </w:rPr>
              <w:instrText xml:space="preserve"> PAGEREF _Toc62732670 \h </w:instrText>
            </w:r>
            <w:r>
              <w:rPr>
                <w:noProof/>
                <w:webHidden/>
              </w:rPr>
            </w:r>
            <w:r>
              <w:rPr>
                <w:noProof/>
                <w:webHidden/>
              </w:rPr>
              <w:fldChar w:fldCharType="separate"/>
            </w:r>
            <w:r>
              <w:rPr>
                <w:noProof/>
                <w:webHidden/>
              </w:rPr>
              <w:t>5</w:t>
            </w:r>
            <w:r>
              <w:rPr>
                <w:noProof/>
                <w:webHidden/>
              </w:rPr>
              <w:fldChar w:fldCharType="end"/>
            </w:r>
          </w:hyperlink>
        </w:p>
        <w:p w14:paraId="26198D7A" w14:textId="44B13D88" w:rsidR="009650C5" w:rsidRDefault="009650C5">
          <w:pPr>
            <w:pStyle w:val="Spistreci1"/>
            <w:tabs>
              <w:tab w:val="left" w:pos="660"/>
              <w:tab w:val="right" w:leader="dot" w:pos="9060"/>
            </w:tabs>
            <w:rPr>
              <w:rFonts w:eastAsiaTheme="minorEastAsia"/>
              <w:noProof/>
              <w:lang w:eastAsia="pl-PL"/>
            </w:rPr>
          </w:pPr>
          <w:hyperlink w:anchor="_Toc62732671" w:history="1">
            <w:r w:rsidRPr="00BD2035">
              <w:rPr>
                <w:rStyle w:val="Hipercze"/>
                <w:rFonts w:cstheme="minorHAnsi"/>
                <w:b/>
                <w:noProof/>
              </w:rPr>
              <w:t>IV.</w:t>
            </w:r>
            <w:r w:rsidRPr="00BD2035">
              <w:rPr>
                <w:rStyle w:val="Hipercze"/>
                <w:rFonts w:cstheme="minorHAnsi"/>
                <w:noProof/>
              </w:rPr>
              <w:t xml:space="preserve"> </w:t>
            </w:r>
            <w:r>
              <w:rPr>
                <w:rFonts w:eastAsiaTheme="minorEastAsia"/>
                <w:noProof/>
                <w:lang w:eastAsia="pl-PL"/>
              </w:rPr>
              <w:tab/>
            </w:r>
            <w:r w:rsidRPr="00BD2035">
              <w:rPr>
                <w:rStyle w:val="Hipercze"/>
                <w:rFonts w:cstheme="minorHAnsi"/>
                <w:b/>
                <w:noProof/>
              </w:rPr>
              <w:t>WSPARCIE NA TWORZENIE LUB FUNKCJONOWANIE PODMIOTÓW INTEGRACJI SPOŁECZNEJ SŁUŻĄCE REALIZACJI USŁUG REINTEGRACJI SPOŁECZNO-ZAWODOWEJ, W TYM KIS, CIS, WTZ, ZAZ</w:t>
            </w:r>
            <w:r>
              <w:rPr>
                <w:noProof/>
                <w:webHidden/>
              </w:rPr>
              <w:tab/>
            </w:r>
            <w:r>
              <w:rPr>
                <w:noProof/>
                <w:webHidden/>
              </w:rPr>
              <w:fldChar w:fldCharType="begin"/>
            </w:r>
            <w:r>
              <w:rPr>
                <w:noProof/>
                <w:webHidden/>
              </w:rPr>
              <w:instrText xml:space="preserve"> PAGEREF _Toc62732671 \h </w:instrText>
            </w:r>
            <w:r>
              <w:rPr>
                <w:noProof/>
                <w:webHidden/>
              </w:rPr>
            </w:r>
            <w:r>
              <w:rPr>
                <w:noProof/>
                <w:webHidden/>
              </w:rPr>
              <w:fldChar w:fldCharType="separate"/>
            </w:r>
            <w:r>
              <w:rPr>
                <w:noProof/>
                <w:webHidden/>
              </w:rPr>
              <w:t>7</w:t>
            </w:r>
            <w:r>
              <w:rPr>
                <w:noProof/>
                <w:webHidden/>
              </w:rPr>
              <w:fldChar w:fldCharType="end"/>
            </w:r>
          </w:hyperlink>
        </w:p>
        <w:p w14:paraId="3D553C37" w14:textId="1DE53D56" w:rsidR="009650C5" w:rsidRDefault="009650C5">
          <w:pPr>
            <w:pStyle w:val="Spistreci1"/>
            <w:tabs>
              <w:tab w:val="left" w:pos="660"/>
              <w:tab w:val="right" w:leader="dot" w:pos="9060"/>
            </w:tabs>
            <w:rPr>
              <w:rFonts w:eastAsiaTheme="minorEastAsia"/>
              <w:noProof/>
              <w:lang w:eastAsia="pl-PL"/>
            </w:rPr>
          </w:pPr>
          <w:hyperlink w:anchor="_Toc62732672" w:history="1">
            <w:r w:rsidRPr="00BD2035">
              <w:rPr>
                <w:rStyle w:val="Hipercze"/>
                <w:rFonts w:cstheme="minorHAnsi"/>
                <w:b/>
                <w:noProof/>
              </w:rPr>
              <w:t>V.</w:t>
            </w:r>
            <w:r>
              <w:rPr>
                <w:rFonts w:eastAsiaTheme="minorEastAsia"/>
                <w:noProof/>
                <w:lang w:eastAsia="pl-PL"/>
              </w:rPr>
              <w:tab/>
            </w:r>
            <w:r w:rsidRPr="00BD2035">
              <w:rPr>
                <w:rStyle w:val="Hipercze"/>
                <w:rFonts w:cstheme="minorHAnsi"/>
                <w:b/>
                <w:noProof/>
              </w:rPr>
              <w:t>ZASADY REALIZACJI NIEKTÓRYCH INSTRUMENTÓW AKTYWIZACJI ZAWODOWEJ</w:t>
            </w:r>
            <w:r>
              <w:rPr>
                <w:noProof/>
                <w:webHidden/>
              </w:rPr>
              <w:tab/>
            </w:r>
            <w:r>
              <w:rPr>
                <w:noProof/>
                <w:webHidden/>
              </w:rPr>
              <w:fldChar w:fldCharType="begin"/>
            </w:r>
            <w:r>
              <w:rPr>
                <w:noProof/>
                <w:webHidden/>
              </w:rPr>
              <w:instrText xml:space="preserve"> PAGEREF _Toc62732672 \h </w:instrText>
            </w:r>
            <w:r>
              <w:rPr>
                <w:noProof/>
                <w:webHidden/>
              </w:rPr>
            </w:r>
            <w:r>
              <w:rPr>
                <w:noProof/>
                <w:webHidden/>
              </w:rPr>
              <w:fldChar w:fldCharType="separate"/>
            </w:r>
            <w:r>
              <w:rPr>
                <w:noProof/>
                <w:webHidden/>
              </w:rPr>
              <w:t>9</w:t>
            </w:r>
            <w:r>
              <w:rPr>
                <w:noProof/>
                <w:webHidden/>
              </w:rPr>
              <w:fldChar w:fldCharType="end"/>
            </w:r>
          </w:hyperlink>
        </w:p>
        <w:p w14:paraId="09F3DAFB" w14:textId="36A53A1E" w:rsidR="009650C5" w:rsidRDefault="009650C5">
          <w:pPr>
            <w:pStyle w:val="Spistreci3"/>
            <w:rPr>
              <w:rFonts w:eastAsiaTheme="minorEastAsia"/>
              <w:noProof/>
              <w:lang w:eastAsia="pl-PL"/>
            </w:rPr>
          </w:pPr>
          <w:hyperlink w:anchor="_Toc62732673" w:history="1">
            <w:r w:rsidRPr="00BD2035">
              <w:rPr>
                <w:rStyle w:val="Hipercze"/>
                <w:rFonts w:ascii="Calibri" w:hAnsi="Calibri"/>
                <w:noProof/>
              </w:rPr>
              <w:t>V.1.</w:t>
            </w:r>
            <w:r>
              <w:rPr>
                <w:rFonts w:eastAsiaTheme="minorEastAsia"/>
                <w:noProof/>
                <w:lang w:eastAsia="pl-PL"/>
              </w:rPr>
              <w:tab/>
            </w:r>
            <w:r w:rsidRPr="00BD2035">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_Toc62732673 \h </w:instrText>
            </w:r>
            <w:r>
              <w:rPr>
                <w:noProof/>
                <w:webHidden/>
              </w:rPr>
            </w:r>
            <w:r>
              <w:rPr>
                <w:noProof/>
                <w:webHidden/>
              </w:rPr>
              <w:fldChar w:fldCharType="separate"/>
            </w:r>
            <w:r>
              <w:rPr>
                <w:noProof/>
                <w:webHidden/>
              </w:rPr>
              <w:t>9</w:t>
            </w:r>
            <w:r>
              <w:rPr>
                <w:noProof/>
                <w:webHidden/>
              </w:rPr>
              <w:fldChar w:fldCharType="end"/>
            </w:r>
          </w:hyperlink>
        </w:p>
        <w:p w14:paraId="6B249038" w14:textId="253E351E" w:rsidR="009650C5" w:rsidRDefault="009650C5">
          <w:pPr>
            <w:pStyle w:val="Spistreci3"/>
            <w:rPr>
              <w:rFonts w:eastAsiaTheme="minorEastAsia"/>
              <w:noProof/>
              <w:lang w:eastAsia="pl-PL"/>
            </w:rPr>
          </w:pPr>
          <w:hyperlink w:anchor="_Toc62732674" w:history="1">
            <w:r w:rsidRPr="00BD2035">
              <w:rPr>
                <w:rStyle w:val="Hipercze"/>
                <w:rFonts w:ascii="Calibri" w:hAnsi="Calibri"/>
                <w:noProof/>
              </w:rPr>
              <w:t>V.2.</w:t>
            </w:r>
            <w:r>
              <w:rPr>
                <w:rFonts w:eastAsiaTheme="minorEastAsia"/>
                <w:noProof/>
                <w:lang w:eastAsia="pl-PL"/>
              </w:rPr>
              <w:tab/>
            </w:r>
            <w:r w:rsidRPr="00BD2035">
              <w:rPr>
                <w:rStyle w:val="Hipercze"/>
                <w:rFonts w:ascii="Calibri" w:hAnsi="Calibri"/>
                <w:noProof/>
              </w:rPr>
              <w:t>Szkolenia</w:t>
            </w:r>
            <w:r>
              <w:rPr>
                <w:noProof/>
                <w:webHidden/>
              </w:rPr>
              <w:tab/>
            </w:r>
            <w:r>
              <w:rPr>
                <w:noProof/>
                <w:webHidden/>
              </w:rPr>
              <w:fldChar w:fldCharType="begin"/>
            </w:r>
            <w:r>
              <w:rPr>
                <w:noProof/>
                <w:webHidden/>
              </w:rPr>
              <w:instrText xml:space="preserve"> PAGEREF _Toc62732674 \h </w:instrText>
            </w:r>
            <w:r>
              <w:rPr>
                <w:noProof/>
                <w:webHidden/>
              </w:rPr>
            </w:r>
            <w:r>
              <w:rPr>
                <w:noProof/>
                <w:webHidden/>
              </w:rPr>
              <w:fldChar w:fldCharType="separate"/>
            </w:r>
            <w:r>
              <w:rPr>
                <w:noProof/>
                <w:webHidden/>
              </w:rPr>
              <w:t>13</w:t>
            </w:r>
            <w:r>
              <w:rPr>
                <w:noProof/>
                <w:webHidden/>
              </w:rPr>
              <w:fldChar w:fldCharType="end"/>
            </w:r>
          </w:hyperlink>
        </w:p>
        <w:p w14:paraId="74BDA7A8" w14:textId="13034A30" w:rsidR="009650C5" w:rsidRDefault="009650C5">
          <w:pPr>
            <w:pStyle w:val="Spistreci3"/>
            <w:rPr>
              <w:rFonts w:eastAsiaTheme="minorEastAsia"/>
              <w:noProof/>
              <w:lang w:eastAsia="pl-PL"/>
            </w:rPr>
          </w:pPr>
          <w:hyperlink w:anchor="_Toc62732675" w:history="1">
            <w:r w:rsidRPr="00BD2035">
              <w:rPr>
                <w:rStyle w:val="Hipercze"/>
                <w:rFonts w:ascii="Calibri" w:hAnsi="Calibri"/>
                <w:noProof/>
              </w:rPr>
              <w:t>V.3.</w:t>
            </w:r>
            <w:r>
              <w:rPr>
                <w:rFonts w:eastAsiaTheme="minorEastAsia"/>
                <w:noProof/>
                <w:lang w:eastAsia="pl-PL"/>
              </w:rPr>
              <w:tab/>
            </w:r>
            <w:r w:rsidRPr="00BD2035">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_Toc62732675 \h </w:instrText>
            </w:r>
            <w:r>
              <w:rPr>
                <w:noProof/>
                <w:webHidden/>
              </w:rPr>
            </w:r>
            <w:r>
              <w:rPr>
                <w:noProof/>
                <w:webHidden/>
              </w:rPr>
              <w:fldChar w:fldCharType="separate"/>
            </w:r>
            <w:r>
              <w:rPr>
                <w:noProof/>
                <w:webHidden/>
              </w:rPr>
              <w:t>15</w:t>
            </w:r>
            <w:r>
              <w:rPr>
                <w:noProof/>
                <w:webHidden/>
              </w:rPr>
              <w:fldChar w:fldCharType="end"/>
            </w:r>
          </w:hyperlink>
        </w:p>
        <w:p w14:paraId="2AD5C6DA" w14:textId="093A90D3" w:rsidR="009650C5" w:rsidRDefault="009650C5">
          <w:pPr>
            <w:pStyle w:val="Spistreci3"/>
            <w:rPr>
              <w:rFonts w:eastAsiaTheme="minorEastAsia"/>
              <w:noProof/>
              <w:lang w:eastAsia="pl-PL"/>
            </w:rPr>
          </w:pPr>
          <w:hyperlink w:anchor="_Toc62732676" w:history="1">
            <w:r w:rsidRPr="00BD2035">
              <w:rPr>
                <w:rStyle w:val="Hipercze"/>
                <w:b/>
                <w:noProof/>
              </w:rPr>
              <w:t xml:space="preserve">VI. </w:t>
            </w:r>
            <w:r w:rsidRPr="00BD2035">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_Toc62732676 \h </w:instrText>
            </w:r>
            <w:r>
              <w:rPr>
                <w:noProof/>
                <w:webHidden/>
              </w:rPr>
            </w:r>
            <w:r>
              <w:rPr>
                <w:noProof/>
                <w:webHidden/>
              </w:rPr>
              <w:fldChar w:fldCharType="separate"/>
            </w:r>
            <w:r>
              <w:rPr>
                <w:noProof/>
                <w:webHidden/>
              </w:rPr>
              <w:t>16</w:t>
            </w:r>
            <w:r>
              <w:rPr>
                <w:noProof/>
                <w:webHidden/>
              </w:rPr>
              <w:fldChar w:fldCharType="end"/>
            </w:r>
          </w:hyperlink>
        </w:p>
        <w:p w14:paraId="663A658C" w14:textId="21CDD6BF" w:rsidR="009650C5" w:rsidRDefault="009650C5">
          <w:pPr>
            <w:pStyle w:val="Spistreci1"/>
            <w:tabs>
              <w:tab w:val="right" w:leader="dot" w:pos="9060"/>
            </w:tabs>
            <w:rPr>
              <w:rFonts w:eastAsiaTheme="minorEastAsia"/>
              <w:noProof/>
              <w:lang w:eastAsia="pl-PL"/>
            </w:rPr>
          </w:pPr>
          <w:hyperlink w:anchor="_Toc62732677" w:history="1">
            <w:r w:rsidRPr="00BD2035">
              <w:rPr>
                <w:rStyle w:val="Hipercze"/>
                <w:b/>
                <w:noProof/>
              </w:rPr>
              <w:t>VII. MECHANIZM RACJONALNYCH USPRAWNIEŃ</w:t>
            </w:r>
            <w:r>
              <w:rPr>
                <w:noProof/>
                <w:webHidden/>
              </w:rPr>
              <w:tab/>
            </w:r>
            <w:r>
              <w:rPr>
                <w:noProof/>
                <w:webHidden/>
              </w:rPr>
              <w:fldChar w:fldCharType="begin"/>
            </w:r>
            <w:r>
              <w:rPr>
                <w:noProof/>
                <w:webHidden/>
              </w:rPr>
              <w:instrText xml:space="preserve"> PAGEREF _Toc62732677 \h </w:instrText>
            </w:r>
            <w:r>
              <w:rPr>
                <w:noProof/>
                <w:webHidden/>
              </w:rPr>
            </w:r>
            <w:r>
              <w:rPr>
                <w:noProof/>
                <w:webHidden/>
              </w:rPr>
              <w:fldChar w:fldCharType="separate"/>
            </w:r>
            <w:r>
              <w:rPr>
                <w:noProof/>
                <w:webHidden/>
              </w:rPr>
              <w:t>18</w:t>
            </w:r>
            <w:r>
              <w:rPr>
                <w:noProof/>
                <w:webHidden/>
              </w:rPr>
              <w:fldChar w:fldCharType="end"/>
            </w:r>
          </w:hyperlink>
        </w:p>
        <w:p w14:paraId="69568938" w14:textId="1DCECFA5" w:rsidR="009650C5" w:rsidRDefault="009650C5">
          <w:pPr>
            <w:pStyle w:val="Spistreci1"/>
            <w:tabs>
              <w:tab w:val="left" w:pos="660"/>
              <w:tab w:val="right" w:leader="dot" w:pos="9060"/>
            </w:tabs>
            <w:rPr>
              <w:rFonts w:eastAsiaTheme="minorEastAsia"/>
              <w:noProof/>
              <w:lang w:eastAsia="pl-PL"/>
            </w:rPr>
          </w:pPr>
          <w:hyperlink w:anchor="_Toc62732678" w:history="1">
            <w:r w:rsidRPr="00BD2035">
              <w:rPr>
                <w:rStyle w:val="Hipercze"/>
                <w:rFonts w:ascii="Calibri" w:hAnsi="Calibri"/>
                <w:b/>
                <w:noProof/>
              </w:rPr>
              <w:t>VIII.</w:t>
            </w:r>
            <w:r>
              <w:rPr>
                <w:rFonts w:eastAsiaTheme="minorEastAsia"/>
                <w:noProof/>
                <w:lang w:eastAsia="pl-PL"/>
              </w:rPr>
              <w:tab/>
            </w:r>
            <w:r w:rsidRPr="00BD2035">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_Toc62732678 \h </w:instrText>
            </w:r>
            <w:r>
              <w:rPr>
                <w:noProof/>
                <w:webHidden/>
              </w:rPr>
            </w:r>
            <w:r>
              <w:rPr>
                <w:noProof/>
                <w:webHidden/>
              </w:rPr>
              <w:fldChar w:fldCharType="separate"/>
            </w:r>
            <w:r>
              <w:rPr>
                <w:noProof/>
                <w:webHidden/>
              </w:rPr>
              <w:t>19</w:t>
            </w:r>
            <w:r>
              <w:rPr>
                <w:noProof/>
                <w:webHidden/>
              </w:rPr>
              <w:fldChar w:fldCharType="end"/>
            </w:r>
          </w:hyperlink>
        </w:p>
        <w:p w14:paraId="37DB0F9F" w14:textId="395F8D32" w:rsidR="009650C5" w:rsidRDefault="009650C5">
          <w:pPr>
            <w:pStyle w:val="Spistreci2"/>
            <w:rPr>
              <w:rFonts w:eastAsiaTheme="minorEastAsia"/>
              <w:noProof/>
              <w:lang w:eastAsia="pl-PL"/>
            </w:rPr>
          </w:pPr>
          <w:hyperlink w:anchor="_Toc62732679" w:history="1">
            <w:r w:rsidRPr="00BD2035">
              <w:rPr>
                <w:rStyle w:val="Hipercze"/>
                <w:rFonts w:cstheme="minorHAnsi"/>
                <w:b/>
                <w:noProof/>
              </w:rPr>
              <w:t>VIII.1.</w:t>
            </w:r>
            <w:r>
              <w:rPr>
                <w:rFonts w:eastAsiaTheme="minorEastAsia"/>
                <w:noProof/>
                <w:lang w:eastAsia="pl-PL"/>
              </w:rPr>
              <w:tab/>
            </w:r>
            <w:r w:rsidRPr="00BD2035">
              <w:rPr>
                <w:rStyle w:val="Hipercze"/>
                <w:rFonts w:cstheme="minorHAnsi"/>
                <w:b/>
                <w:noProof/>
              </w:rPr>
              <w:t>Personel projektu / wykonawca usługi</w:t>
            </w:r>
            <w:r>
              <w:rPr>
                <w:noProof/>
                <w:webHidden/>
              </w:rPr>
              <w:tab/>
            </w:r>
            <w:r>
              <w:rPr>
                <w:noProof/>
                <w:webHidden/>
              </w:rPr>
              <w:fldChar w:fldCharType="begin"/>
            </w:r>
            <w:r>
              <w:rPr>
                <w:noProof/>
                <w:webHidden/>
              </w:rPr>
              <w:instrText xml:space="preserve"> PAGEREF _Toc62732679 \h </w:instrText>
            </w:r>
            <w:r>
              <w:rPr>
                <w:noProof/>
                <w:webHidden/>
              </w:rPr>
            </w:r>
            <w:r>
              <w:rPr>
                <w:noProof/>
                <w:webHidden/>
              </w:rPr>
              <w:fldChar w:fldCharType="separate"/>
            </w:r>
            <w:r>
              <w:rPr>
                <w:noProof/>
                <w:webHidden/>
              </w:rPr>
              <w:t>20</w:t>
            </w:r>
            <w:r>
              <w:rPr>
                <w:noProof/>
                <w:webHidden/>
              </w:rPr>
              <w:fldChar w:fldCharType="end"/>
            </w:r>
          </w:hyperlink>
        </w:p>
        <w:p w14:paraId="69F31E47" w14:textId="215ADF01" w:rsidR="009650C5" w:rsidRDefault="009650C5">
          <w:pPr>
            <w:pStyle w:val="Spistreci2"/>
            <w:rPr>
              <w:rFonts w:eastAsiaTheme="minorEastAsia"/>
              <w:noProof/>
              <w:lang w:eastAsia="pl-PL"/>
            </w:rPr>
          </w:pPr>
          <w:hyperlink w:anchor="_Toc62732680" w:history="1">
            <w:r w:rsidRPr="00BD2035">
              <w:rPr>
                <w:rStyle w:val="Hipercze"/>
                <w:rFonts w:cstheme="minorHAnsi"/>
                <w:b/>
                <w:noProof/>
              </w:rPr>
              <w:t>VIII.2.</w:t>
            </w:r>
            <w:r>
              <w:rPr>
                <w:rFonts w:eastAsiaTheme="minorEastAsia"/>
                <w:noProof/>
                <w:lang w:eastAsia="pl-PL"/>
              </w:rPr>
              <w:tab/>
            </w:r>
            <w:r w:rsidRPr="00BD2035">
              <w:rPr>
                <w:rStyle w:val="Hipercze"/>
                <w:rFonts w:cstheme="minorHAnsi"/>
                <w:b/>
                <w:noProof/>
              </w:rPr>
              <w:t>Towary i usługi</w:t>
            </w:r>
            <w:r>
              <w:rPr>
                <w:noProof/>
                <w:webHidden/>
              </w:rPr>
              <w:tab/>
            </w:r>
            <w:r>
              <w:rPr>
                <w:noProof/>
                <w:webHidden/>
              </w:rPr>
              <w:fldChar w:fldCharType="begin"/>
            </w:r>
            <w:r>
              <w:rPr>
                <w:noProof/>
                <w:webHidden/>
              </w:rPr>
              <w:instrText xml:space="preserve"> PAGEREF _Toc62732680 \h </w:instrText>
            </w:r>
            <w:r>
              <w:rPr>
                <w:noProof/>
                <w:webHidden/>
              </w:rPr>
            </w:r>
            <w:r>
              <w:rPr>
                <w:noProof/>
                <w:webHidden/>
              </w:rPr>
              <w:fldChar w:fldCharType="separate"/>
            </w:r>
            <w:r>
              <w:rPr>
                <w:noProof/>
                <w:webHidden/>
              </w:rPr>
              <w:t>26</w:t>
            </w:r>
            <w:r>
              <w:rPr>
                <w:noProof/>
                <w:webHidden/>
              </w:rPr>
              <w:fldChar w:fldCharType="end"/>
            </w:r>
          </w:hyperlink>
        </w:p>
        <w:p w14:paraId="2EDD69A1" w14:textId="01A394AF" w:rsidR="009650C5" w:rsidRDefault="009650C5">
          <w:pPr>
            <w:pStyle w:val="Spistreci2"/>
            <w:rPr>
              <w:rFonts w:eastAsiaTheme="minorEastAsia"/>
              <w:noProof/>
              <w:lang w:eastAsia="pl-PL"/>
            </w:rPr>
          </w:pPr>
          <w:hyperlink w:anchor="_Toc62732681" w:history="1">
            <w:r w:rsidRPr="00BD2035">
              <w:rPr>
                <w:rStyle w:val="Hipercze"/>
                <w:b/>
                <w:noProof/>
              </w:rPr>
              <w:t>VIII.3.</w:t>
            </w:r>
            <w:r>
              <w:rPr>
                <w:rFonts w:eastAsiaTheme="minorEastAsia"/>
                <w:noProof/>
                <w:lang w:eastAsia="pl-PL"/>
              </w:rPr>
              <w:tab/>
            </w:r>
            <w:r w:rsidRPr="00BD2035">
              <w:rPr>
                <w:rStyle w:val="Hipercze"/>
                <w:b/>
                <w:noProof/>
              </w:rPr>
              <w:t>Szkolenia</w:t>
            </w:r>
            <w:r>
              <w:rPr>
                <w:noProof/>
                <w:webHidden/>
              </w:rPr>
              <w:tab/>
            </w:r>
            <w:r>
              <w:rPr>
                <w:noProof/>
                <w:webHidden/>
              </w:rPr>
              <w:fldChar w:fldCharType="begin"/>
            </w:r>
            <w:r>
              <w:rPr>
                <w:noProof/>
                <w:webHidden/>
              </w:rPr>
              <w:instrText xml:space="preserve"> PAGEREF _Toc62732681 \h </w:instrText>
            </w:r>
            <w:r>
              <w:rPr>
                <w:noProof/>
                <w:webHidden/>
              </w:rPr>
            </w:r>
            <w:r>
              <w:rPr>
                <w:noProof/>
                <w:webHidden/>
              </w:rPr>
              <w:fldChar w:fldCharType="separate"/>
            </w:r>
            <w:r>
              <w:rPr>
                <w:noProof/>
                <w:webHidden/>
              </w:rPr>
              <w:t>34</w:t>
            </w:r>
            <w:r>
              <w:rPr>
                <w:noProof/>
                <w:webHidden/>
              </w:rPr>
              <w:fldChar w:fldCharType="end"/>
            </w:r>
          </w:hyperlink>
        </w:p>
        <w:p w14:paraId="2FC0ED10" w14:textId="77777777" w:rsidR="00FC65E2" w:rsidRDefault="00AC0EEB" w:rsidP="004C0E94">
          <w:pPr>
            <w:jc w:val="both"/>
          </w:pPr>
          <w:r>
            <w:rPr>
              <w:b/>
              <w:bCs/>
            </w:rPr>
            <w:fldChar w:fldCharType="end"/>
          </w:r>
        </w:p>
      </w:sdtContent>
    </w:sdt>
    <w:p w14:paraId="17535402" w14:textId="77777777" w:rsidR="00FC65E2" w:rsidRDefault="00FC65E2" w:rsidP="004C0E94">
      <w:pPr>
        <w:jc w:val="both"/>
      </w:pPr>
    </w:p>
    <w:p w14:paraId="72CA985B" w14:textId="77777777" w:rsidR="00FC65E2" w:rsidRDefault="00FC65E2" w:rsidP="004C0E94">
      <w:pPr>
        <w:jc w:val="both"/>
      </w:pPr>
    </w:p>
    <w:p w14:paraId="6143CDC6" w14:textId="77777777" w:rsidR="00FC65E2" w:rsidRDefault="00FC65E2" w:rsidP="004C0E94">
      <w:pPr>
        <w:jc w:val="both"/>
      </w:pPr>
    </w:p>
    <w:p w14:paraId="013A025F" w14:textId="77777777" w:rsidR="00FC65E2" w:rsidRDefault="00FC65E2" w:rsidP="004C0E94">
      <w:pPr>
        <w:jc w:val="both"/>
      </w:pPr>
    </w:p>
    <w:p w14:paraId="29799708" w14:textId="77777777" w:rsidR="00FC65E2" w:rsidRDefault="00FC65E2" w:rsidP="004C0E94">
      <w:pPr>
        <w:jc w:val="both"/>
      </w:pPr>
    </w:p>
    <w:p w14:paraId="38A3E14E" w14:textId="77777777" w:rsidR="00FC65E2" w:rsidRDefault="00FC65E2" w:rsidP="004C0E94">
      <w:pPr>
        <w:jc w:val="both"/>
      </w:pPr>
    </w:p>
    <w:p w14:paraId="020732B0" w14:textId="77777777" w:rsidR="00FC65E2" w:rsidRDefault="00FC65E2" w:rsidP="004C0E94">
      <w:pPr>
        <w:jc w:val="both"/>
      </w:pPr>
    </w:p>
    <w:p w14:paraId="69302E5A" w14:textId="77777777" w:rsidR="00FC65E2" w:rsidRDefault="00FC65E2" w:rsidP="004C0E94">
      <w:pPr>
        <w:jc w:val="both"/>
      </w:pPr>
    </w:p>
    <w:p w14:paraId="786F172C" w14:textId="77777777" w:rsidR="00FC65E2" w:rsidRPr="0095414C" w:rsidRDefault="00FC65E2" w:rsidP="004C0E94">
      <w:pPr>
        <w:pStyle w:val="Nagwek1"/>
        <w:pageBreakBefore/>
        <w:spacing w:before="0" w:line="276" w:lineRule="auto"/>
        <w:jc w:val="both"/>
        <w:rPr>
          <w:rFonts w:ascii="Calibri" w:hAnsi="Calibri"/>
          <w:sz w:val="24"/>
          <w:szCs w:val="24"/>
        </w:rPr>
      </w:pPr>
    </w:p>
    <w:p w14:paraId="58D8FA14"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62732668"/>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14:paraId="16FEBE4A" w14:textId="77777777" w:rsidR="00FC65E2" w:rsidRDefault="00FC65E2" w:rsidP="002207B2">
      <w:pPr>
        <w:pStyle w:val="Normalnyodstp"/>
        <w:spacing w:after="0"/>
        <w:jc w:val="left"/>
        <w:rPr>
          <w:rFonts w:asciiTheme="minorHAnsi" w:eastAsiaTheme="minorHAnsi" w:hAnsiTheme="minorHAnsi" w:cstheme="minorBidi"/>
          <w:lang w:eastAsia="en-US"/>
        </w:rPr>
      </w:pPr>
    </w:p>
    <w:p w14:paraId="45D6DB5F"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C23A92">
        <w:rPr>
          <w:rFonts w:eastAsia="Times New Roman" w:cs="Arial"/>
          <w:sz w:val="24"/>
          <w:szCs w:val="24"/>
          <w:lang w:eastAsia="pl-PL"/>
        </w:rPr>
        <w:t>3</w:t>
      </w:r>
      <w:r w:rsidRPr="0095414C">
        <w:rPr>
          <w:rFonts w:eastAsia="Times New Roman" w:cs="Arial"/>
          <w:sz w:val="24"/>
          <w:szCs w:val="24"/>
          <w:lang w:eastAsia="pl-PL"/>
        </w:rPr>
        <w:t>-IP.01-10-00</w:t>
      </w:r>
      <w:r w:rsidR="00C23A92">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20</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5EAAB815"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5664DF09" w14:textId="77777777" w:rsidR="00FC65E2" w:rsidRDefault="00FC65E2" w:rsidP="002207B2">
      <w:pPr>
        <w:spacing w:after="0"/>
        <w:rPr>
          <w:rFonts w:eastAsia="Times New Roman" w:cs="Arial"/>
          <w:sz w:val="24"/>
          <w:szCs w:val="24"/>
          <w:lang w:eastAsia="pl-PL"/>
        </w:rPr>
      </w:pPr>
    </w:p>
    <w:p w14:paraId="76CD3B33"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3A65190D" w14:textId="77777777" w:rsidR="00FC65E2" w:rsidRDefault="00FC65E2" w:rsidP="002207B2">
      <w:pPr>
        <w:spacing w:after="0"/>
        <w:rPr>
          <w:rFonts w:eastAsia="Times New Roman" w:cs="Arial"/>
          <w:sz w:val="24"/>
          <w:szCs w:val="24"/>
          <w:lang w:eastAsia="pl-PL"/>
        </w:rPr>
      </w:pPr>
    </w:p>
    <w:p w14:paraId="537ED593"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43D437AD" w14:textId="77777777" w:rsidR="003C0F70" w:rsidRPr="0095414C" w:rsidRDefault="003C0F70" w:rsidP="002207B2">
      <w:pPr>
        <w:spacing w:after="0"/>
        <w:rPr>
          <w:rFonts w:eastAsia="Times New Roman" w:cs="Arial"/>
          <w:sz w:val="24"/>
          <w:szCs w:val="24"/>
          <w:lang w:eastAsia="pl-PL"/>
        </w:rPr>
      </w:pPr>
    </w:p>
    <w:p w14:paraId="3F68C86E" w14:textId="77777777" w:rsidR="003C0F70" w:rsidRPr="007271CE" w:rsidRDefault="009C3563" w:rsidP="002207B2">
      <w:pPr>
        <w:pStyle w:val="Nagwek1"/>
        <w:rPr>
          <w:b/>
          <w:sz w:val="28"/>
          <w:szCs w:val="28"/>
          <w:lang w:eastAsia="pl-PL"/>
        </w:rPr>
      </w:pPr>
      <w:bookmarkStart w:id="2" w:name="_Toc472409155"/>
      <w:bookmarkStart w:id="3" w:name="_Toc62732669"/>
      <w:r w:rsidRPr="007271CE">
        <w:rPr>
          <w:b/>
          <w:color w:val="auto"/>
          <w:sz w:val="28"/>
          <w:szCs w:val="28"/>
        </w:rPr>
        <w:t xml:space="preserve">II.   </w:t>
      </w:r>
      <w:r w:rsidR="003C0F70" w:rsidRPr="007271CE">
        <w:rPr>
          <w:b/>
          <w:color w:val="auto"/>
          <w:sz w:val="28"/>
          <w:szCs w:val="28"/>
        </w:rPr>
        <w:t>OGÓLNE ZASADY</w:t>
      </w:r>
      <w:bookmarkEnd w:id="2"/>
      <w:bookmarkEnd w:id="3"/>
    </w:p>
    <w:p w14:paraId="31DE02F9"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2D24CA39" w14:textId="77777777"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14:paraId="776EB649" w14:textId="0183CF5B"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890A4E">
        <w:rPr>
          <w:rFonts w:cs="Calibri"/>
          <w:sz w:val="24"/>
          <w:szCs w:val="24"/>
        </w:rPr>
        <w:t>16 kwietnia 2020</w:t>
      </w:r>
      <w:r w:rsidRPr="006C648C">
        <w:rPr>
          <w:rFonts w:cs="Calibri"/>
          <w:sz w:val="24"/>
          <w:szCs w:val="24"/>
        </w:rPr>
        <w:t xml:space="preserve"> r.;</w:t>
      </w:r>
    </w:p>
    <w:p w14:paraId="6D53F698"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49280A99"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2B6048"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3B1975AF"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5AC49802"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430871F9" w14:textId="77777777"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14:paraId="360930DA" w14:textId="77777777"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i rodziny zagrożone ubóstwem lub wykluczeniem społecznym, w tym osoby bezrobotne, które w pierwszej kolejności wymagają aktywizacji społecznej,</w:t>
      </w:r>
    </w:p>
    <w:p w14:paraId="19A3FB68" w14:textId="77777777" w:rsidR="003F5A0B" w:rsidRPr="007F2670" w:rsidRDefault="005A794A" w:rsidP="007F2670">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14:paraId="42F080F3" w14:textId="77777777" w:rsidR="00C23A92" w:rsidRPr="00C23A92" w:rsidRDefault="00C23A92" w:rsidP="00790786">
      <w:pPr>
        <w:pStyle w:val="Normalnyodstp"/>
        <w:numPr>
          <w:ilvl w:val="0"/>
          <w:numId w:val="60"/>
        </w:numPr>
        <w:spacing w:after="0"/>
        <w:ind w:left="284" w:hanging="284"/>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14:paraId="1F8FBEA6" w14:textId="77777777"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6891AE02"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37CD7C69"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612AA162"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3B7E1341"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6EB5789B" w14:textId="77777777" w:rsidR="005A794A" w:rsidRDefault="005A794A" w:rsidP="00790786">
      <w:pPr>
        <w:pStyle w:val="Normalnyodstp"/>
        <w:numPr>
          <w:ilvl w:val="0"/>
          <w:numId w:val="60"/>
        </w:numPr>
        <w:spacing w:after="0"/>
        <w:ind w:left="425" w:hanging="425"/>
        <w:rPr>
          <w:rFonts w:cs="Arial"/>
          <w:b/>
          <w:sz w:val="24"/>
          <w:szCs w:val="24"/>
        </w:rPr>
      </w:pPr>
      <w:r w:rsidRPr="006C648C">
        <w:rPr>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42E0C3E6" w14:textId="77777777"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14:paraId="43C8367B"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72DEE40C"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14:paraId="6BDF989E"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7BEED3C4"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43EF57A" w14:textId="77777777" w:rsidR="005E60D8" w:rsidRPr="00846859" w:rsidRDefault="00DC1B7E" w:rsidP="00846859">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4E5BF2C1" w14:textId="77777777" w:rsidR="0010579E" w:rsidRPr="00C23A92" w:rsidRDefault="00C23A92" w:rsidP="00790786">
      <w:pPr>
        <w:numPr>
          <w:ilvl w:val="0"/>
          <w:numId w:val="60"/>
        </w:numPr>
        <w:suppressAutoHyphens/>
        <w:autoSpaceDE w:val="0"/>
        <w:spacing w:before="120" w:after="0" w:line="276" w:lineRule="auto"/>
        <w:ind w:left="425" w:hanging="425"/>
        <w:rPr>
          <w:rFonts w:cstheme="minorHAnsi"/>
          <w:b/>
          <w:sz w:val="24"/>
          <w:szCs w:val="24"/>
        </w:rPr>
      </w:pPr>
      <w:r w:rsidRPr="00C23A92">
        <w:rPr>
          <w:rFonts w:cstheme="minorHAns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p>
    <w:p w14:paraId="387CC11D" w14:textId="77777777" w:rsidR="002B76C6" w:rsidRPr="002B76C6" w:rsidRDefault="003C0F70" w:rsidP="00C23A92">
      <w:pPr>
        <w:numPr>
          <w:ilvl w:val="0"/>
          <w:numId w:val="60"/>
        </w:numPr>
        <w:suppressAutoHyphens/>
        <w:autoSpaceDE w:val="0"/>
        <w:spacing w:after="0" w:line="276" w:lineRule="auto"/>
        <w:ind w:left="426" w:hanging="426"/>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14:paraId="250937B3" w14:textId="77777777" w:rsid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lastRenderedPageBreak/>
        <w:t xml:space="preserve">nie może ona obejmować wyłącznie pracy socjalnej, </w:t>
      </w:r>
    </w:p>
    <w:p w14:paraId="6DAA9069" w14:textId="77777777" w:rsidR="005F67BC" w:rsidRP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14:paraId="437309CD" w14:textId="77777777"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F4BC87A" w14:textId="77777777"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14:paraId="0956C358" w14:textId="77777777" w:rsidR="005A794A" w:rsidRPr="00C23A92" w:rsidRDefault="005A794A" w:rsidP="00790786">
      <w:pPr>
        <w:pStyle w:val="Bezodstpw"/>
        <w:widowControl/>
        <w:numPr>
          <w:ilvl w:val="0"/>
          <w:numId w:val="60"/>
        </w:numPr>
        <w:spacing w:line="276" w:lineRule="auto"/>
        <w:ind w:left="426" w:hanging="426"/>
        <w:rPr>
          <w:rFonts w:ascii="Calibri" w:hAnsi="Calibri"/>
          <w:color w:val="000000"/>
          <w:lang w:eastAsia="pl-PL"/>
        </w:rPr>
      </w:pPr>
      <w:r w:rsidRPr="00B041BD">
        <w:rPr>
          <w:rFonts w:ascii="Calibri" w:hAnsi="Calibri"/>
          <w:lang w:eastAsia="pl-PL"/>
        </w:rPr>
        <w:t>Ze środków dofinansowania nie mogą być pokrywane bierne formy pomocy w postaci zasiłków, w tym świadczeń i premii integracyjnych w ramach CIS. Mogą one stanowić wkład własny do projektu.</w:t>
      </w:r>
    </w:p>
    <w:p w14:paraId="6090C455" w14:textId="195AC645" w:rsidR="00C23A92" w:rsidRPr="00B64E5B" w:rsidRDefault="00C23A92" w:rsidP="00790786">
      <w:pPr>
        <w:pStyle w:val="Bezodstpw"/>
        <w:widowControl/>
        <w:numPr>
          <w:ilvl w:val="0"/>
          <w:numId w:val="60"/>
        </w:numPr>
        <w:spacing w:line="276" w:lineRule="auto"/>
        <w:ind w:left="426" w:hanging="426"/>
        <w:rPr>
          <w:rFonts w:asciiTheme="minorHAnsi" w:hAnsiTheme="minorHAnsi" w:cstheme="minorHAnsi"/>
          <w:color w:val="000000"/>
          <w:lang w:eastAsia="pl-PL"/>
        </w:rPr>
      </w:pPr>
      <w:r w:rsidRPr="00C23A92">
        <w:rPr>
          <w:rFonts w:asciiTheme="minorHAnsi" w:hAnsiTheme="minorHAnsi" w:cstheme="minorHAnsi"/>
          <w:lang w:eastAsia="pl-PL"/>
        </w:rPr>
        <w:t>Wkładem własnym nie mogą być środki przeznaczone na wypłatę świadczenia wychowawczego w ramach Programu 500+.</w:t>
      </w:r>
    </w:p>
    <w:p w14:paraId="08E8DF60" w14:textId="77777777" w:rsidR="00890A4E" w:rsidRPr="00890A4E" w:rsidRDefault="00890A4E" w:rsidP="00B64E5B">
      <w:pPr>
        <w:pStyle w:val="Bezodstpw"/>
        <w:numPr>
          <w:ilvl w:val="0"/>
          <w:numId w:val="60"/>
        </w:numPr>
        <w:spacing w:line="276" w:lineRule="auto"/>
        <w:ind w:left="426" w:hanging="426"/>
        <w:rPr>
          <w:rFonts w:asciiTheme="minorHAnsi" w:hAnsiTheme="minorHAnsi" w:cstheme="minorHAnsi"/>
          <w:color w:val="000000"/>
          <w:lang w:eastAsia="pl-PL"/>
        </w:rPr>
      </w:pPr>
      <w:r w:rsidRPr="00890A4E">
        <w:rPr>
          <w:rFonts w:asciiTheme="minorHAnsi" w:hAnsiTheme="minorHAnsi" w:cstheme="minorHAnsi"/>
          <w:color w:val="000000"/>
          <w:lang w:eastAsia="pl-PL"/>
        </w:rPr>
        <w:t>W przypadku, gdy beneficjent założył w ramach projektu, że jednym z kryteriów kwalifikacji do projektu jest status na rynku pracy, w takiej sytuacji ma obowiązek potwierdzania kwalifikowalności uczestników zaświadczeniami:</w:t>
      </w:r>
    </w:p>
    <w:p w14:paraId="68CE0BDD" w14:textId="77777777" w:rsidR="00890A4E" w:rsidRPr="00890A4E" w:rsidRDefault="00890A4E" w:rsidP="00B64E5B">
      <w:pPr>
        <w:pStyle w:val="Bezodstpw"/>
        <w:numPr>
          <w:ilvl w:val="0"/>
          <w:numId w:val="76"/>
        </w:numPr>
        <w:spacing w:line="276" w:lineRule="auto"/>
        <w:ind w:left="426" w:firstLine="0"/>
        <w:rPr>
          <w:rFonts w:asciiTheme="minorHAnsi" w:hAnsiTheme="minorHAnsi" w:cstheme="minorHAnsi"/>
          <w:color w:val="000000"/>
          <w:lang w:eastAsia="pl-PL"/>
        </w:rPr>
      </w:pPr>
      <w:r w:rsidRPr="00890A4E">
        <w:rPr>
          <w:rFonts w:asciiTheme="minorHAnsi" w:hAnsiTheme="minorHAnsi" w:cstheme="minorHAnsi"/>
          <w:color w:val="000000"/>
          <w:lang w:eastAsia="pl-PL"/>
        </w:rPr>
        <w:t>zaświadczenie z PUP o posiadaniu statusu osoby bezrobotnej i/lub</w:t>
      </w:r>
    </w:p>
    <w:p w14:paraId="43A9FAA5" w14:textId="16A8D64E" w:rsidR="00890A4E" w:rsidRPr="00890A4E" w:rsidRDefault="00890A4E" w:rsidP="00B64E5B">
      <w:pPr>
        <w:pStyle w:val="Bezodstpw"/>
        <w:numPr>
          <w:ilvl w:val="0"/>
          <w:numId w:val="76"/>
        </w:numPr>
        <w:spacing w:line="276" w:lineRule="auto"/>
        <w:ind w:left="709" w:hanging="283"/>
        <w:rPr>
          <w:rFonts w:asciiTheme="minorHAnsi" w:hAnsiTheme="minorHAnsi" w:cstheme="minorHAnsi"/>
          <w:color w:val="000000"/>
          <w:lang w:eastAsia="pl-PL"/>
        </w:rPr>
      </w:pPr>
      <w:r w:rsidRPr="00890A4E">
        <w:rPr>
          <w:rFonts w:asciiTheme="minorHAnsi" w:hAnsiTheme="minorHAnsi" w:cstheme="minorHAnsi"/>
          <w:color w:val="000000"/>
          <w:lang w:eastAsia="pl-PL"/>
        </w:rPr>
        <w:t>zaświadczenie z ZUS o pozostawaniu osobą niepracującą (w przypadku osób biernych zawodowo</w:t>
      </w:r>
      <w:r w:rsidR="00351C3B">
        <w:rPr>
          <w:rFonts w:asciiTheme="minorHAnsi" w:hAnsiTheme="minorHAnsi" w:cstheme="minorHAnsi"/>
          <w:color w:val="000000"/>
          <w:lang w:eastAsia="pl-PL"/>
        </w:rPr>
        <w:t xml:space="preserve"> i bezrobotnych niezarejestrowanych</w:t>
      </w:r>
      <w:r w:rsidRPr="00890A4E">
        <w:rPr>
          <w:rFonts w:asciiTheme="minorHAnsi" w:hAnsiTheme="minorHAnsi" w:cstheme="minorHAnsi"/>
          <w:color w:val="000000"/>
          <w:lang w:eastAsia="pl-PL"/>
        </w:rPr>
        <w:t>).</w:t>
      </w:r>
    </w:p>
    <w:p w14:paraId="4A74F59F" w14:textId="77777777" w:rsidR="00890A4E" w:rsidRPr="00C23A92" w:rsidRDefault="00890A4E" w:rsidP="00B64E5B">
      <w:pPr>
        <w:pStyle w:val="Bezodstpw"/>
        <w:widowControl/>
        <w:spacing w:line="276" w:lineRule="auto"/>
        <w:ind w:left="426"/>
        <w:rPr>
          <w:rFonts w:asciiTheme="minorHAnsi" w:hAnsiTheme="minorHAnsi" w:cstheme="minorHAnsi"/>
          <w:color w:val="000000"/>
          <w:lang w:eastAsia="pl-PL"/>
        </w:rPr>
      </w:pPr>
    </w:p>
    <w:p w14:paraId="2CC8E804" w14:textId="77777777" w:rsidR="00DC1B7E" w:rsidRPr="00B3201F" w:rsidRDefault="00DC1B7E" w:rsidP="007C6FEC">
      <w:pPr>
        <w:pStyle w:val="Bezodstpw"/>
        <w:widowControl/>
        <w:rPr>
          <w:rFonts w:asciiTheme="minorHAnsi" w:hAnsiTheme="minorHAnsi"/>
        </w:rPr>
      </w:pPr>
    </w:p>
    <w:p w14:paraId="3279B3F3" w14:textId="77777777"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4" w:name="_Toc472409156"/>
      <w:bookmarkStart w:id="5" w:name="_Toc62732670"/>
      <w:r w:rsidRPr="00DB7ED9">
        <w:rPr>
          <w:rFonts w:asciiTheme="minorHAnsi" w:hAnsiTheme="minorHAnsi" w:cstheme="minorHAnsi"/>
          <w:sz w:val="24"/>
          <w:szCs w:val="24"/>
        </w:rPr>
        <w:t>III.</w:t>
      </w:r>
      <w:r w:rsidRPr="007271CE">
        <w:rPr>
          <w:b w:val="0"/>
          <w:sz w:val="28"/>
          <w:szCs w:val="28"/>
        </w:rPr>
        <w:t xml:space="preserve">   </w:t>
      </w:r>
      <w:bookmarkStart w:id="6" w:name="_Toc534281499"/>
      <w:bookmarkEnd w:id="4"/>
      <w:r w:rsidR="00846859" w:rsidRPr="009F7EEB">
        <w:rPr>
          <w:rFonts w:ascii="Calibri" w:hAnsi="Calibri" w:cs="Calibri"/>
          <w:sz w:val="24"/>
          <w:szCs w:val="24"/>
        </w:rPr>
        <w:t>PROGRAMY SŁUŻĄCE AKTYWIZACJI SPOŁECZNO-ZAWODOWEJ OSÓB ZAGROŻONYCH UBÓSTWEM LUB WYKLUCZENIEM SPOŁECZNYM</w:t>
      </w:r>
      <w:bookmarkEnd w:id="6"/>
      <w:bookmarkEnd w:id="5"/>
      <w:r w:rsidR="00846859" w:rsidRPr="009F7EEB">
        <w:rPr>
          <w:rFonts w:ascii="Calibri" w:hAnsi="Calibri" w:cs="Calibri"/>
          <w:sz w:val="24"/>
          <w:szCs w:val="24"/>
        </w:rPr>
        <w:t xml:space="preserve"> </w:t>
      </w:r>
    </w:p>
    <w:p w14:paraId="01F94A99" w14:textId="77777777"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14:paraId="53AF707A" w14:textId="77777777"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14:paraId="0C7AC833"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14:paraId="5D5F08C5"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14:paraId="21E048E8" w14:textId="77777777" w:rsidR="002E06BC" w:rsidRPr="00846859" w:rsidRDefault="00B041BD"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Pr="00846859">
        <w:rPr>
          <w:rFonts w:cs="Calibri"/>
          <w:sz w:val="24"/>
          <w:szCs w:val="24"/>
        </w:rPr>
        <w:t>.</w:t>
      </w:r>
    </w:p>
    <w:p w14:paraId="3459AFDE" w14:textId="77777777"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14:paraId="6FBCAB57"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specjalistyczne (np. psychologiczne, rodzinne, prawne, obywatelskie, itp.),</w:t>
      </w:r>
    </w:p>
    <w:p w14:paraId="340624B0"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14:paraId="6ABA45FB"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lastRenderedPageBreak/>
        <w:t xml:space="preserve">poradnictwo i wsparcie indywidualne w zakresie podniesienia kompetencji życiowych (np.: </w:t>
      </w:r>
      <w:proofErr w:type="spellStart"/>
      <w:r w:rsidRPr="00AF7C96">
        <w:rPr>
          <w:rFonts w:eastAsia="Times New Roman" w:cs="Arial"/>
          <w:sz w:val="24"/>
          <w:szCs w:val="24"/>
          <w:lang w:eastAsia="pl-PL"/>
        </w:rPr>
        <w:t>coach</w:t>
      </w:r>
      <w:proofErr w:type="spellEnd"/>
      <w:r w:rsidRPr="00AF7C96">
        <w:rPr>
          <w:rFonts w:eastAsia="Times New Roman" w:cs="Arial"/>
          <w:sz w:val="24"/>
          <w:szCs w:val="24"/>
          <w:lang w:eastAsia="pl-PL"/>
        </w:rPr>
        <w:t>, mentor itp.),</w:t>
      </w:r>
    </w:p>
    <w:p w14:paraId="071BAA6B"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14:paraId="4B65847E"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14:paraId="1098A367"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14:paraId="4AC160C9" w14:textId="77777777" w:rsidR="00846859" w:rsidRPr="00B041BD" w:rsidRDefault="00846859" w:rsidP="00B041BD">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14:paraId="77AAEBF6" w14:textId="77777777" w:rsidR="00B041BD" w:rsidRDefault="00B041BD" w:rsidP="00B041BD">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14:paraId="732B409D" w14:textId="77777777"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14:paraId="5D5AB7CD" w14:textId="77777777"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14:paraId="7C4A1B8B" w14:textId="77777777" w:rsidR="00B041BD" w:rsidRDefault="00A63EE3"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8434DD">
        <w:rPr>
          <w:color w:val="000000"/>
          <w:sz w:val="24"/>
          <w:szCs w:val="24"/>
        </w:rPr>
        <w:t>sfina</w:t>
      </w:r>
      <w:r>
        <w:rPr>
          <w:color w:val="000000"/>
          <w:sz w:val="24"/>
          <w:szCs w:val="24"/>
        </w:rPr>
        <w:t>nsowanie programu psychoterapii,</w:t>
      </w:r>
      <w:r w:rsidRPr="008434DD">
        <w:rPr>
          <w:color w:val="000000"/>
          <w:sz w:val="24"/>
          <w:szCs w:val="24"/>
        </w:rPr>
        <w:t xml:space="preserve"> programu terapeutycznego w tym m.in. w zakładzie lecznictwa odwykowego w przypadku osób uzależnionych od alkoholu, w zakładzie opieki zdrowotnej dla osób uzależnionych od narkotyków </w:t>
      </w:r>
      <w:r>
        <w:rPr>
          <w:color w:val="000000"/>
          <w:sz w:val="24"/>
          <w:szCs w:val="24"/>
        </w:rPr>
        <w:t>lub innych środków odurzających,</w:t>
      </w:r>
    </w:p>
    <w:p w14:paraId="420FAF2A" w14:textId="77777777" w:rsidR="00B041BD" w:rsidRPr="00B041BD"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B041BD">
        <w:rPr>
          <w:color w:val="000000"/>
          <w:sz w:val="24"/>
          <w:szCs w:val="24"/>
        </w:rPr>
        <w:t>sfinansowanie zespołów ćwiczeń fizycznych usprawniających psychoruchowo lub zajęć rehabilitacyjnych, zgodnie z potrzebami osób niepełnosprawnych.</w:t>
      </w:r>
    </w:p>
    <w:p w14:paraId="6EBFA7E9" w14:textId="77777777" w:rsidR="00846859" w:rsidRPr="00AF7C96" w:rsidRDefault="00846859" w:rsidP="00790786">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14:paraId="499984B0"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14:paraId="21843546"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14:paraId="67FC7008" w14:textId="77777777"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14:paraId="5A62C62F" w14:textId="77777777"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14:paraId="1A59ECC4" w14:textId="77777777"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14:paraId="06DCE011" w14:textId="77777777"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14:paraId="628C9CE1"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14:paraId="476B4020"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14:paraId="7887E40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14:paraId="10443A5D"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14:paraId="247FB676"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14:paraId="52879AF1"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14:paraId="374FF3B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14:paraId="11462128"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14:paraId="4A72B54D"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lastRenderedPageBreak/>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14:paraId="2DA22689"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14:paraId="40AD2E43"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14:paraId="4ED487AC"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14:paraId="4A65A853" w14:textId="77777777" w:rsidR="00846859" w:rsidRPr="00B041BD" w:rsidRDefault="00846859" w:rsidP="00B041BD">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14:paraId="38F765FF" w14:textId="77777777"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14:paraId="0610CC6B"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14:paraId="4D7EE41C"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14:paraId="1801EBB4" w14:textId="77777777"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14:paraId="1CBC1097" w14:textId="77777777"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14:paraId="75D52D2B" w14:textId="77777777"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0E32D34B" w14:textId="77777777"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4EE0A3B6" w14:textId="77777777"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7" w:name="_Toc62732671"/>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7"/>
    </w:p>
    <w:p w14:paraId="1AF55130" w14:textId="77777777"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503870A2" w14:textId="77777777"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2045DAA9" w14:textId="77777777"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32E236C6" w14:textId="77777777"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AF7AAB">
        <w:rPr>
          <w:rFonts w:eastAsia="Times New Roman" w:cs="Arial"/>
          <w:b/>
          <w:color w:val="000000"/>
          <w:sz w:val="24"/>
          <w:szCs w:val="24"/>
          <w:lang w:eastAsia="pl-PL"/>
        </w:rPr>
        <w:t xml:space="preserve">Wsparcie w ramach </w:t>
      </w:r>
      <w:r w:rsidR="002B76C6" w:rsidRPr="00AF7AAB">
        <w:rPr>
          <w:rFonts w:eastAsia="Times New Roman" w:cs="Arial"/>
          <w:b/>
          <w:color w:val="000000"/>
          <w:sz w:val="24"/>
          <w:szCs w:val="24"/>
          <w:lang w:eastAsia="pl-PL"/>
        </w:rPr>
        <w:t xml:space="preserve">istniejących </w:t>
      </w:r>
      <w:r w:rsidRPr="00AF7AAB">
        <w:rPr>
          <w:rFonts w:eastAsia="Times New Roman" w:cs="Arial"/>
          <w:b/>
          <w:color w:val="000000"/>
          <w:sz w:val="24"/>
          <w:szCs w:val="24"/>
          <w:lang w:eastAsia="pl-PL"/>
        </w:rPr>
        <w:t>WTZ</w:t>
      </w:r>
      <w:r w:rsidRPr="0088272F">
        <w:rPr>
          <w:rFonts w:eastAsia="Times New Roman" w:cs="Arial"/>
          <w:color w:val="000000"/>
          <w:sz w:val="24"/>
          <w:szCs w:val="24"/>
          <w:lang w:eastAsia="pl-PL"/>
        </w:rPr>
        <w:t xml:space="preserve"> odbywa się poprzez: </w:t>
      </w:r>
    </w:p>
    <w:p w14:paraId="2B5C184E" w14:textId="77777777"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071D4207" w14:textId="77777777"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14:paraId="087ACA48" w14:textId="77777777" w:rsidR="00AF7AAB" w:rsidRPr="0088272F" w:rsidRDefault="00AF7AAB" w:rsidP="00AF7AAB">
      <w:pPr>
        <w:numPr>
          <w:ilvl w:val="0"/>
          <w:numId w:val="7"/>
        </w:numPr>
        <w:tabs>
          <w:tab w:val="num" w:pos="426"/>
        </w:tabs>
        <w:suppressAutoHyphens/>
        <w:autoSpaceDE w:val="0"/>
        <w:spacing w:after="0" w:line="276" w:lineRule="auto"/>
        <w:ind w:hanging="644"/>
        <w:rPr>
          <w:rFonts w:eastAsia="Times New Roman" w:cs="Arial"/>
          <w:color w:val="000000"/>
          <w:sz w:val="24"/>
          <w:szCs w:val="24"/>
          <w:lang w:eastAsia="pl-PL"/>
        </w:rPr>
      </w:pPr>
      <w:r w:rsidRPr="0088272F">
        <w:rPr>
          <w:rFonts w:eastAsia="Times New Roman" w:cs="Arial"/>
          <w:b/>
          <w:color w:val="000000"/>
          <w:sz w:val="24"/>
          <w:szCs w:val="24"/>
          <w:lang w:eastAsia="pl-PL"/>
        </w:rPr>
        <w:lastRenderedPageBreak/>
        <w:t>Wsparcie w ramach ZAZ</w:t>
      </w:r>
      <w:r w:rsidRPr="0088272F">
        <w:rPr>
          <w:rFonts w:eastAsia="Times New Roman" w:cs="Arial"/>
          <w:color w:val="000000"/>
          <w:sz w:val="24"/>
          <w:szCs w:val="24"/>
          <w:lang w:eastAsia="pl-PL"/>
        </w:rPr>
        <w:t xml:space="preserve"> odbywa się poprzez: </w:t>
      </w:r>
    </w:p>
    <w:p w14:paraId="69AEE76C" w14:textId="77777777" w:rsidR="00AF7AAB" w:rsidRPr="003068E2" w:rsidRDefault="00AF7AAB" w:rsidP="00AF7AAB">
      <w:pPr>
        <w:pStyle w:val="Akapitzlist"/>
        <w:numPr>
          <w:ilvl w:val="0"/>
          <w:numId w:val="75"/>
        </w:numPr>
        <w:suppressAutoHyphens/>
        <w:autoSpaceDE w:val="0"/>
        <w:spacing w:after="0" w:line="276" w:lineRule="auto"/>
        <w:ind w:left="851" w:hanging="425"/>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14:paraId="75F10E12" w14:textId="77777777" w:rsidR="00AF7AAB" w:rsidRPr="00787F47" w:rsidRDefault="00AF7AAB" w:rsidP="00AF7AAB">
      <w:pPr>
        <w:pStyle w:val="Akapitzlist"/>
        <w:numPr>
          <w:ilvl w:val="0"/>
          <w:numId w:val="75"/>
        </w:numPr>
        <w:suppressAutoHyphens/>
        <w:autoSpaceDE w:val="0"/>
        <w:spacing w:after="0" w:line="276" w:lineRule="auto"/>
        <w:ind w:left="851" w:hanging="425"/>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3BB5C1B3" w14:textId="77777777" w:rsidR="00AF7AAB" w:rsidRDefault="00AF7AAB" w:rsidP="00AF7AAB">
      <w:pPr>
        <w:tabs>
          <w:tab w:val="num" w:pos="426"/>
        </w:tabs>
        <w:suppressAutoHyphens/>
        <w:autoSpaceDE w:val="0"/>
        <w:spacing w:after="0" w:line="276" w:lineRule="auto"/>
        <w:ind w:left="426"/>
        <w:rPr>
          <w:rFonts w:eastAsia="Times New Roman" w:cs="Arial"/>
          <w:color w:val="000000"/>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Pr>
          <w:rFonts w:cs="Arial"/>
          <w:sz w:val="24"/>
          <w:szCs w:val="24"/>
        </w:rPr>
        <w:t>.</w:t>
      </w:r>
    </w:p>
    <w:p w14:paraId="46D4BEED" w14:textId="77777777"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6AAD6E33" w14:textId="77777777"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14:paraId="1A698E25" w14:textId="77777777"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5E7EDF55"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444A9B11"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7D2BB72F"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11F8861"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01BF9FEC" w14:textId="77777777"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14:paraId="2F66DA6E" w14:textId="77777777"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17D6828F" w14:textId="77777777"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14:paraId="1B5B7534" w14:textId="77777777"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2"/>
      </w:r>
    </w:p>
    <w:p w14:paraId="1EAC09C9" w14:textId="77777777" w:rsidR="004D26F7" w:rsidRDefault="004D26F7" w:rsidP="00287A62">
      <w:pPr>
        <w:pStyle w:val="Nagwek2"/>
        <w:jc w:val="both"/>
        <w:rPr>
          <w:rFonts w:eastAsia="Times New Roman" w:cs="Arial"/>
          <w:sz w:val="24"/>
          <w:szCs w:val="24"/>
          <w:lang w:eastAsia="pl-PL"/>
        </w:rPr>
      </w:pPr>
    </w:p>
    <w:p w14:paraId="490018D8" w14:textId="77777777"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8" w:name="_Toc472409160"/>
      <w:bookmarkStart w:id="9" w:name="_Toc62732672"/>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8"/>
      <w:bookmarkEnd w:id="9"/>
    </w:p>
    <w:p w14:paraId="23C5F27C"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0" w:name="_Toc490645125"/>
    </w:p>
    <w:p w14:paraId="7BF4349E" w14:textId="77777777"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1" w:name="_Toc62732673"/>
      <w:r w:rsidRPr="00890254">
        <w:rPr>
          <w:rFonts w:ascii="Calibri" w:hAnsi="Calibri"/>
          <w:sz w:val="24"/>
          <w:szCs w:val="24"/>
        </w:rPr>
        <w:t>V.1.</w:t>
      </w:r>
      <w:r w:rsidRPr="00890254">
        <w:rPr>
          <w:rFonts w:ascii="Calibri" w:hAnsi="Calibri"/>
          <w:sz w:val="24"/>
          <w:szCs w:val="24"/>
        </w:rPr>
        <w:tab/>
      </w:r>
      <w:bookmarkStart w:id="12" w:name="_Toc472409164"/>
      <w:bookmarkEnd w:id="10"/>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1"/>
    </w:p>
    <w:p w14:paraId="62938CBB"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14:paraId="518ABB2C"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3"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3"/>
      <w:r w:rsidRPr="00774D5E">
        <w:rPr>
          <w:rFonts w:eastAsia="Times New Roman" w:cs="Calibri"/>
          <w:sz w:val="24"/>
          <w:szCs w:val="24"/>
          <w:lang w:eastAsia="pl-PL"/>
        </w:rPr>
        <w:t xml:space="preserve"> oraz spełniać podstawowe wymogi zapewniające wysoki standard stażu poprzez zapewnienie, iż:</w:t>
      </w:r>
    </w:p>
    <w:p w14:paraId="523B6DA3"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4CE9DA36"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426514D8"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3ADD8A65"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14:paraId="60131C0E" w14:textId="77777777"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14:paraId="5D81D685" w14:textId="7044121A" w:rsidR="004A105C" w:rsidRPr="004A105C" w:rsidRDefault="00756B16" w:rsidP="004A105C">
      <w:pPr>
        <w:numPr>
          <w:ilvl w:val="0"/>
          <w:numId w:val="56"/>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Staż trwa </w:t>
      </w:r>
      <w:r w:rsidR="004A105C">
        <w:rPr>
          <w:rFonts w:eastAsia="Times New Roman" w:cs="Calibri"/>
          <w:sz w:val="24"/>
          <w:szCs w:val="24"/>
          <w:lang w:eastAsia="pl-PL"/>
        </w:rPr>
        <w:t xml:space="preserve">co najmniej 3 miesiące i </w:t>
      </w:r>
      <w:r w:rsidRPr="00774D5E">
        <w:rPr>
          <w:rFonts w:eastAsia="Times New Roman" w:cs="Calibri"/>
          <w:sz w:val="24"/>
          <w:szCs w:val="24"/>
          <w:lang w:eastAsia="pl-PL"/>
        </w:rPr>
        <w:t>nie dłużej niż 6 miesięcy kalendarzowych. W uzasadnionych przypadkach, wynikających ze specyfiki stanowiska pracy, na którym odbywa się staż,</w:t>
      </w:r>
      <w:r w:rsidR="004A105C">
        <w:rPr>
          <w:rFonts w:eastAsia="Times New Roman" w:cs="Calibri"/>
          <w:sz w:val="24"/>
          <w:szCs w:val="24"/>
          <w:lang w:eastAsia="pl-PL"/>
        </w:rPr>
        <w:t xml:space="preserve"> okres ten</w:t>
      </w:r>
      <w:r w:rsidRPr="00774D5E">
        <w:rPr>
          <w:rFonts w:eastAsia="Times New Roman" w:cs="Calibri"/>
          <w:sz w:val="24"/>
          <w:szCs w:val="24"/>
          <w:lang w:eastAsia="pl-PL"/>
        </w:rPr>
        <w:t xml:space="preserve"> może być </w:t>
      </w:r>
      <w:r w:rsidR="004A105C">
        <w:rPr>
          <w:rFonts w:eastAsia="Times New Roman" w:cs="Calibri"/>
          <w:sz w:val="24"/>
          <w:szCs w:val="24"/>
          <w:lang w:eastAsia="pl-PL"/>
        </w:rPr>
        <w:t>zmieniony</w:t>
      </w:r>
      <w:r w:rsidR="004A105C" w:rsidRPr="00774D5E">
        <w:rPr>
          <w:rFonts w:eastAsia="Times New Roman" w:cs="Calibri"/>
          <w:sz w:val="24"/>
          <w:szCs w:val="24"/>
          <w:lang w:eastAsia="pl-PL"/>
        </w:rPr>
        <w:t xml:space="preserve"> </w:t>
      </w:r>
      <w:r w:rsidRPr="00774D5E">
        <w:rPr>
          <w:rFonts w:eastAsia="Times New Roman" w:cs="Calibri"/>
          <w:sz w:val="24"/>
          <w:szCs w:val="24"/>
          <w:lang w:eastAsia="pl-PL"/>
        </w:rPr>
        <w:t xml:space="preserve">stosownie do </w:t>
      </w:r>
      <w:r w:rsidR="004A105C">
        <w:rPr>
          <w:rFonts w:eastAsia="Times New Roman" w:cs="Calibri"/>
          <w:sz w:val="24"/>
          <w:szCs w:val="24"/>
          <w:lang w:eastAsia="pl-PL"/>
        </w:rPr>
        <w:t>planu</w:t>
      </w:r>
      <w:r w:rsidR="004A105C" w:rsidRPr="00774D5E">
        <w:rPr>
          <w:rFonts w:eastAsia="Times New Roman" w:cs="Calibri"/>
          <w:sz w:val="24"/>
          <w:szCs w:val="24"/>
          <w:lang w:eastAsia="pl-PL"/>
        </w:rPr>
        <w:t xml:space="preserve"> </w:t>
      </w:r>
      <w:r w:rsidRPr="00774D5E">
        <w:rPr>
          <w:rFonts w:eastAsia="Times New Roman" w:cs="Calibri"/>
          <w:sz w:val="24"/>
          <w:szCs w:val="24"/>
          <w:lang w:eastAsia="pl-PL"/>
        </w:rPr>
        <w:t>stażu.</w:t>
      </w:r>
      <w:r w:rsidR="004A105C" w:rsidRPr="004A105C">
        <w:rPr>
          <w:rFonts w:eastAsia="Times New Roman" w:cs="Calibri"/>
          <w:sz w:val="24"/>
          <w:szCs w:val="24"/>
          <w:lang w:eastAsia="pl-PL"/>
        </w:rPr>
        <w:t xml:space="preserve"> Uzasadnienie krótszego okresu powinno zawierać informację o tym, dlaczego jest on wystarczający do osiągnięcia założonego w projekcie celu stażu. </w:t>
      </w:r>
    </w:p>
    <w:p w14:paraId="590FA194" w14:textId="77777777" w:rsidR="004A105C" w:rsidRPr="004A105C" w:rsidRDefault="004A105C" w:rsidP="00B64E5B">
      <w:pPr>
        <w:spacing w:before="60" w:after="0" w:line="276" w:lineRule="auto"/>
        <w:ind w:left="426"/>
        <w:jc w:val="both"/>
        <w:rPr>
          <w:rFonts w:eastAsia="Times New Roman" w:cs="Calibri"/>
          <w:sz w:val="24"/>
          <w:szCs w:val="24"/>
          <w:lang w:eastAsia="pl-PL"/>
        </w:rPr>
      </w:pPr>
      <w:r w:rsidRPr="004A105C">
        <w:rPr>
          <w:rFonts w:eastAsia="Times New Roman" w:cs="Calibri"/>
          <w:sz w:val="24"/>
          <w:szCs w:val="24"/>
          <w:lang w:eastAsia="pl-PL"/>
        </w:rPr>
        <w:lastRenderedPageBreak/>
        <w:t>W okresie obowiązywania zawieszenia Wytycznych Ministra Funduszy i Polityki Regionalnej w zakresie realizacji przedsięwzięć z udziałem środków Europejskiego Funduszu Społecznego w obszarze rynku pracy na lata 2014-2020  możliwa jest realizacja staży w innym wymiarze czasowym dostosowanym do potrzeb uczestników oraz sytuacji epidemicznej, na obszarze której realizowany jest staż.</w:t>
      </w:r>
    </w:p>
    <w:p w14:paraId="1AC64744" w14:textId="1BCDA7A9" w:rsidR="00756B16" w:rsidRPr="004A105C" w:rsidRDefault="00756B16" w:rsidP="00B64E5B">
      <w:pPr>
        <w:numPr>
          <w:ilvl w:val="0"/>
          <w:numId w:val="56"/>
        </w:numPr>
        <w:spacing w:before="60" w:after="0" w:line="276" w:lineRule="auto"/>
        <w:ind w:left="426" w:hanging="426"/>
        <w:jc w:val="both"/>
        <w:rPr>
          <w:rFonts w:eastAsia="Times New Roman" w:cs="Calibri"/>
          <w:sz w:val="24"/>
          <w:szCs w:val="24"/>
          <w:lang w:eastAsia="pl-PL"/>
        </w:rPr>
      </w:pPr>
      <w:bookmarkStart w:id="14" w:name="s1"/>
      <w:bookmarkEnd w:id="14"/>
      <w:r w:rsidRPr="004A105C">
        <w:rPr>
          <w:rFonts w:eastAsia="Times New Roman" w:cs="Calibri"/>
          <w:sz w:val="24"/>
          <w:szCs w:val="24"/>
          <w:lang w:eastAsia="pl-PL"/>
        </w:rPr>
        <w:t>W</w:t>
      </w:r>
      <w:r w:rsidR="004A105C">
        <w:rPr>
          <w:rFonts w:eastAsia="Times New Roman" w:cs="Calibri"/>
          <w:sz w:val="24"/>
          <w:szCs w:val="24"/>
          <w:lang w:eastAsia="pl-PL"/>
        </w:rPr>
        <w:t xml:space="preserve"> </w:t>
      </w:r>
      <w:r w:rsidRPr="004A105C">
        <w:rPr>
          <w:rFonts w:eastAsia="Times New Roman" w:cs="Calibri"/>
          <w:sz w:val="24"/>
          <w:szCs w:val="24"/>
          <w:lang w:eastAsia="pl-PL"/>
        </w:rPr>
        <w:t>okresie odbywania stażu stażyście przysługuje stypendium stażowe</w:t>
      </w:r>
      <w:r w:rsidR="00351C3B">
        <w:rPr>
          <w:rStyle w:val="Odwoanieprzypisudolnego"/>
          <w:rFonts w:eastAsia="Times New Roman" w:cs="Calibri"/>
          <w:sz w:val="24"/>
          <w:szCs w:val="24"/>
          <w:lang w:eastAsia="pl-PL"/>
        </w:rPr>
        <w:footnoteReference w:id="4"/>
      </w:r>
      <w:r w:rsidRPr="004A105C">
        <w:rPr>
          <w:rFonts w:eastAsia="Times New Roman" w:cs="Calibri"/>
          <w:sz w:val="24"/>
          <w:szCs w:val="24"/>
          <w:lang w:eastAsia="pl-PL"/>
        </w:rPr>
        <w:t xml:space="preserve">, które miesięcznie wynosi </w:t>
      </w:r>
      <w:r w:rsidR="004A105C" w:rsidRPr="004A105C">
        <w:rPr>
          <w:rFonts w:eastAsia="Times New Roman" w:cs="Calibri"/>
          <w:sz w:val="24"/>
          <w:szCs w:val="24"/>
          <w:lang w:eastAsia="pl-PL"/>
        </w:rPr>
        <w:t>80% wartości netto minimalnego wynagrodzenia za pracę</w:t>
      </w:r>
      <w:r w:rsidRPr="004A105C">
        <w:rPr>
          <w:rFonts w:eastAsia="Times New Roman" w:cs="Calibri"/>
          <w:sz w:val="24"/>
          <w:szCs w:val="24"/>
          <w:lang w:eastAsia="pl-PL"/>
        </w:rPr>
        <w:t xml:space="preserve">, o którym mowa w </w:t>
      </w:r>
      <w:r w:rsidR="004A105C" w:rsidRPr="004A105C">
        <w:rPr>
          <w:rFonts w:eastAsia="Times New Roman" w:cs="Calibri"/>
          <w:sz w:val="24"/>
          <w:szCs w:val="24"/>
          <w:lang w:eastAsia="pl-PL"/>
        </w:rPr>
        <w:t>przepisach o minimalnym wynagrodzeniu za pracę, obowiązującego w  roku złożenia przez beneficjenta wniosku o dofinansowanie w odpowiedzi na ogłoszony konkurs</w:t>
      </w:r>
      <w:r w:rsidRPr="004A105C">
        <w:rPr>
          <w:rFonts w:eastAsia="Times New Roman" w:cs="Calibri"/>
          <w:sz w:val="24"/>
          <w:szCs w:val="24"/>
          <w:lang w:eastAsia="pl-PL"/>
        </w:rPr>
        <w:t xml:space="preserve">, jeżeli miesięczna liczba godzin stażu wynosi nie mniej niż: </w:t>
      </w:r>
    </w:p>
    <w:p w14:paraId="43A8BD91"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14:paraId="3B7D308E"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14:paraId="4CBC78FF" w14:textId="62BA1B98"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4A105C">
        <w:rPr>
          <w:rFonts w:eastAsia="Times New Roman" w:cs="Calibri"/>
          <w:sz w:val="24"/>
          <w:szCs w:val="24"/>
          <w:lang w:eastAsia="pl-PL"/>
        </w:rPr>
        <w:t xml:space="preserve">. Do wyliczenia niepełnego stypendium należy posługiwać się liczbą dni roboczych </w:t>
      </w:r>
      <w:r w:rsidR="00BC4AFD" w:rsidRPr="007C6FEC">
        <w:rPr>
          <w:rFonts w:eastAsia="Times New Roman" w:cs="Calibri"/>
          <w:sz w:val="24"/>
          <w:szCs w:val="24"/>
          <w:lang w:eastAsia="pl-PL"/>
        </w:rPr>
        <w:t xml:space="preserve">w danym miesiącu </w:t>
      </w:r>
      <w:r w:rsidR="004A105C">
        <w:rPr>
          <w:rFonts w:eastAsia="Times New Roman" w:cs="Calibri"/>
          <w:sz w:val="24"/>
          <w:szCs w:val="24"/>
          <w:lang w:eastAsia="pl-PL"/>
        </w:rPr>
        <w:t xml:space="preserve">i na tej podstawie </w:t>
      </w:r>
      <w:r w:rsidR="004A105C" w:rsidRPr="004A105C">
        <w:rPr>
          <w:rFonts w:eastAsia="Times New Roman" w:cs="Calibri"/>
          <w:sz w:val="24"/>
          <w:szCs w:val="24"/>
          <w:lang w:eastAsia="pl-PL"/>
        </w:rPr>
        <w:t>wyliczyć stawkę za dzień roboczy w tym miesiącu. Kwotę stypendium stażowego należy wyliczyć poprzez przemnożenie liczby dni roboczych, podczas których uczestnik odbywał staż przez stawkę dzienną</w:t>
      </w:r>
      <w:r w:rsidRPr="007C6FEC">
        <w:rPr>
          <w:rFonts w:eastAsia="Times New Roman" w:cs="Calibri"/>
          <w:sz w:val="24"/>
          <w:szCs w:val="24"/>
          <w:lang w:eastAsia="pl-PL"/>
        </w:rPr>
        <w:t>.</w:t>
      </w:r>
    </w:p>
    <w:p w14:paraId="757ABE6D"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00E85C1B"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14:paraId="6D2218B3"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01A8144"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23DDE4D9"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14:paraId="12A115D4"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lastRenderedPageBreak/>
        <w:t>Osobie odbywającej staż przysługują 2 dni wolne za każde 30 dni kalendarzowych odbytego stażu, za które przysługuje stypendium stażowe.</w:t>
      </w:r>
    </w:p>
    <w:p w14:paraId="48CF13F2" w14:textId="518FCEA0"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4A105C">
        <w:rPr>
          <w:rFonts w:eastAsia="Times New Roman" w:cs="Calibri"/>
          <w:sz w:val="24"/>
          <w:szCs w:val="24"/>
          <w:lang w:eastAsia="pl-PL"/>
        </w:rPr>
        <w:t>odbywania stażu</w:t>
      </w:r>
      <w:r w:rsidRPr="00774D5E">
        <w:rPr>
          <w:rFonts w:eastAsia="Times New Roman" w:cs="Calibri"/>
          <w:sz w:val="24"/>
          <w:szCs w:val="24"/>
          <w:lang w:eastAsia="pl-PL"/>
        </w:rPr>
        <w:t xml:space="preserve">, przypadający w okresie </w:t>
      </w:r>
      <w:r w:rsidR="004A105C">
        <w:rPr>
          <w:rFonts w:eastAsia="Times New Roman" w:cs="Calibri"/>
          <w:sz w:val="24"/>
          <w:szCs w:val="24"/>
          <w:lang w:eastAsia="pl-PL"/>
        </w:rPr>
        <w:t>jego trwania</w:t>
      </w:r>
      <w:r w:rsidRPr="00774D5E">
        <w:rPr>
          <w:rFonts w:eastAsia="Times New Roman" w:cs="Calibri"/>
          <w:sz w:val="24"/>
          <w:szCs w:val="24"/>
          <w:lang w:eastAsia="pl-PL"/>
        </w:rPr>
        <w:t>,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4B3D1204" w14:textId="14F6C205"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Osobom uczestniczącym w stażu, w okresie jego trwania, można pokryć koszty opieki nad dzieckiem lub dziećmi do lat 7 oraz osobami </w:t>
      </w:r>
      <w:r w:rsidR="004A105C" w:rsidRPr="004A105C">
        <w:rPr>
          <w:rFonts w:eastAsia="Times New Roman" w:cs="Calibri"/>
          <w:sz w:val="24"/>
          <w:szCs w:val="24"/>
          <w:lang w:eastAsia="pl-PL"/>
        </w:rPr>
        <w:t>potrzebującymi wsparcia w codziennym funkcjonowaniu</w:t>
      </w:r>
      <w:r w:rsidRPr="00774D5E">
        <w:rPr>
          <w:rFonts w:eastAsia="Times New Roman" w:cs="Calibri"/>
          <w:sz w:val="24"/>
          <w:szCs w:val="24"/>
          <w:lang w:eastAsia="pl-PL"/>
        </w:rPr>
        <w:t xml:space="preserve"> w wysokości wynikającej z wniosku o dofinansowanie.</w:t>
      </w:r>
    </w:p>
    <w:p w14:paraId="00E8FAE6" w14:textId="77777777"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5" w:name="s2"/>
      <w:bookmarkEnd w:id="15"/>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4EDFC0F"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14:paraId="38EB8F4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3FE3CB1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5"/>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20F2684D"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0E9827FE" w14:textId="4F8F21B6"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lastRenderedPageBreak/>
        <w:t>Funkcje opiekuna stażysty może pełnić wyłącznie osoba posiadająca co najmniej dwunastomiesięczne doświadczenie w branży / dziedzinie, w jakiej realizowany jest staż</w:t>
      </w:r>
      <w:r w:rsidR="00970498">
        <w:rPr>
          <w:rFonts w:eastAsia="Times New Roman" w:cs="Calibri"/>
          <w:sz w:val="24"/>
          <w:szCs w:val="24"/>
          <w:lang w:eastAsia="pl-PL"/>
        </w:rPr>
        <w:t xml:space="preserve"> (spełnienie tego wymogu musi być odpowiednio udokumentowane)</w:t>
      </w:r>
      <w:r w:rsidRPr="00774D5E">
        <w:rPr>
          <w:rFonts w:eastAsia="Times New Roman" w:cs="Calibri"/>
          <w:sz w:val="24"/>
          <w:szCs w:val="24"/>
          <w:lang w:eastAsia="pl-PL"/>
        </w:rPr>
        <w:t>.</w:t>
      </w:r>
    </w:p>
    <w:p w14:paraId="7E4302D4"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6"/>
      </w:r>
      <w:r w:rsidR="00BC4AFD" w:rsidRPr="007C6FEC">
        <w:rPr>
          <w:rFonts w:eastAsia="Times New Roman" w:cs="Calibri"/>
          <w:color w:val="000000"/>
          <w:sz w:val="24"/>
          <w:szCs w:val="24"/>
          <w:lang w:eastAsia="pl-PL"/>
        </w:rPr>
        <w:t>.</w:t>
      </w:r>
    </w:p>
    <w:p w14:paraId="6BD06AC3"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14:paraId="359C9C79"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14:paraId="542B9B82"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7F9A3FE"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2F1511FA"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14:paraId="565F8154"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14:paraId="28F167BB" w14:textId="77777777"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14:paraId="50254035" w14:textId="77777777"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 xml:space="preserve">Przedłożenie powyżej wymienionych dowodów przez pracodawcę powinno wynikać z zapisów zawartej umowy. Zaświadczenie takie powinno zostać podpisane przez właściciela przedsiębiorstwa/lub osoby upoważnione oraz osobę odpowiedzialną za </w:t>
      </w:r>
      <w:r w:rsidRPr="00774D5E">
        <w:rPr>
          <w:rFonts w:eastAsia="Times New Roman" w:cs="Calibri"/>
          <w:color w:val="000000"/>
          <w:sz w:val="24"/>
          <w:szCs w:val="24"/>
          <w:lang w:eastAsia="pl-PL"/>
        </w:rPr>
        <w:lastRenderedPageBreak/>
        <w:t>sprawy kadrowo- płacowe w jednostce przyjmującej na staż. Zaświadczenie powinno stanowić załącznik do umowy oraz zostać przedłożone wraz z notą. Posiadanie tych dokumentów przez Beneficjenta jest niezbędne dla celów kontrolnych.</w:t>
      </w:r>
    </w:p>
    <w:p w14:paraId="401D11D6" w14:textId="2E257FCD"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szkolenia BHP stażysty)</w:t>
      </w:r>
      <w:r w:rsidR="00970498">
        <w:rPr>
          <w:rFonts w:eastAsia="Times New Roman" w:cs="Calibri"/>
          <w:sz w:val="24"/>
          <w:szCs w:val="24"/>
          <w:lang w:eastAsia="pl-PL"/>
        </w:rPr>
        <w:t>.</w:t>
      </w:r>
      <w:r w:rsidRPr="00774D5E">
        <w:rPr>
          <w:rFonts w:eastAsia="Times New Roman" w:cs="Calibri"/>
          <w:sz w:val="24"/>
          <w:szCs w:val="24"/>
          <w:lang w:eastAsia="pl-PL"/>
        </w:rPr>
        <w:t xml:space="preserve"> </w:t>
      </w:r>
      <w:r w:rsidR="00970498">
        <w:rPr>
          <w:rFonts w:eastAsia="Times New Roman" w:cs="Calibri"/>
          <w:sz w:val="24"/>
          <w:szCs w:val="24"/>
          <w:lang w:eastAsia="pl-PL"/>
        </w:rPr>
        <w:t xml:space="preserve">Koszty te nie mogą </w:t>
      </w:r>
      <w:r w:rsidRPr="00774D5E">
        <w:rPr>
          <w:rFonts w:eastAsia="Times New Roman" w:cs="Calibri"/>
          <w:sz w:val="24"/>
          <w:szCs w:val="24"/>
          <w:lang w:eastAsia="pl-PL"/>
        </w:rPr>
        <w:t>przekracza</w:t>
      </w:r>
      <w:r w:rsidR="00970498">
        <w:rPr>
          <w:rFonts w:eastAsia="Times New Roman" w:cs="Calibri"/>
          <w:sz w:val="24"/>
          <w:szCs w:val="24"/>
          <w:lang w:eastAsia="pl-PL"/>
        </w:rPr>
        <w:t>ć</w:t>
      </w:r>
      <w:r w:rsidRPr="00774D5E">
        <w:rPr>
          <w:rFonts w:eastAsia="Times New Roman" w:cs="Calibri"/>
          <w:sz w:val="24"/>
          <w:szCs w:val="24"/>
          <w:lang w:eastAsia="pl-PL"/>
        </w:rPr>
        <w:t xml:space="preserve">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14:paraId="36421DC1"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2E439D">
        <w:rPr>
          <w:rFonts w:eastAsia="Times New Roman" w:cs="Calibri"/>
          <w:sz w:val="24"/>
          <w:szCs w:val="24"/>
          <w:lang w:eastAsia="pl-PL"/>
        </w:rPr>
        <w:t>podmiot przyjmujący na staż</w:t>
      </w:r>
      <w:r w:rsidR="00EC4D5E" w:rsidRPr="007C6FEC">
        <w:rPr>
          <w:rFonts w:eastAsia="Times New Roman" w:cs="Calibri"/>
          <w:sz w:val="24"/>
          <w:szCs w:val="24"/>
          <w:lang w:eastAsia="pl-PL"/>
        </w:rPr>
        <w:t>, które są rozliczane przez beneficjenta jako refundacja wydatków poniesionych.</w:t>
      </w:r>
      <w:r w:rsidR="00EC4D5E">
        <w:rPr>
          <w:rFonts w:eastAsia="Times New Roman" w:cs="Calibri"/>
          <w:sz w:val="24"/>
          <w:szCs w:val="24"/>
          <w:lang w:eastAsia="pl-PL"/>
        </w:rPr>
        <w:t xml:space="preserve"> </w:t>
      </w:r>
    </w:p>
    <w:p w14:paraId="217C34E1"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35056552" w14:textId="77777777" w:rsidR="00DC69D3" w:rsidRPr="00890254" w:rsidRDefault="00DC69D3" w:rsidP="00DC69D3">
      <w:pPr>
        <w:autoSpaceDE w:val="0"/>
        <w:spacing w:after="0"/>
        <w:ind w:left="426"/>
        <w:rPr>
          <w:rFonts w:eastAsia="Times New Roman" w:cs="Arial"/>
          <w:color w:val="000000"/>
          <w:sz w:val="24"/>
          <w:szCs w:val="24"/>
          <w:lang w:eastAsia="pl-PL"/>
        </w:rPr>
      </w:pPr>
    </w:p>
    <w:p w14:paraId="2B0CBC81"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6" w:name="_Toc490645126"/>
      <w:bookmarkStart w:id="17" w:name="_Toc62732674"/>
      <w:r w:rsidRPr="00890254">
        <w:rPr>
          <w:rFonts w:ascii="Calibri" w:hAnsi="Calibri"/>
          <w:sz w:val="24"/>
          <w:szCs w:val="24"/>
        </w:rPr>
        <w:t>V.2.</w:t>
      </w:r>
      <w:r w:rsidRPr="00890254">
        <w:rPr>
          <w:rFonts w:ascii="Calibri" w:hAnsi="Calibri"/>
          <w:sz w:val="24"/>
          <w:szCs w:val="24"/>
        </w:rPr>
        <w:tab/>
        <w:t>Szkolenia</w:t>
      </w:r>
      <w:bookmarkEnd w:id="16"/>
      <w:bookmarkEnd w:id="17"/>
    </w:p>
    <w:p w14:paraId="22A85FCE" w14:textId="77777777"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0702B7E" w14:textId="77777777"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14:paraId="5A414974"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15ABC853"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7"/>
      </w:r>
      <w:r w:rsidRPr="00890254">
        <w:rPr>
          <w:rFonts w:cs="Arial"/>
          <w:sz w:val="24"/>
          <w:szCs w:val="24"/>
        </w:rPr>
        <w:t xml:space="preserve"> lub nabycia kompetencji</w:t>
      </w:r>
      <w:r w:rsidRPr="00890254">
        <w:rPr>
          <w:rStyle w:val="Odwoanieprzypisudolnego"/>
          <w:rFonts w:cs="Arial"/>
          <w:sz w:val="24"/>
          <w:szCs w:val="24"/>
        </w:rPr>
        <w:footnoteReference w:id="8"/>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9"/>
      </w:r>
      <w:r w:rsidRPr="00890254">
        <w:rPr>
          <w:rFonts w:cs="Arial"/>
          <w:sz w:val="24"/>
          <w:szCs w:val="24"/>
        </w:rPr>
        <w:t xml:space="preserve"> przyswojonej wiedzy lub uzyskanych kwalifikacji czy kompetencji.</w:t>
      </w:r>
    </w:p>
    <w:p w14:paraId="7A30E22E"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w:t>
      </w:r>
      <w:r w:rsidRPr="00890254">
        <w:rPr>
          <w:rFonts w:eastAsia="Times New Roman" w:cs="Arial"/>
          <w:iCs/>
          <w:sz w:val="24"/>
          <w:szCs w:val="24"/>
          <w:lang w:eastAsia="pl-PL"/>
        </w:rPr>
        <w:lastRenderedPageBreak/>
        <w:t xml:space="preserve">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4061EA3C"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0763CC74"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1AA72AA7"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1A1BF81A"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3E09B019"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4B580D5" w14:textId="77777777"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121C2560" w14:textId="77777777"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5CD29DFA" w14:textId="77777777"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17037250" w14:textId="77777777" w:rsidR="00DC69D3" w:rsidRDefault="00DC69D3" w:rsidP="00DC69D3">
      <w:pPr>
        <w:spacing w:after="0"/>
        <w:ind w:left="426"/>
        <w:rPr>
          <w:rFonts w:eastAsia="Times New Roman" w:cs="Arial"/>
          <w:sz w:val="24"/>
          <w:szCs w:val="24"/>
        </w:rPr>
      </w:pPr>
    </w:p>
    <w:p w14:paraId="7A452F84" w14:textId="77777777"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14:paraId="4B3CCD98" w14:textId="77777777" w:rsidR="00DC69D3" w:rsidRPr="002428F3" w:rsidRDefault="00DC69D3" w:rsidP="00DC69D3">
      <w:pPr>
        <w:spacing w:after="0"/>
        <w:ind w:left="426"/>
        <w:rPr>
          <w:rFonts w:eastAsia="Times New Roman" w:cs="Arial"/>
          <w:b/>
          <w:i/>
          <w:sz w:val="24"/>
          <w:szCs w:val="24"/>
        </w:rPr>
      </w:pPr>
    </w:p>
    <w:p w14:paraId="76A816C2" w14:textId="7939A0C0"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w:t>
      </w:r>
      <w:r w:rsidR="00C220C9">
        <w:rPr>
          <w:sz w:val="24"/>
          <w:szCs w:val="24"/>
        </w:rPr>
        <w:t xml:space="preserve">zegarowych </w:t>
      </w:r>
      <w:r w:rsidRPr="00050C31">
        <w:rPr>
          <w:sz w:val="24"/>
          <w:szCs w:val="24"/>
        </w:rPr>
        <w:t>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w:t>
      </w:r>
      <w:r w:rsidRPr="00050C31">
        <w:rPr>
          <w:sz w:val="24"/>
          <w:szCs w:val="24"/>
        </w:rPr>
        <w:lastRenderedPageBreak/>
        <w:t xml:space="preserve">stypendium ustala się proporcjonalnie, z tym, że stypendium to </w:t>
      </w:r>
      <w:r w:rsidRPr="00050C31">
        <w:rPr>
          <w:b/>
          <w:sz w:val="24"/>
          <w:szCs w:val="24"/>
        </w:rPr>
        <w:t>nie może być niższe niż 20% zasiłku</w:t>
      </w:r>
      <w:r w:rsidRPr="00050C31">
        <w:rPr>
          <w:sz w:val="24"/>
          <w:szCs w:val="24"/>
        </w:rPr>
        <w:t>.</w:t>
      </w:r>
    </w:p>
    <w:p w14:paraId="297E08D0"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6324E29C"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19166CB7"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0C556D7E" w14:textId="77777777"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4456396A"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3AE56BA7" w14:textId="77777777"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0E5FBED6" w14:textId="77777777"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0A28D111" w14:textId="6FA497A3"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w:t>
      </w:r>
      <w:r w:rsidR="00970498" w:rsidRPr="00970498">
        <w:rPr>
          <w:rFonts w:asciiTheme="minorHAnsi" w:hAnsiTheme="minorHAnsi"/>
          <w:sz w:val="24"/>
          <w:szCs w:val="24"/>
        </w:rPr>
        <w:t>potrzebującymi wsparcia w codziennym funkcjonowaniu</w:t>
      </w:r>
      <w:r w:rsidRPr="00871975">
        <w:rPr>
          <w:rFonts w:asciiTheme="minorHAnsi" w:hAnsiTheme="minorHAnsi"/>
          <w:sz w:val="24"/>
          <w:szCs w:val="24"/>
        </w:rPr>
        <w:t xml:space="preserve">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5AE92AED" w14:textId="77777777" w:rsidR="00DC69D3" w:rsidRPr="00890254" w:rsidRDefault="00DC69D3" w:rsidP="00DC69D3">
      <w:pPr>
        <w:autoSpaceDE w:val="0"/>
        <w:spacing w:after="0"/>
        <w:rPr>
          <w:rFonts w:eastAsia="Times New Roman" w:cs="Arial"/>
          <w:sz w:val="24"/>
          <w:szCs w:val="24"/>
          <w:lang w:eastAsia="pl-PL"/>
        </w:rPr>
      </w:pPr>
    </w:p>
    <w:p w14:paraId="3E20B751"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8" w:name="_Toc490645127"/>
      <w:bookmarkStart w:id="19" w:name="_Toc62732675"/>
      <w:bookmarkStart w:id="20" w:name="_Hlk490643338"/>
      <w:r w:rsidRPr="00890254">
        <w:rPr>
          <w:rFonts w:ascii="Calibri" w:hAnsi="Calibri"/>
          <w:sz w:val="24"/>
          <w:szCs w:val="24"/>
        </w:rPr>
        <w:t>V.3.</w:t>
      </w:r>
      <w:r w:rsidRPr="00890254">
        <w:rPr>
          <w:rFonts w:ascii="Calibri" w:hAnsi="Calibri"/>
          <w:sz w:val="24"/>
          <w:szCs w:val="24"/>
        </w:rPr>
        <w:tab/>
        <w:t>Zatrudnienie wspomagane</w:t>
      </w:r>
      <w:bookmarkEnd w:id="18"/>
      <w:bookmarkEnd w:id="19"/>
    </w:p>
    <w:bookmarkEnd w:id="20"/>
    <w:p w14:paraId="08256383" w14:textId="59C72C22"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w:t>
      </w:r>
      <w:r w:rsidR="00970498">
        <w:rPr>
          <w:rFonts w:eastAsia="Times New Roman" w:cs="Arial"/>
          <w:color w:val="000000"/>
          <w:sz w:val="24"/>
          <w:szCs w:val="24"/>
          <w:lang w:eastAsia="pl-PL"/>
        </w:rPr>
        <w:t>ó</w:t>
      </w:r>
      <w:r w:rsidRPr="00890254">
        <w:rPr>
          <w:rFonts w:eastAsia="Times New Roman" w:cs="Arial"/>
          <w:color w:val="000000"/>
          <w:sz w:val="24"/>
          <w:szCs w:val="24"/>
          <w:lang w:eastAsia="pl-PL"/>
        </w:rPr>
        <w:t>b z niepełnosprawnościami zapewniane jest wsparcie trenera pracy realizującego działania w zakresie zatrudnienia wspomaganego.</w:t>
      </w:r>
    </w:p>
    <w:p w14:paraId="1D675E33"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lastRenderedPageBreak/>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14:paraId="21959A8E"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0356ECC4"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38C5D101"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14:paraId="17EFD6E0"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67131C19" w14:textId="42C7B186"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Osoba z niepełnosprawnościami, mo</w:t>
      </w:r>
      <w:r w:rsidR="00970498">
        <w:rPr>
          <w:rFonts w:eastAsia="Times New Roman" w:cs="Arial"/>
          <w:sz w:val="24"/>
          <w:szCs w:val="24"/>
        </w:rPr>
        <w:t>gą</w:t>
      </w:r>
      <w:r w:rsidRPr="00890254">
        <w:rPr>
          <w:rFonts w:eastAsia="Times New Roman" w:cs="Arial"/>
          <w:sz w:val="24"/>
          <w:szCs w:val="24"/>
        </w:rPr>
        <w:t xml:space="preserve"> w trakcie zatrudnienia wspomaganego, korzystać również z usług asystenta </w:t>
      </w:r>
      <w:r>
        <w:rPr>
          <w:rFonts w:eastAsia="Times New Roman" w:cs="Arial"/>
          <w:sz w:val="24"/>
          <w:szCs w:val="24"/>
        </w:rPr>
        <w:t>os</w:t>
      </w:r>
      <w:r w:rsidR="00970498">
        <w:rPr>
          <w:rFonts w:eastAsia="Times New Roman" w:cs="Arial"/>
          <w:sz w:val="24"/>
          <w:szCs w:val="24"/>
        </w:rPr>
        <w:t>ó</w:t>
      </w:r>
      <w:r>
        <w:rPr>
          <w:rFonts w:eastAsia="Times New Roman" w:cs="Arial"/>
          <w:sz w:val="24"/>
          <w:szCs w:val="24"/>
        </w:rPr>
        <w:t xml:space="preserve">b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6329EB48"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5A342131" w14:textId="42F3C53C"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w:t>
      </w:r>
      <w:r w:rsidR="00970498">
        <w:rPr>
          <w:rFonts w:eastAsia="Times New Roman" w:cs="Arial"/>
          <w:sz w:val="24"/>
          <w:szCs w:val="24"/>
        </w:rPr>
        <w:t>ó</w:t>
      </w:r>
      <w:r w:rsidRPr="00890254">
        <w:rPr>
          <w:rFonts w:eastAsia="Times New Roman" w:cs="Arial"/>
          <w:sz w:val="24"/>
          <w:szCs w:val="24"/>
        </w:rPr>
        <w:t>b z niepełnosprawnościami;</w:t>
      </w:r>
    </w:p>
    <w:p w14:paraId="1CEA2E31" w14:textId="1CE2541C"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zapewnienia </w:t>
      </w:r>
      <w:r w:rsidR="00970498">
        <w:rPr>
          <w:rFonts w:eastAsia="Times New Roman" w:cs="Arial"/>
          <w:sz w:val="24"/>
          <w:szCs w:val="24"/>
        </w:rPr>
        <w:t>im</w:t>
      </w:r>
      <w:r w:rsidR="00970498" w:rsidRPr="00890254">
        <w:rPr>
          <w:rFonts w:eastAsia="Times New Roman" w:cs="Arial"/>
          <w:sz w:val="24"/>
          <w:szCs w:val="24"/>
        </w:rPr>
        <w:t xml:space="preserve"> </w:t>
      </w:r>
      <w:r w:rsidRPr="00890254">
        <w:rPr>
          <w:rFonts w:eastAsia="Times New Roman" w:cs="Arial"/>
          <w:sz w:val="24"/>
          <w:szCs w:val="24"/>
        </w:rPr>
        <w:t>wsparcia w zakresie poradnictwa i doradztwa zawodowego oraz wypracowanie profilu zawodowego;</w:t>
      </w:r>
    </w:p>
    <w:p w14:paraId="5EFADC06"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58D7C44B"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68926396" w14:textId="678B2E1C"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ymiar czasu pracy i okres zatrudnienia trenera pracy powinien wynikać z indywidualnych potrzeb osób z niepełnosprawnościami</w:t>
      </w:r>
      <w:r w:rsidR="00970498">
        <w:rPr>
          <w:rFonts w:eastAsia="Times New Roman" w:cs="Arial"/>
          <w:sz w:val="24"/>
          <w:szCs w:val="24"/>
        </w:rPr>
        <w:t>.</w:t>
      </w:r>
      <w:r w:rsidRPr="00890254">
        <w:rPr>
          <w:rFonts w:eastAsia="Times New Roman" w:cs="Arial"/>
          <w:sz w:val="24"/>
          <w:szCs w:val="24"/>
        </w:rPr>
        <w:t xml:space="preserve"> </w:t>
      </w:r>
    </w:p>
    <w:p w14:paraId="53035260" w14:textId="77777777" w:rsidR="00954C51" w:rsidRPr="00E16973" w:rsidRDefault="00954C51" w:rsidP="00B46E77">
      <w:pPr>
        <w:pStyle w:val="Nagwek3"/>
        <w:numPr>
          <w:ilvl w:val="0"/>
          <w:numId w:val="0"/>
        </w:numPr>
        <w:tabs>
          <w:tab w:val="left" w:pos="426"/>
        </w:tabs>
        <w:spacing w:before="0" w:after="0" w:line="276" w:lineRule="auto"/>
        <w:rPr>
          <w:sz w:val="24"/>
          <w:szCs w:val="24"/>
        </w:rPr>
      </w:pPr>
    </w:p>
    <w:p w14:paraId="417C0165" w14:textId="77777777" w:rsidR="00BB3CB3" w:rsidRDefault="00BB3CB3" w:rsidP="00BB3CB3">
      <w:pPr>
        <w:keepNext/>
        <w:widowControl w:val="0"/>
        <w:tabs>
          <w:tab w:val="left" w:pos="426"/>
        </w:tabs>
        <w:autoSpaceDE w:val="0"/>
        <w:spacing w:after="0"/>
        <w:outlineLvl w:val="2"/>
        <w:rPr>
          <w:b/>
          <w:sz w:val="28"/>
          <w:szCs w:val="28"/>
        </w:rPr>
      </w:pPr>
    </w:p>
    <w:p w14:paraId="4D4E5555" w14:textId="77777777"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1" w:name="_Toc62732676"/>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1"/>
    </w:p>
    <w:p w14:paraId="512C8F52" w14:textId="77777777"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58316C7" w14:textId="77777777"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010DAFE8" w14:textId="77777777"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05220212"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 xml:space="preserve">prośby otrzymania biletów od realizatora projektu. W takim przypadku, realizator projektu powinien posiadać w dokumentacji projektu następujące dokumenty potwierdzające koszty dojazdu: dokument finansowo – księgowy potwierdzający zakup </w:t>
      </w:r>
      <w:r w:rsidRPr="00421FD0">
        <w:rPr>
          <w:rFonts w:eastAsia="Times New Roman" w:cs="Arial"/>
          <w:sz w:val="24"/>
          <w:szCs w:val="24"/>
          <w:lang w:eastAsia="pl-PL"/>
        </w:rPr>
        <w:lastRenderedPageBreak/>
        <w:t>biletów, dowód zapłaty, listę uczestników projektu, którzy pobrali bilety wraz z podpisem odbioru i listę obecności z odbytych zajęć,</w:t>
      </w:r>
    </w:p>
    <w:p w14:paraId="04B61528"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5856495F" w14:textId="77777777"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0149B807" w14:textId="77777777"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14:paraId="0425A5E2" w14:textId="77777777"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33599191"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0E322B13"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35AB1F5A"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00DE9EAC"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779D58B" w14:textId="77777777"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18022405"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252C8FD6"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lastRenderedPageBreak/>
        <w:t>Dobrą praktyką jest również opracowanie przez realizatora projektu szczegółowych zasad zwrotu kosztów dojazdów i przedstawienie ich każdemu uczestnikowi projektu przed przystąpieniem do pierwszej formy wsparcia.</w:t>
      </w:r>
    </w:p>
    <w:p w14:paraId="3996CB2D"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68FD4D4B" w14:textId="77777777" w:rsidR="001B7CD4" w:rsidRPr="00BB3CB3" w:rsidRDefault="001B7CD4" w:rsidP="001B7CD4">
      <w:pPr>
        <w:suppressAutoHyphens/>
        <w:spacing w:after="0" w:line="276" w:lineRule="auto"/>
        <w:rPr>
          <w:rFonts w:eastAsia="Times New Roman" w:cs="Arial"/>
          <w:sz w:val="24"/>
          <w:szCs w:val="24"/>
          <w:lang w:eastAsia="pl-PL"/>
        </w:rPr>
      </w:pPr>
    </w:p>
    <w:p w14:paraId="588B2F2E" w14:textId="77777777" w:rsidR="00417016" w:rsidRPr="00DB7ED9" w:rsidRDefault="00BB3CB3" w:rsidP="004C0E94">
      <w:pPr>
        <w:pStyle w:val="Nagwek1"/>
        <w:jc w:val="both"/>
        <w:rPr>
          <w:rFonts w:asciiTheme="minorHAnsi" w:hAnsiTheme="minorHAnsi"/>
          <w:b/>
          <w:sz w:val="24"/>
          <w:szCs w:val="24"/>
          <w:lang w:eastAsia="pl-PL"/>
        </w:rPr>
      </w:pPr>
      <w:bookmarkStart w:id="22" w:name="_Toc62732677"/>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10"/>
      </w:r>
      <w:bookmarkEnd w:id="12"/>
      <w:bookmarkEnd w:id="22"/>
    </w:p>
    <w:p w14:paraId="6E9DD7FE" w14:textId="77777777"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387414C6"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584DC02D"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39D26CCB" w14:textId="77777777"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58A4778B"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88AFA7F"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6B89C4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3350F85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4454B8B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013F0F6A"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6B3EFB32"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6A379503"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715C9663"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08024F4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5BA8EFD9"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B063E7B" w14:textId="77777777"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lastRenderedPageBreak/>
        <w:t xml:space="preserve">zmiany procedur; </w:t>
      </w:r>
    </w:p>
    <w:p w14:paraId="3997EF0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14BA444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48DB0681" w14:textId="77777777"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595561D" w14:textId="77777777"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1D154272" w14:textId="77777777"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53A2D3D3" w14:textId="77777777" w:rsidR="00417016" w:rsidRPr="0095414C" w:rsidRDefault="00417016" w:rsidP="004C0E94">
      <w:pPr>
        <w:pStyle w:val="Normalnyodstp"/>
        <w:spacing w:after="0"/>
        <w:rPr>
          <w:rFonts w:cs="Arial"/>
          <w:sz w:val="24"/>
          <w:szCs w:val="24"/>
        </w:rPr>
      </w:pPr>
    </w:p>
    <w:p w14:paraId="28A51946" w14:textId="77777777"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3" w:name="_Toc472409165"/>
      <w:bookmarkStart w:id="24" w:name="_Toc62732678"/>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3"/>
      <w:bookmarkEnd w:id="24"/>
    </w:p>
    <w:p w14:paraId="60C7612D"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14:paraId="5BE7F7E1"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6D1D483B"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14:paraId="1768E2F1"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2DD6F36C" w14:textId="77777777" w:rsidR="00417016" w:rsidRPr="0095414C" w:rsidRDefault="00417016" w:rsidP="002207B2">
      <w:pPr>
        <w:spacing w:after="0"/>
        <w:rPr>
          <w:rFonts w:eastAsia="Times New Roman" w:cs="Arial"/>
          <w:sz w:val="24"/>
          <w:szCs w:val="24"/>
          <w:lang w:eastAsia="pl-PL"/>
        </w:rPr>
      </w:pPr>
    </w:p>
    <w:p w14:paraId="2A452EBB"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3B1E9420" w14:textId="77777777" w:rsidR="00417016" w:rsidRDefault="00417016" w:rsidP="002207B2">
      <w:pPr>
        <w:pStyle w:val="Normalnyodstp"/>
        <w:spacing w:after="0"/>
        <w:jc w:val="left"/>
        <w:rPr>
          <w:rFonts w:cs="Arial"/>
          <w:sz w:val="24"/>
          <w:szCs w:val="24"/>
        </w:rPr>
      </w:pPr>
    </w:p>
    <w:p w14:paraId="1F256173" w14:textId="4E072617"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lastRenderedPageBreak/>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w:t>
      </w:r>
      <w:r w:rsidR="00351C3B">
        <w:rPr>
          <w:rFonts w:ascii="Calibri" w:eastAsia="Calibri" w:hAnsi="Calibri" w:cs="Arial"/>
          <w:sz w:val="24"/>
          <w:szCs w:val="24"/>
          <w:lang w:eastAsia="zh-CN"/>
        </w:rPr>
        <w:t>lub</w:t>
      </w:r>
      <w:r w:rsidR="00351C3B" w:rsidRPr="001B3CAF">
        <w:rPr>
          <w:rFonts w:ascii="Calibri" w:eastAsia="Calibri" w:hAnsi="Calibri" w:cs="Arial"/>
          <w:sz w:val="24"/>
          <w:szCs w:val="24"/>
          <w:lang w:eastAsia="zh-CN"/>
        </w:rPr>
        <w:t xml:space="preserve"> </w:t>
      </w:r>
      <w:r w:rsidRPr="001B3CAF">
        <w:rPr>
          <w:rFonts w:ascii="Calibri" w:eastAsia="Calibri" w:hAnsi="Calibri" w:cs="Arial"/>
          <w:sz w:val="24"/>
          <w:szCs w:val="24"/>
          <w:lang w:eastAsia="zh-CN"/>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81839BD" w14:textId="77777777"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14:paraId="546BF401" w14:textId="77777777" w:rsidR="00417016" w:rsidRPr="0095414C" w:rsidRDefault="00417016" w:rsidP="004C0E94">
      <w:pPr>
        <w:pStyle w:val="Normalnyodstp"/>
        <w:spacing w:after="0"/>
        <w:rPr>
          <w:rFonts w:cs="Arial"/>
          <w:sz w:val="24"/>
          <w:szCs w:val="24"/>
        </w:rPr>
      </w:pPr>
    </w:p>
    <w:p w14:paraId="4C7CBD61" w14:textId="77777777" w:rsidR="00417016" w:rsidRPr="00DB7ED9" w:rsidRDefault="00417016" w:rsidP="004C0E94">
      <w:pPr>
        <w:pStyle w:val="Nagwek2"/>
        <w:jc w:val="both"/>
        <w:rPr>
          <w:rFonts w:asciiTheme="minorHAnsi" w:hAnsiTheme="minorHAnsi" w:cstheme="minorHAnsi"/>
          <w:b/>
          <w:color w:val="auto"/>
          <w:sz w:val="24"/>
          <w:szCs w:val="24"/>
          <w:lang w:eastAsia="pl-PL"/>
        </w:rPr>
      </w:pPr>
      <w:bookmarkStart w:id="25" w:name="_Toc472409166"/>
      <w:bookmarkStart w:id="26" w:name="_Toc62732679"/>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5"/>
      <w:r w:rsidR="00E94B37" w:rsidRPr="00DB7ED9">
        <w:rPr>
          <w:rFonts w:asciiTheme="minorHAnsi" w:hAnsiTheme="minorHAnsi" w:cstheme="minorHAnsi"/>
          <w:b/>
          <w:color w:val="auto"/>
          <w:sz w:val="24"/>
          <w:szCs w:val="24"/>
        </w:rPr>
        <w:t xml:space="preserve"> / wykonawca usługi</w:t>
      </w:r>
      <w:bookmarkEnd w:id="26"/>
    </w:p>
    <w:p w14:paraId="687A051B" w14:textId="77777777"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2C22D8F7"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4FEA54BF" w14:textId="77777777" w:rsidR="0062586F" w:rsidRDefault="0062586F" w:rsidP="002207B2">
      <w:pPr>
        <w:spacing w:after="0"/>
        <w:contextualSpacing/>
        <w:rPr>
          <w:rFonts w:eastAsia="Times New Roman" w:cs="Arial"/>
          <w:sz w:val="24"/>
          <w:szCs w:val="24"/>
          <w:lang w:eastAsia="pl-PL"/>
        </w:rPr>
      </w:pPr>
    </w:p>
    <w:p w14:paraId="6BC1F522"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0AE5F9B7" w14:textId="77777777" w:rsidR="002207B2" w:rsidRDefault="002207B2" w:rsidP="004C0E94">
      <w:pPr>
        <w:spacing w:after="0"/>
        <w:contextualSpacing/>
        <w:jc w:val="both"/>
        <w:rPr>
          <w:rFonts w:cs="Arial"/>
          <w:sz w:val="24"/>
          <w:szCs w:val="24"/>
        </w:rPr>
      </w:pPr>
    </w:p>
    <w:p w14:paraId="33A9855F" w14:textId="77777777"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14:paraId="096E6794" w14:textId="77777777" w:rsidR="002B76C6" w:rsidRPr="00F00A38" w:rsidRDefault="002B76C6" w:rsidP="00F00A38">
      <w:pPr>
        <w:spacing w:after="0"/>
        <w:rPr>
          <w:sz w:val="24"/>
          <w:szCs w:val="24"/>
        </w:rPr>
      </w:pPr>
    </w:p>
    <w:p w14:paraId="6B8858FA" w14:textId="77777777" w:rsidR="00B041BD" w:rsidRPr="0095414C" w:rsidRDefault="00B041BD" w:rsidP="00B041BD">
      <w:pPr>
        <w:spacing w:after="0"/>
        <w:contextualSpacing/>
        <w:jc w:val="both"/>
        <w:rPr>
          <w:rFonts w:cs="Arial"/>
          <w:sz w:val="24"/>
          <w:szCs w:val="24"/>
        </w:rPr>
      </w:pPr>
      <w:bookmarkStart w:id="27" w:name="_Toc472590491"/>
      <w:bookmarkStart w:id="28" w:name="_Toc472590676"/>
      <w:bookmarkStart w:id="29" w:name="_Toc472591169"/>
      <w:bookmarkStart w:id="30" w:name="_Toc472591291"/>
      <w:bookmarkStart w:id="31" w:name="_Toc472591395"/>
      <w:bookmarkStart w:id="32" w:name="_Toc472591515"/>
      <w:bookmarkStart w:id="33" w:name="_Toc472591546"/>
      <w:bookmarkStart w:id="34" w:name="_Toc472591663"/>
      <w:bookmarkStart w:id="35" w:name="_Toc472591830"/>
      <w:bookmarkStart w:id="36" w:name="_Toc472591983"/>
      <w:bookmarkStart w:id="37" w:name="_Toc472592310"/>
      <w:bookmarkStart w:id="38" w:name="_Toc473010468"/>
      <w:bookmarkStart w:id="39" w:name="_Toc473193640"/>
      <w:bookmarkStart w:id="40" w:name="_Toc477160773"/>
      <w:bookmarkStart w:id="41" w:name="_Toc477516109"/>
      <w:bookmarkStart w:id="42" w:name="_Toc477516127"/>
      <w:bookmarkStart w:id="43" w:name="_Toc477858842"/>
      <w:bookmarkStart w:id="44" w:name="_Toc477860592"/>
      <w:bookmarkStart w:id="45" w:name="_Toc477875049"/>
      <w:bookmarkStart w:id="46" w:name="_Toc472590492"/>
      <w:bookmarkStart w:id="47" w:name="_Toc472590677"/>
      <w:bookmarkStart w:id="48" w:name="_Toc472591170"/>
      <w:bookmarkStart w:id="49" w:name="_Toc472591292"/>
      <w:bookmarkStart w:id="50" w:name="_Toc472591396"/>
      <w:bookmarkStart w:id="51" w:name="_Toc472591516"/>
      <w:bookmarkStart w:id="52" w:name="_Toc472591547"/>
      <w:bookmarkStart w:id="53" w:name="_Toc472591664"/>
      <w:bookmarkStart w:id="54" w:name="_Toc472591831"/>
      <w:bookmarkStart w:id="55" w:name="_Toc472591984"/>
      <w:bookmarkStart w:id="56" w:name="_Toc472592311"/>
      <w:bookmarkStart w:id="57" w:name="_Toc473010469"/>
      <w:bookmarkStart w:id="58" w:name="_Toc473193641"/>
      <w:bookmarkStart w:id="59" w:name="_Toc477160774"/>
      <w:bookmarkStart w:id="60" w:name="_Toc477516110"/>
      <w:bookmarkStart w:id="61" w:name="_Toc477516128"/>
      <w:bookmarkStart w:id="62" w:name="_Toc477858843"/>
      <w:bookmarkStart w:id="63" w:name="_Toc477860593"/>
      <w:bookmarkStart w:id="64" w:name="_Toc4778750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W w:w="9214" w:type="dxa"/>
        <w:tblInd w:w="-5" w:type="dxa"/>
        <w:tblLayout w:type="fixed"/>
        <w:tblLook w:val="0000" w:firstRow="0" w:lastRow="0" w:firstColumn="0" w:lastColumn="0" w:noHBand="0" w:noVBand="0"/>
      </w:tblPr>
      <w:tblGrid>
        <w:gridCol w:w="680"/>
        <w:gridCol w:w="2014"/>
        <w:gridCol w:w="3685"/>
        <w:gridCol w:w="1418"/>
        <w:gridCol w:w="1417"/>
      </w:tblGrid>
      <w:tr w:rsidR="00B041BD" w:rsidRPr="009F667A" w14:paraId="210E656C" w14:textId="77777777" w:rsidTr="00C23A92">
        <w:trPr>
          <w:trHeight w:val="1477"/>
        </w:trPr>
        <w:tc>
          <w:tcPr>
            <w:tcW w:w="680" w:type="dxa"/>
            <w:tcBorders>
              <w:top w:val="single" w:sz="4" w:space="0" w:color="000000"/>
              <w:left w:val="single" w:sz="4" w:space="0" w:color="000000"/>
              <w:bottom w:val="single" w:sz="4" w:space="0" w:color="auto"/>
            </w:tcBorders>
            <w:shd w:val="clear" w:color="auto" w:fill="D9D9D9"/>
            <w:vAlign w:val="center"/>
          </w:tcPr>
          <w:p w14:paraId="68CA6235"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lastRenderedPageBreak/>
              <w:t>Poz.</w:t>
            </w:r>
          </w:p>
        </w:tc>
        <w:tc>
          <w:tcPr>
            <w:tcW w:w="2014" w:type="dxa"/>
            <w:tcBorders>
              <w:top w:val="single" w:sz="4" w:space="0" w:color="000000"/>
              <w:left w:val="single" w:sz="4" w:space="0" w:color="000000"/>
              <w:bottom w:val="single" w:sz="4" w:space="0" w:color="auto"/>
            </w:tcBorders>
            <w:shd w:val="clear" w:color="auto" w:fill="D9D9D9"/>
            <w:vAlign w:val="center"/>
          </w:tcPr>
          <w:p w14:paraId="372680F8"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3685" w:type="dxa"/>
            <w:tcBorders>
              <w:top w:val="single" w:sz="4" w:space="0" w:color="000000"/>
              <w:left w:val="single" w:sz="4" w:space="0" w:color="000000"/>
              <w:bottom w:val="single" w:sz="4" w:space="0" w:color="auto"/>
            </w:tcBorders>
            <w:shd w:val="clear" w:color="auto" w:fill="D9D9D9"/>
            <w:vAlign w:val="center"/>
          </w:tcPr>
          <w:p w14:paraId="5B2E6B48"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r w:rsidRPr="003C3D2F">
              <w:rPr>
                <w:rStyle w:val="Odwoanieprzypisudolnego"/>
                <w:rFonts w:eastAsia="Times New Roman" w:cstheme="minorHAnsi"/>
                <w:b/>
                <w:lang w:eastAsia="pl-PL"/>
              </w:rPr>
              <w:footnoteReference w:id="11"/>
            </w:r>
          </w:p>
        </w:tc>
        <w:tc>
          <w:tcPr>
            <w:tcW w:w="1418" w:type="dxa"/>
            <w:tcBorders>
              <w:top w:val="single" w:sz="4" w:space="0" w:color="000000"/>
              <w:left w:val="single" w:sz="4" w:space="0" w:color="000000"/>
              <w:bottom w:val="single" w:sz="4" w:space="0" w:color="auto"/>
            </w:tcBorders>
            <w:shd w:val="clear" w:color="auto" w:fill="D9D9D9"/>
            <w:vAlign w:val="center"/>
          </w:tcPr>
          <w:p w14:paraId="1ED6840C" w14:textId="77777777" w:rsidR="00B041BD" w:rsidRDefault="00B041BD" w:rsidP="00C23A92">
            <w:pPr>
              <w:spacing w:after="0"/>
              <w:jc w:val="center"/>
              <w:rPr>
                <w:rFonts w:eastAsia="Times New Roman" w:cstheme="minorHAnsi"/>
                <w:b/>
                <w:lang w:eastAsia="pl-PL"/>
              </w:rPr>
            </w:pPr>
            <w:r w:rsidRPr="003C3D2F">
              <w:rPr>
                <w:rFonts w:eastAsia="Times New Roman" w:cstheme="minorHAnsi"/>
                <w:b/>
                <w:lang w:eastAsia="pl-PL"/>
              </w:rPr>
              <w:t>Maksymalna cena rynkowa</w:t>
            </w:r>
          </w:p>
          <w:p w14:paraId="26948080" w14:textId="77777777" w:rsidR="00B041BD" w:rsidRPr="003C3D2F" w:rsidRDefault="00B041BD" w:rsidP="00C23A92">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A12748F"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9F667A" w14:paraId="32BAC44B" w14:textId="77777777" w:rsidTr="00C23A92">
        <w:trPr>
          <w:trHeight w:val="132"/>
        </w:trPr>
        <w:tc>
          <w:tcPr>
            <w:tcW w:w="680" w:type="dxa"/>
            <w:tcBorders>
              <w:top w:val="single" w:sz="4" w:space="0" w:color="auto"/>
              <w:left w:val="single" w:sz="4" w:space="0" w:color="000000"/>
              <w:bottom w:val="single" w:sz="4" w:space="0" w:color="auto"/>
            </w:tcBorders>
            <w:shd w:val="clear" w:color="auto" w:fill="auto"/>
          </w:tcPr>
          <w:p w14:paraId="4055A10C" w14:textId="77777777"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1</w:t>
            </w:r>
          </w:p>
        </w:tc>
        <w:tc>
          <w:tcPr>
            <w:tcW w:w="2014" w:type="dxa"/>
            <w:tcBorders>
              <w:top w:val="single" w:sz="4" w:space="0" w:color="auto"/>
              <w:left w:val="single" w:sz="4" w:space="0" w:color="000000"/>
              <w:bottom w:val="single" w:sz="4" w:space="0" w:color="auto"/>
            </w:tcBorders>
            <w:shd w:val="clear" w:color="auto" w:fill="auto"/>
          </w:tcPr>
          <w:p w14:paraId="301027C5" w14:textId="77777777" w:rsidR="00B041BD" w:rsidRPr="004F77D6" w:rsidRDefault="00B041BD" w:rsidP="00C23A92">
            <w:pPr>
              <w:spacing w:after="0" w:line="240" w:lineRule="auto"/>
              <w:rPr>
                <w:b/>
                <w:lang w:eastAsia="pl-PL"/>
              </w:rPr>
            </w:pPr>
            <w:r w:rsidRPr="004F77D6">
              <w:rPr>
                <w:b/>
                <w:lang w:eastAsia="pl-PL"/>
              </w:rPr>
              <w:t>Trener</w:t>
            </w:r>
          </w:p>
        </w:tc>
        <w:tc>
          <w:tcPr>
            <w:tcW w:w="3685" w:type="dxa"/>
            <w:tcBorders>
              <w:top w:val="single" w:sz="4" w:space="0" w:color="auto"/>
              <w:left w:val="single" w:sz="4" w:space="0" w:color="000000"/>
              <w:bottom w:val="single" w:sz="4" w:space="0" w:color="auto"/>
            </w:tcBorders>
            <w:shd w:val="clear" w:color="auto" w:fill="auto"/>
          </w:tcPr>
          <w:p w14:paraId="76D2854F" w14:textId="77777777" w:rsidR="00B041BD" w:rsidRDefault="00B041BD" w:rsidP="00B041BD">
            <w:pPr>
              <w:numPr>
                <w:ilvl w:val="0"/>
                <w:numId w:val="73"/>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14:paraId="05511240" w14:textId="77777777" w:rsidR="00B041BD" w:rsidRPr="00DB78D1"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18" w:type="dxa"/>
            <w:tcBorders>
              <w:top w:val="single" w:sz="4" w:space="0" w:color="auto"/>
              <w:left w:val="single" w:sz="4" w:space="0" w:color="000000"/>
              <w:bottom w:val="single" w:sz="4" w:space="0" w:color="auto"/>
            </w:tcBorders>
            <w:shd w:val="clear" w:color="auto" w:fill="auto"/>
          </w:tcPr>
          <w:p w14:paraId="1235E01E" w14:textId="77777777" w:rsidR="00B041BD" w:rsidRPr="005514DB"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37E3A196" w14:textId="77777777" w:rsidR="00B041BD" w:rsidRPr="005514DB" w:rsidRDefault="00B041BD" w:rsidP="00C23A92">
            <w:pPr>
              <w:spacing w:after="0" w:line="240" w:lineRule="auto"/>
            </w:pPr>
            <w:r w:rsidRPr="005514DB">
              <w:rPr>
                <w:lang w:eastAsia="pl-PL"/>
              </w:rPr>
              <w:t>godzina dydaktyczna, tj. 45 minut zegarowych</w:t>
            </w:r>
          </w:p>
        </w:tc>
      </w:tr>
      <w:tr w:rsidR="00B041BD" w:rsidRPr="009F667A" w14:paraId="1BA80C9A" w14:textId="77777777" w:rsidTr="00C23A92">
        <w:trPr>
          <w:trHeight w:val="98"/>
        </w:trPr>
        <w:tc>
          <w:tcPr>
            <w:tcW w:w="680" w:type="dxa"/>
            <w:tcBorders>
              <w:top w:val="single" w:sz="4" w:space="0" w:color="auto"/>
              <w:left w:val="single" w:sz="4" w:space="0" w:color="000000"/>
              <w:bottom w:val="single" w:sz="4" w:space="0" w:color="auto"/>
            </w:tcBorders>
            <w:shd w:val="clear" w:color="auto" w:fill="auto"/>
          </w:tcPr>
          <w:p w14:paraId="4209520E" w14:textId="77777777"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2</w:t>
            </w:r>
          </w:p>
        </w:tc>
        <w:tc>
          <w:tcPr>
            <w:tcW w:w="2014" w:type="dxa"/>
            <w:tcBorders>
              <w:top w:val="single" w:sz="4" w:space="0" w:color="auto"/>
              <w:left w:val="single" w:sz="4" w:space="0" w:color="000000"/>
              <w:bottom w:val="single" w:sz="4" w:space="0" w:color="auto"/>
            </w:tcBorders>
            <w:shd w:val="clear" w:color="auto" w:fill="auto"/>
          </w:tcPr>
          <w:p w14:paraId="7A9DB0A2" w14:textId="77777777" w:rsidR="00B041BD" w:rsidRPr="004F77D6" w:rsidRDefault="00B041BD" w:rsidP="00C23A92">
            <w:pPr>
              <w:spacing w:after="0" w:line="240" w:lineRule="auto"/>
              <w:rPr>
                <w:b/>
                <w:lang w:eastAsia="pl-PL"/>
              </w:rPr>
            </w:pPr>
            <w:r w:rsidRPr="004F77D6">
              <w:rPr>
                <w:b/>
                <w:lang w:eastAsia="pl-PL"/>
              </w:rPr>
              <w:t>Doradca zawodowy</w:t>
            </w:r>
          </w:p>
        </w:tc>
        <w:tc>
          <w:tcPr>
            <w:tcW w:w="3685" w:type="dxa"/>
            <w:tcBorders>
              <w:top w:val="single" w:sz="4" w:space="0" w:color="auto"/>
              <w:left w:val="single" w:sz="4" w:space="0" w:color="000000"/>
              <w:bottom w:val="single" w:sz="4" w:space="0" w:color="auto"/>
            </w:tcBorders>
            <w:shd w:val="clear" w:color="auto" w:fill="auto"/>
          </w:tcPr>
          <w:p w14:paraId="0E8E36FB" w14:textId="77777777" w:rsidR="00B041BD" w:rsidRDefault="00B041BD" w:rsidP="00B041BD">
            <w:pPr>
              <w:numPr>
                <w:ilvl w:val="0"/>
                <w:numId w:val="73"/>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00E0060B" w14:textId="77777777" w:rsidR="00B041BD" w:rsidRPr="004A251D" w:rsidRDefault="00B041BD" w:rsidP="00C23A92">
            <w:pPr>
              <w:tabs>
                <w:tab w:val="num" w:pos="360"/>
              </w:tabs>
              <w:spacing w:after="0" w:line="240" w:lineRule="auto"/>
              <w:ind w:left="355"/>
              <w:rPr>
                <w:lang w:eastAsia="pl-PL"/>
              </w:rPr>
            </w:pPr>
            <w:r w:rsidRPr="004A251D">
              <w:rPr>
                <w:lang w:eastAsia="pl-PL"/>
              </w:rPr>
              <w:t>oraz</w:t>
            </w:r>
          </w:p>
          <w:p w14:paraId="2D5472B8" w14:textId="77777777" w:rsidR="00B041BD" w:rsidRPr="004A251D"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14:paraId="1BC1C275" w14:textId="77777777" w:rsidR="00B041BD"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734DB7AA" w14:textId="77777777" w:rsidR="00B041BD" w:rsidRPr="009F1E50" w:rsidRDefault="00B041BD" w:rsidP="00C23A92">
            <w:pPr>
              <w:spacing w:after="0" w:line="240" w:lineRule="auto"/>
              <w:jc w:val="center"/>
              <w:rPr>
                <w:lang w:eastAsia="pl-PL"/>
              </w:rPr>
            </w:pPr>
            <w:r>
              <w:rPr>
                <w:lang w:eastAsia="pl-PL"/>
              </w:rPr>
              <w:t>80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078BDCF3" w14:textId="77777777" w:rsidR="00B041BD" w:rsidRPr="009F1E50" w:rsidRDefault="00B041BD" w:rsidP="00C23A92">
            <w:pPr>
              <w:spacing w:after="0" w:line="240" w:lineRule="auto"/>
            </w:pPr>
            <w:r w:rsidRPr="009F1E50">
              <w:rPr>
                <w:lang w:eastAsia="pl-PL"/>
              </w:rPr>
              <w:t>godzina zegarowa</w:t>
            </w:r>
          </w:p>
        </w:tc>
      </w:tr>
      <w:tr w:rsidR="00B041BD" w:rsidRPr="009F667A" w14:paraId="7CA109FA" w14:textId="77777777" w:rsidTr="00C23A92">
        <w:trPr>
          <w:trHeight w:val="183"/>
        </w:trPr>
        <w:tc>
          <w:tcPr>
            <w:tcW w:w="680" w:type="dxa"/>
            <w:tcBorders>
              <w:top w:val="single" w:sz="4" w:space="0" w:color="auto"/>
              <w:left w:val="single" w:sz="4" w:space="0" w:color="000000"/>
              <w:bottom w:val="single" w:sz="4" w:space="0" w:color="auto"/>
            </w:tcBorders>
            <w:shd w:val="clear" w:color="auto" w:fill="auto"/>
          </w:tcPr>
          <w:p w14:paraId="18F83DE0" w14:textId="77777777"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3</w:t>
            </w:r>
          </w:p>
        </w:tc>
        <w:tc>
          <w:tcPr>
            <w:tcW w:w="2014" w:type="dxa"/>
            <w:tcBorders>
              <w:top w:val="single" w:sz="4" w:space="0" w:color="auto"/>
              <w:left w:val="single" w:sz="4" w:space="0" w:color="000000"/>
              <w:bottom w:val="single" w:sz="4" w:space="0" w:color="auto"/>
            </w:tcBorders>
            <w:shd w:val="clear" w:color="auto" w:fill="auto"/>
          </w:tcPr>
          <w:p w14:paraId="066A6A42" w14:textId="77777777" w:rsidR="00B041BD" w:rsidRPr="008375BC" w:rsidRDefault="00B041BD" w:rsidP="00C23A92">
            <w:pPr>
              <w:spacing w:after="0" w:line="240" w:lineRule="auto"/>
              <w:rPr>
                <w:b/>
                <w:lang w:eastAsia="pl-PL"/>
              </w:rPr>
            </w:pPr>
            <w:r w:rsidRPr="008375BC">
              <w:rPr>
                <w:b/>
                <w:lang w:eastAsia="pl-PL"/>
              </w:rPr>
              <w:t>Pośrednik pracy</w:t>
            </w:r>
          </w:p>
        </w:tc>
        <w:tc>
          <w:tcPr>
            <w:tcW w:w="3685" w:type="dxa"/>
            <w:tcBorders>
              <w:top w:val="single" w:sz="4" w:space="0" w:color="auto"/>
              <w:left w:val="single" w:sz="4" w:space="0" w:color="000000"/>
              <w:bottom w:val="single" w:sz="4" w:space="0" w:color="auto"/>
            </w:tcBorders>
            <w:shd w:val="clear" w:color="auto" w:fill="auto"/>
          </w:tcPr>
          <w:p w14:paraId="3B7B1C13"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14:paraId="7CF0E448" w14:textId="77777777" w:rsidR="00B041BD" w:rsidRPr="00367183" w:rsidRDefault="00B041BD" w:rsidP="00C23A92">
            <w:pPr>
              <w:tabs>
                <w:tab w:val="num" w:pos="360"/>
              </w:tabs>
              <w:spacing w:after="0" w:line="240" w:lineRule="auto"/>
              <w:ind w:left="355"/>
              <w:rPr>
                <w:lang w:eastAsia="pl-PL"/>
              </w:rPr>
            </w:pPr>
            <w:r w:rsidRPr="00367183">
              <w:rPr>
                <w:lang w:eastAsia="pl-PL"/>
              </w:rPr>
              <w:t>oraz</w:t>
            </w:r>
          </w:p>
          <w:p w14:paraId="4072A720" w14:textId="77777777" w:rsidR="00B041BD" w:rsidRPr="00367183"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w:t>
            </w:r>
            <w:r w:rsidRPr="00367183">
              <w:rPr>
                <w:lang w:eastAsia="pl-PL"/>
              </w:rPr>
              <w:lastRenderedPageBreak/>
              <w:t xml:space="preserve">zawodowe w danej dziedzinie/w pracy z określoną grupą docelową nie powinno być krótsze niż </w:t>
            </w:r>
            <w:r>
              <w:rPr>
                <w:lang w:eastAsia="pl-PL"/>
              </w:rPr>
              <w:t>rok</w:t>
            </w:r>
            <w:r w:rsidRPr="00367183">
              <w:rPr>
                <w:lang w:eastAsia="pl-PL"/>
              </w:rPr>
              <w:t xml:space="preserve">.  </w:t>
            </w:r>
          </w:p>
          <w:p w14:paraId="098251F7"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678F3450" w14:textId="77777777" w:rsidR="00B041BD" w:rsidRPr="009F1E50" w:rsidRDefault="00B041BD" w:rsidP="00C23A92">
            <w:pPr>
              <w:spacing w:after="0" w:line="240" w:lineRule="auto"/>
              <w:jc w:val="center"/>
              <w:rPr>
                <w:lang w:eastAsia="pl-PL"/>
              </w:rPr>
            </w:pPr>
            <w:r>
              <w:rPr>
                <w:lang w:eastAsia="pl-PL"/>
              </w:rPr>
              <w:lastRenderedPageBreak/>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7BD6DB1E" w14:textId="77777777" w:rsidR="00B041BD" w:rsidRPr="009F1E50" w:rsidRDefault="00B041BD" w:rsidP="00C23A92">
            <w:pPr>
              <w:spacing w:after="0" w:line="240" w:lineRule="auto"/>
            </w:pPr>
            <w:r w:rsidRPr="009F1E50">
              <w:rPr>
                <w:lang w:eastAsia="pl-PL"/>
              </w:rPr>
              <w:t>godzina zegarowa</w:t>
            </w:r>
          </w:p>
        </w:tc>
      </w:tr>
      <w:tr w:rsidR="00B041BD" w:rsidRPr="009F667A" w14:paraId="69327691" w14:textId="77777777" w:rsidTr="00C23A92">
        <w:tc>
          <w:tcPr>
            <w:tcW w:w="680" w:type="dxa"/>
            <w:tcBorders>
              <w:top w:val="single" w:sz="4" w:space="0" w:color="000000"/>
              <w:left w:val="single" w:sz="4" w:space="0" w:color="000000"/>
              <w:bottom w:val="single" w:sz="4" w:space="0" w:color="000000"/>
            </w:tcBorders>
            <w:shd w:val="clear" w:color="auto" w:fill="auto"/>
          </w:tcPr>
          <w:p w14:paraId="4908B43B" w14:textId="77777777"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4</w:t>
            </w:r>
          </w:p>
        </w:tc>
        <w:tc>
          <w:tcPr>
            <w:tcW w:w="2014" w:type="dxa"/>
            <w:tcBorders>
              <w:top w:val="single" w:sz="4" w:space="0" w:color="000000"/>
              <w:left w:val="single" w:sz="4" w:space="0" w:color="000000"/>
              <w:bottom w:val="single" w:sz="4" w:space="0" w:color="000000"/>
            </w:tcBorders>
            <w:shd w:val="clear" w:color="auto" w:fill="auto"/>
          </w:tcPr>
          <w:p w14:paraId="6DF71160"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lang w:eastAsia="pl-PL"/>
              </w:rPr>
              <w:t>Psycholog</w:t>
            </w:r>
          </w:p>
        </w:tc>
        <w:tc>
          <w:tcPr>
            <w:tcW w:w="3685" w:type="dxa"/>
            <w:tcBorders>
              <w:top w:val="single" w:sz="4" w:space="0" w:color="000000"/>
              <w:left w:val="single" w:sz="4" w:space="0" w:color="000000"/>
              <w:bottom w:val="single" w:sz="4" w:space="0" w:color="000000"/>
            </w:tcBorders>
            <w:shd w:val="clear" w:color="auto" w:fill="auto"/>
          </w:tcPr>
          <w:p w14:paraId="3A6276D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oraz</w:t>
            </w:r>
          </w:p>
          <w:p w14:paraId="6E756CA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p w14:paraId="29D6CB2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odbył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418" w:type="dxa"/>
            <w:tcBorders>
              <w:top w:val="single" w:sz="4" w:space="0" w:color="000000"/>
              <w:left w:val="single" w:sz="4" w:space="0" w:color="000000"/>
              <w:bottom w:val="single" w:sz="4" w:space="0" w:color="000000"/>
            </w:tcBorders>
            <w:shd w:val="clear" w:color="auto" w:fill="auto"/>
          </w:tcPr>
          <w:p w14:paraId="303CEB97"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26D7D3" w14:textId="77777777" w:rsidR="00B041BD" w:rsidRPr="003C3D2F" w:rsidRDefault="00B041BD" w:rsidP="00C23A92">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B041BD" w:rsidRPr="009F667A" w14:paraId="0AC6D782" w14:textId="77777777" w:rsidTr="00C23A92">
        <w:tc>
          <w:tcPr>
            <w:tcW w:w="680" w:type="dxa"/>
            <w:tcBorders>
              <w:top w:val="single" w:sz="4" w:space="0" w:color="000000"/>
              <w:left w:val="single" w:sz="4" w:space="0" w:color="000000"/>
              <w:bottom w:val="single" w:sz="4" w:space="0" w:color="000000"/>
            </w:tcBorders>
            <w:shd w:val="clear" w:color="auto" w:fill="auto"/>
          </w:tcPr>
          <w:p w14:paraId="4FFB8C5D" w14:textId="77777777" w:rsidR="00B041BD" w:rsidRPr="008375BC" w:rsidRDefault="00B041BD" w:rsidP="00B041BD">
            <w:pPr>
              <w:pStyle w:val="Akapitzlist"/>
              <w:numPr>
                <w:ilvl w:val="0"/>
                <w:numId w:val="74"/>
              </w:numPr>
              <w:spacing w:after="0"/>
              <w:jc w:val="center"/>
              <w:rPr>
                <w:rFonts w:eastAsia="Times New Roman" w:cstheme="minorHAnsi"/>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14:paraId="0044B703"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3685" w:type="dxa"/>
            <w:tcBorders>
              <w:top w:val="single" w:sz="4" w:space="0" w:color="000000"/>
              <w:left w:val="single" w:sz="4" w:space="0" w:color="000000"/>
              <w:bottom w:val="single" w:sz="4" w:space="0" w:color="000000"/>
            </w:tcBorders>
            <w:shd w:val="clear" w:color="auto" w:fill="auto"/>
          </w:tcPr>
          <w:p w14:paraId="672D9EC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14:paraId="5C31AE22"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78F23526" w14:textId="77777777" w:rsidR="00B041BD" w:rsidRPr="003C3D2F" w:rsidRDefault="00B041BD" w:rsidP="00C23A92">
            <w:pPr>
              <w:spacing w:after="0"/>
              <w:jc w:val="center"/>
              <w:rPr>
                <w:rFonts w:eastAsia="Times New Roman" w:cstheme="minorHAnsi"/>
                <w:lang w:eastAsia="pl-PL"/>
              </w:rPr>
            </w:pPr>
            <w:r>
              <w:rPr>
                <w:rFonts w:cstheme="minorHAnsi"/>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EDFB19"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godzina zegarowa</w:t>
            </w:r>
          </w:p>
        </w:tc>
      </w:tr>
      <w:tr w:rsidR="00B041BD" w:rsidRPr="009F667A" w14:paraId="510DF834" w14:textId="77777777" w:rsidTr="00C23A92">
        <w:tc>
          <w:tcPr>
            <w:tcW w:w="680" w:type="dxa"/>
            <w:tcBorders>
              <w:top w:val="single" w:sz="4" w:space="0" w:color="000000"/>
              <w:left w:val="single" w:sz="4" w:space="0" w:color="000000"/>
              <w:bottom w:val="single" w:sz="4" w:space="0" w:color="000000"/>
            </w:tcBorders>
            <w:shd w:val="clear" w:color="auto" w:fill="auto"/>
          </w:tcPr>
          <w:p w14:paraId="09465F96" w14:textId="77777777" w:rsidR="00B041BD" w:rsidRPr="00790936" w:rsidRDefault="00B041BD" w:rsidP="00B041BD">
            <w:pPr>
              <w:pStyle w:val="Akapitzlist"/>
              <w:numPr>
                <w:ilvl w:val="0"/>
                <w:numId w:val="74"/>
              </w:numPr>
              <w:spacing w:after="0"/>
              <w:jc w:val="center"/>
              <w:rPr>
                <w:rFonts w:eastAsia="Times New Roman" w:cstheme="minorHAnsi"/>
                <w:lang w:eastAsia="pl-PL"/>
              </w:rPr>
            </w:pPr>
            <w:r w:rsidRPr="00790936">
              <w:rPr>
                <w:rFonts w:eastAsia="Times New Roman" w:cstheme="minorHAnsi"/>
                <w:lang w:eastAsia="pl-PL"/>
              </w:rPr>
              <w:t>3</w:t>
            </w:r>
          </w:p>
        </w:tc>
        <w:tc>
          <w:tcPr>
            <w:tcW w:w="2014" w:type="dxa"/>
            <w:tcBorders>
              <w:top w:val="single" w:sz="4" w:space="0" w:color="000000"/>
              <w:left w:val="single" w:sz="4" w:space="0" w:color="000000"/>
              <w:bottom w:val="single" w:sz="4" w:space="0" w:color="000000"/>
            </w:tcBorders>
            <w:shd w:val="clear" w:color="auto" w:fill="auto"/>
          </w:tcPr>
          <w:p w14:paraId="6BCDAA4C"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Terapeuta</w:t>
            </w:r>
          </w:p>
        </w:tc>
        <w:tc>
          <w:tcPr>
            <w:tcW w:w="3685" w:type="dxa"/>
            <w:tcBorders>
              <w:top w:val="single" w:sz="4" w:space="0" w:color="000000"/>
              <w:left w:val="single" w:sz="4" w:space="0" w:color="000000"/>
              <w:bottom w:val="single" w:sz="4" w:space="0" w:color="000000"/>
            </w:tcBorders>
            <w:shd w:val="clear" w:color="auto" w:fill="auto"/>
          </w:tcPr>
          <w:p w14:paraId="4C0B174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/uprawnienia do prowadzenia terapii w zakresie </w:t>
            </w:r>
            <w:r w:rsidRPr="00790936">
              <w:rPr>
                <w:rFonts w:eastAsia="Times New Roman" w:cstheme="minorHAnsi"/>
                <w:lang w:eastAsia="pl-PL"/>
              </w:rPr>
              <w:lastRenderedPageBreak/>
              <w:t xml:space="preserve">zgodnym z rodzajem świadczonej terapii oraz </w:t>
            </w:r>
          </w:p>
          <w:p w14:paraId="6088C76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7A566E44" w14:textId="77777777" w:rsidR="00B041BD" w:rsidRPr="00790936" w:rsidRDefault="00B041BD" w:rsidP="00C23A92">
            <w:pPr>
              <w:spacing w:after="0"/>
              <w:jc w:val="center"/>
              <w:rPr>
                <w:rFonts w:eastAsia="Times New Roman" w:cstheme="minorHAnsi"/>
                <w:lang w:eastAsia="pl-PL"/>
              </w:rPr>
            </w:pPr>
            <w:r w:rsidRPr="00790936">
              <w:rPr>
                <w:rFonts w:eastAsia="Times New Roman" w:cstheme="minorHAnsi"/>
                <w:lang w:eastAsia="pl-PL"/>
              </w:rPr>
              <w:lastRenderedPageBreak/>
              <w:t xml:space="preserve">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D11B37" w14:textId="77777777" w:rsidR="00B041BD" w:rsidRPr="00790936" w:rsidRDefault="00B041BD" w:rsidP="00C23A92">
            <w:pPr>
              <w:spacing w:after="0"/>
              <w:jc w:val="center"/>
              <w:rPr>
                <w:rFonts w:cstheme="minorHAnsi"/>
              </w:rPr>
            </w:pPr>
            <w:r w:rsidRPr="00790936">
              <w:rPr>
                <w:rFonts w:eastAsia="Times New Roman" w:cstheme="minorHAnsi"/>
                <w:lang w:eastAsia="pl-PL"/>
              </w:rPr>
              <w:t>godzina zegarowa</w:t>
            </w:r>
          </w:p>
        </w:tc>
      </w:tr>
      <w:tr w:rsidR="00B041BD" w:rsidRPr="009F667A" w14:paraId="63BF3F76" w14:textId="77777777" w:rsidTr="00C23A92">
        <w:tc>
          <w:tcPr>
            <w:tcW w:w="680" w:type="dxa"/>
            <w:tcBorders>
              <w:top w:val="single" w:sz="4" w:space="0" w:color="000000"/>
              <w:left w:val="single" w:sz="4" w:space="0" w:color="000000"/>
              <w:bottom w:val="single" w:sz="4" w:space="0" w:color="000000"/>
            </w:tcBorders>
            <w:shd w:val="clear" w:color="auto" w:fill="auto"/>
          </w:tcPr>
          <w:p w14:paraId="1FF7B9F6"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4</w:t>
            </w:r>
          </w:p>
        </w:tc>
        <w:tc>
          <w:tcPr>
            <w:tcW w:w="2014" w:type="dxa"/>
            <w:tcBorders>
              <w:top w:val="single" w:sz="4" w:space="0" w:color="000000"/>
              <w:left w:val="single" w:sz="4" w:space="0" w:color="000000"/>
              <w:bottom w:val="single" w:sz="4" w:space="0" w:color="000000"/>
            </w:tcBorders>
            <w:shd w:val="clear" w:color="auto" w:fill="auto"/>
          </w:tcPr>
          <w:p w14:paraId="7DA5C863"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Terapeuta uzależnień</w:t>
            </w:r>
          </w:p>
        </w:tc>
        <w:tc>
          <w:tcPr>
            <w:tcW w:w="3685" w:type="dxa"/>
            <w:tcBorders>
              <w:top w:val="single" w:sz="4" w:space="0" w:color="000000"/>
              <w:left w:val="single" w:sz="4" w:space="0" w:color="000000"/>
              <w:bottom w:val="single" w:sz="4" w:space="0" w:color="000000"/>
            </w:tcBorders>
            <w:shd w:val="clear" w:color="auto" w:fill="auto"/>
          </w:tcPr>
          <w:p w14:paraId="5C057CBE"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kierunkowe (preferowane: psychologia, pedagogika, pedagogika specjalna, socjologia, resocjalizacja, nauki o rodzinie, teologia lub filozofia;) oraz </w:t>
            </w:r>
          </w:p>
          <w:p w14:paraId="598F6BC0"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 oraz</w:t>
            </w:r>
          </w:p>
          <w:p w14:paraId="6E257FB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tj.  co najmniej 3 letni staż pracy na podobnym stanowisku.</w:t>
            </w:r>
          </w:p>
        </w:tc>
        <w:tc>
          <w:tcPr>
            <w:tcW w:w="1418" w:type="dxa"/>
            <w:tcBorders>
              <w:top w:val="single" w:sz="4" w:space="0" w:color="000000"/>
              <w:left w:val="single" w:sz="4" w:space="0" w:color="000000"/>
              <w:bottom w:val="single" w:sz="4" w:space="0" w:color="000000"/>
            </w:tcBorders>
            <w:shd w:val="clear" w:color="auto" w:fill="auto"/>
          </w:tcPr>
          <w:p w14:paraId="2FA15697" w14:textId="77777777" w:rsidR="00B041BD" w:rsidRPr="003C3D2F" w:rsidRDefault="00B041BD" w:rsidP="00C23A92">
            <w:pPr>
              <w:jc w:val="center"/>
              <w:rPr>
                <w:rFonts w:cstheme="minorHAnsi"/>
                <w:strike/>
                <w:highlight w:val="yellow"/>
              </w:rPr>
            </w:pPr>
            <w:r>
              <w:rPr>
                <w:rFonts w:eastAsia="Times New Roman" w:cstheme="minorHAnsi"/>
                <w:color w:val="000000"/>
                <w:lang w:eastAsia="pl-PL"/>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83A0DE" w14:textId="77777777" w:rsidR="00B041BD" w:rsidRPr="003C3D2F" w:rsidRDefault="00B041BD" w:rsidP="00C23A92">
            <w:pPr>
              <w:spacing w:after="0"/>
              <w:jc w:val="center"/>
              <w:rPr>
                <w:rFonts w:cstheme="minorHAnsi"/>
              </w:rPr>
            </w:pPr>
            <w:r w:rsidRPr="003C3D2F">
              <w:rPr>
                <w:rFonts w:eastAsia="Times New Roman" w:cstheme="minorHAnsi"/>
                <w:lang w:eastAsia="pl-PL"/>
              </w:rPr>
              <w:t>godzina zegarowa</w:t>
            </w:r>
          </w:p>
        </w:tc>
      </w:tr>
      <w:tr w:rsidR="00B041BD" w:rsidRPr="009F667A" w14:paraId="5EA5A518" w14:textId="77777777" w:rsidTr="00C23A92">
        <w:trPr>
          <w:trHeight w:val="945"/>
        </w:trPr>
        <w:tc>
          <w:tcPr>
            <w:tcW w:w="680" w:type="dxa"/>
            <w:tcBorders>
              <w:top w:val="single" w:sz="4" w:space="0" w:color="000000"/>
              <w:left w:val="single" w:sz="4" w:space="0" w:color="000000"/>
              <w:bottom w:val="single" w:sz="4" w:space="0" w:color="000000"/>
            </w:tcBorders>
            <w:shd w:val="clear" w:color="auto" w:fill="auto"/>
          </w:tcPr>
          <w:p w14:paraId="3AF27167"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14:paraId="01F5469A" w14:textId="77777777" w:rsidR="00B041BD" w:rsidRPr="008375BC" w:rsidRDefault="00B041BD" w:rsidP="00C23A92">
            <w:pPr>
              <w:spacing w:after="0"/>
              <w:jc w:val="center"/>
              <w:rPr>
                <w:rFonts w:eastAsia="Times New Roman" w:cstheme="minorHAnsi"/>
                <w:b/>
                <w:lang w:eastAsia="pl-PL"/>
              </w:rPr>
            </w:pPr>
            <w:proofErr w:type="spellStart"/>
            <w:r w:rsidRPr="008375BC">
              <w:rPr>
                <w:rFonts w:eastAsia="Times New Roman" w:cstheme="minorHAnsi"/>
                <w:b/>
                <w:bCs/>
                <w:color w:val="000000"/>
                <w:lang w:eastAsia="pl-PL"/>
              </w:rPr>
              <w:t>Socjoterapeuta</w:t>
            </w:r>
            <w:proofErr w:type="spellEnd"/>
          </w:p>
        </w:tc>
        <w:tc>
          <w:tcPr>
            <w:tcW w:w="3685" w:type="dxa"/>
            <w:tcBorders>
              <w:top w:val="single" w:sz="4" w:space="0" w:color="000000"/>
              <w:left w:val="single" w:sz="4" w:space="0" w:color="000000"/>
              <w:bottom w:val="single" w:sz="4" w:space="0" w:color="000000"/>
            </w:tcBorders>
            <w:shd w:val="clear" w:color="auto" w:fill="auto"/>
          </w:tcPr>
          <w:p w14:paraId="39A22EAE" w14:textId="77777777" w:rsidR="00B041BD"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w:t>
            </w:r>
            <w:r w:rsidRPr="003C3D2F">
              <w:rPr>
                <w:rFonts w:eastAsia="Times New Roman" w:cstheme="minorHAnsi"/>
                <w:lang w:eastAsia="pl-PL"/>
              </w:rPr>
              <w:lastRenderedPageBreak/>
              <w:t>specjalności i kurs kwalifikacyjny w zakresie resocjalizacji lub socjoterapii</w:t>
            </w:r>
          </w:p>
          <w:p w14:paraId="1DE58D8D"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prowadzeniu socjoterapii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0A741785" w14:textId="77777777" w:rsidR="00B041BD" w:rsidRPr="003C3D2F" w:rsidRDefault="00B041BD" w:rsidP="00C23A92">
            <w:pPr>
              <w:spacing w:after="0"/>
              <w:jc w:val="center"/>
              <w:rPr>
                <w:rFonts w:eastAsia="Times New Roman" w:cstheme="minorHAnsi"/>
                <w:lang w:eastAsia="pl-PL"/>
              </w:rPr>
            </w:pPr>
            <w:r>
              <w:rPr>
                <w:rFonts w:eastAsia="Times New Roman" w:cstheme="minorHAnsi"/>
                <w:color w:val="000000"/>
                <w:lang w:eastAsia="pl-PL"/>
              </w:rPr>
              <w:lastRenderedPageBreak/>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B6ECC2"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4255EF82" w14:textId="77777777" w:rsidTr="00C23A92">
        <w:trPr>
          <w:trHeight w:val="406"/>
        </w:trPr>
        <w:tc>
          <w:tcPr>
            <w:tcW w:w="680" w:type="dxa"/>
            <w:tcBorders>
              <w:top w:val="single" w:sz="4" w:space="0" w:color="000000"/>
              <w:left w:val="single" w:sz="4" w:space="0" w:color="000000"/>
              <w:bottom w:val="single" w:sz="4" w:space="0" w:color="000000"/>
            </w:tcBorders>
            <w:shd w:val="clear" w:color="auto" w:fill="auto"/>
          </w:tcPr>
          <w:p w14:paraId="13BB62A9" w14:textId="77777777"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r w:rsidRPr="00790936">
              <w:rPr>
                <w:rFonts w:eastAsia="Times New Roman" w:cstheme="minorHAnsi"/>
                <w:lang w:eastAsia="pl-PL"/>
              </w:rPr>
              <w:t>6</w:t>
            </w:r>
          </w:p>
        </w:tc>
        <w:tc>
          <w:tcPr>
            <w:tcW w:w="2014" w:type="dxa"/>
            <w:tcBorders>
              <w:top w:val="single" w:sz="4" w:space="0" w:color="000000"/>
              <w:left w:val="single" w:sz="4" w:space="0" w:color="000000"/>
              <w:bottom w:val="single" w:sz="4" w:space="0" w:color="000000"/>
            </w:tcBorders>
            <w:shd w:val="clear" w:color="auto" w:fill="auto"/>
          </w:tcPr>
          <w:p w14:paraId="16C4B82D"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Broker edukacyjny</w:t>
            </w:r>
          </w:p>
        </w:tc>
        <w:tc>
          <w:tcPr>
            <w:tcW w:w="3685" w:type="dxa"/>
            <w:tcBorders>
              <w:top w:val="single" w:sz="4" w:space="0" w:color="000000"/>
              <w:left w:val="single" w:sz="4" w:space="0" w:color="000000"/>
              <w:bottom w:val="single" w:sz="4" w:space="0" w:color="000000"/>
            </w:tcBorders>
            <w:shd w:val="clear" w:color="auto" w:fill="auto"/>
          </w:tcPr>
          <w:p w14:paraId="13DA5477"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14:paraId="39E722F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co najmniej roczne doświadczenie umożliwiające przeprowadzenie danego wsparcia.</w:t>
            </w:r>
          </w:p>
        </w:tc>
        <w:tc>
          <w:tcPr>
            <w:tcW w:w="1418" w:type="dxa"/>
            <w:tcBorders>
              <w:top w:val="single" w:sz="4" w:space="0" w:color="000000"/>
              <w:left w:val="single" w:sz="4" w:space="0" w:color="000000"/>
              <w:bottom w:val="single" w:sz="4" w:space="0" w:color="000000"/>
            </w:tcBorders>
            <w:shd w:val="clear" w:color="auto" w:fill="auto"/>
          </w:tcPr>
          <w:p w14:paraId="73350703"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5B0183"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7341C41C" w14:textId="77777777" w:rsidTr="00C23A92">
        <w:trPr>
          <w:trHeight w:val="450"/>
        </w:trPr>
        <w:tc>
          <w:tcPr>
            <w:tcW w:w="680" w:type="dxa"/>
            <w:tcBorders>
              <w:top w:val="single" w:sz="4" w:space="0" w:color="000000"/>
              <w:left w:val="single" w:sz="4" w:space="0" w:color="000000"/>
              <w:bottom w:val="single" w:sz="4" w:space="0" w:color="000000"/>
            </w:tcBorders>
            <w:shd w:val="clear" w:color="auto" w:fill="auto"/>
          </w:tcPr>
          <w:p w14:paraId="75D21DCC" w14:textId="77777777"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r w:rsidRPr="00790936">
              <w:rPr>
                <w:rFonts w:eastAsia="Times New Roman" w:cstheme="minorHAnsi"/>
                <w:lang w:eastAsia="pl-PL"/>
              </w:rPr>
              <w:t>7</w:t>
            </w:r>
          </w:p>
        </w:tc>
        <w:tc>
          <w:tcPr>
            <w:tcW w:w="2014" w:type="dxa"/>
            <w:tcBorders>
              <w:top w:val="single" w:sz="4" w:space="0" w:color="000000"/>
              <w:left w:val="single" w:sz="4" w:space="0" w:color="000000"/>
              <w:bottom w:val="single" w:sz="4" w:space="0" w:color="000000"/>
            </w:tcBorders>
            <w:shd w:val="clear" w:color="auto" w:fill="auto"/>
          </w:tcPr>
          <w:p w14:paraId="18CE1791" w14:textId="77777777" w:rsidR="00B041BD" w:rsidRPr="00790936" w:rsidRDefault="00B041BD" w:rsidP="00C23A92">
            <w:pPr>
              <w:spacing w:after="0"/>
              <w:ind w:right="-140"/>
              <w:jc w:val="center"/>
              <w:rPr>
                <w:rFonts w:eastAsia="Times New Roman" w:cstheme="minorHAnsi"/>
                <w:b/>
                <w:lang w:eastAsia="pl-PL"/>
              </w:rPr>
            </w:pPr>
            <w:r w:rsidRPr="00790936">
              <w:rPr>
                <w:rFonts w:eastAsia="Times New Roman" w:cstheme="minorHAnsi"/>
                <w:b/>
                <w:bCs/>
                <w:color w:val="000000"/>
                <w:lang w:eastAsia="pl-PL"/>
              </w:rPr>
              <w:t>Animator społeczny</w:t>
            </w:r>
          </w:p>
        </w:tc>
        <w:tc>
          <w:tcPr>
            <w:tcW w:w="3685" w:type="dxa"/>
            <w:tcBorders>
              <w:top w:val="single" w:sz="4" w:space="0" w:color="000000"/>
              <w:left w:val="single" w:sz="4" w:space="0" w:color="000000"/>
              <w:bottom w:val="single" w:sz="4" w:space="0" w:color="000000"/>
            </w:tcBorders>
            <w:shd w:val="clear" w:color="auto" w:fill="auto"/>
          </w:tcPr>
          <w:p w14:paraId="356AE447"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 (preferowane pedagogika, psychologia, socjologia) i/lub certyfikaty/ zaświadczenia/ inne </w:t>
            </w:r>
            <w:r w:rsidRPr="00790936">
              <w:rPr>
                <w:rFonts w:eastAsia="Times New Roman" w:cstheme="minorHAnsi"/>
                <w:lang w:eastAsia="pl-PL"/>
              </w:rPr>
              <w:lastRenderedPageBreak/>
              <w:t>umożliwiające przeprowadzenie danego wsparcia oraz</w:t>
            </w:r>
          </w:p>
          <w:p w14:paraId="60C4400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63D903EA"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lastRenderedPageBreak/>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780AC4"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30B2D7D7" w14:textId="77777777" w:rsidTr="00C23A92">
        <w:tc>
          <w:tcPr>
            <w:tcW w:w="680" w:type="dxa"/>
            <w:tcBorders>
              <w:top w:val="single" w:sz="4" w:space="0" w:color="000000"/>
              <w:left w:val="single" w:sz="4" w:space="0" w:color="000000"/>
              <w:bottom w:val="single" w:sz="4" w:space="0" w:color="000000"/>
            </w:tcBorders>
            <w:shd w:val="clear" w:color="auto" w:fill="auto"/>
          </w:tcPr>
          <w:p w14:paraId="3D0D6E3E"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8</w:t>
            </w:r>
          </w:p>
        </w:tc>
        <w:tc>
          <w:tcPr>
            <w:tcW w:w="2014" w:type="dxa"/>
            <w:tcBorders>
              <w:top w:val="single" w:sz="4" w:space="0" w:color="000000"/>
              <w:left w:val="single" w:sz="4" w:space="0" w:color="000000"/>
              <w:bottom w:val="single" w:sz="4" w:space="0" w:color="000000"/>
            </w:tcBorders>
            <w:shd w:val="clear" w:color="auto" w:fill="auto"/>
          </w:tcPr>
          <w:p w14:paraId="474B14F8" w14:textId="77777777" w:rsidR="00B041BD" w:rsidRPr="003C3D2F" w:rsidRDefault="00B041BD" w:rsidP="00C23A92">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685" w:type="dxa"/>
            <w:tcBorders>
              <w:top w:val="single" w:sz="4" w:space="0" w:color="000000"/>
              <w:left w:val="single" w:sz="4" w:space="0" w:color="000000"/>
              <w:bottom w:val="single" w:sz="4" w:space="0" w:color="000000"/>
            </w:tcBorders>
            <w:shd w:val="clear" w:color="auto" w:fill="auto"/>
          </w:tcPr>
          <w:p w14:paraId="26703CC5"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14:paraId="3AD820C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106DD8D2"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23AD0E"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0FC571A0" w14:textId="77777777" w:rsidTr="00C23A92">
        <w:tc>
          <w:tcPr>
            <w:tcW w:w="680" w:type="dxa"/>
            <w:tcBorders>
              <w:top w:val="single" w:sz="4" w:space="0" w:color="000000"/>
              <w:left w:val="single" w:sz="4" w:space="0" w:color="000000"/>
              <w:bottom w:val="single" w:sz="4" w:space="0" w:color="000000"/>
            </w:tcBorders>
            <w:shd w:val="clear" w:color="auto" w:fill="auto"/>
          </w:tcPr>
          <w:p w14:paraId="580F2035"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9</w:t>
            </w:r>
          </w:p>
        </w:tc>
        <w:tc>
          <w:tcPr>
            <w:tcW w:w="2014" w:type="dxa"/>
            <w:tcBorders>
              <w:top w:val="single" w:sz="4" w:space="0" w:color="000000"/>
              <w:left w:val="single" w:sz="4" w:space="0" w:color="000000"/>
              <w:bottom w:val="single" w:sz="4" w:space="0" w:color="000000"/>
            </w:tcBorders>
            <w:shd w:val="clear" w:color="auto" w:fill="auto"/>
          </w:tcPr>
          <w:p w14:paraId="57536792" w14:textId="77777777" w:rsidR="00B041BD" w:rsidRPr="008375BC" w:rsidRDefault="00B041BD" w:rsidP="00C23A92">
            <w:pPr>
              <w:spacing w:after="0"/>
              <w:jc w:val="center"/>
              <w:rPr>
                <w:rFonts w:eastAsia="Times New Roman" w:cstheme="minorHAnsi"/>
                <w:b/>
                <w:lang w:eastAsia="pl-PL"/>
              </w:rPr>
            </w:pPr>
            <w:proofErr w:type="spellStart"/>
            <w:r w:rsidRPr="008375BC">
              <w:rPr>
                <w:rFonts w:eastAsia="Times New Roman" w:cstheme="minorHAnsi"/>
                <w:b/>
                <w:bCs/>
                <w:color w:val="000000"/>
                <w:lang w:eastAsia="pl-PL"/>
              </w:rPr>
              <w:t>Coach</w:t>
            </w:r>
            <w:proofErr w:type="spellEnd"/>
          </w:p>
        </w:tc>
        <w:tc>
          <w:tcPr>
            <w:tcW w:w="3685" w:type="dxa"/>
            <w:tcBorders>
              <w:top w:val="single" w:sz="4" w:space="0" w:color="000000"/>
              <w:left w:val="single" w:sz="4" w:space="0" w:color="000000"/>
              <w:bottom w:val="single" w:sz="4" w:space="0" w:color="000000"/>
            </w:tcBorders>
            <w:shd w:val="clear" w:color="auto" w:fill="auto"/>
          </w:tcPr>
          <w:p w14:paraId="35B92F78"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oraz posiadanie certyfikatu/uzyskanie akredytacji </w:t>
            </w:r>
            <w:proofErr w:type="spellStart"/>
            <w:r w:rsidRPr="003C3D2F">
              <w:rPr>
                <w:rFonts w:eastAsia="Times New Roman" w:cstheme="minorHAnsi"/>
                <w:lang w:eastAsia="pl-PL"/>
              </w:rPr>
              <w:t>coacha</w:t>
            </w:r>
            <w:proofErr w:type="spellEnd"/>
            <w:r w:rsidRPr="003C3D2F">
              <w:rPr>
                <w:rFonts w:eastAsia="Times New Roman" w:cstheme="minorHAnsi"/>
                <w:lang w:eastAsia="pl-PL"/>
              </w:rPr>
              <w:t xml:space="preserve"> np. Izby Coachingu, ICF, ICC lub równoważne</w:t>
            </w:r>
            <w:r>
              <w:rPr>
                <w:rFonts w:eastAsia="Times New Roman" w:cstheme="minorHAnsi"/>
                <w:lang w:eastAsia="pl-PL"/>
              </w:rPr>
              <w:t xml:space="preserve"> oraz</w:t>
            </w:r>
          </w:p>
          <w:p w14:paraId="1C5EE9DC" w14:textId="77777777" w:rsidR="00B041BD" w:rsidRPr="003C3D2F" w:rsidRDefault="00B041BD" w:rsidP="00C23A92">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003E598B"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FDDAF2" w14:textId="77777777" w:rsidR="00B041BD" w:rsidRPr="003C3D2F" w:rsidRDefault="00B041BD" w:rsidP="00C23A92">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B041BD" w:rsidRPr="009F667A" w14:paraId="085CDF96" w14:textId="77777777" w:rsidTr="00C23A92">
        <w:trPr>
          <w:trHeight w:val="2547"/>
        </w:trPr>
        <w:tc>
          <w:tcPr>
            <w:tcW w:w="680" w:type="dxa"/>
            <w:tcBorders>
              <w:top w:val="single" w:sz="4" w:space="0" w:color="000000"/>
              <w:left w:val="single" w:sz="4" w:space="0" w:color="000000"/>
              <w:bottom w:val="single" w:sz="4" w:space="0" w:color="000000"/>
            </w:tcBorders>
            <w:shd w:val="clear" w:color="auto" w:fill="auto"/>
          </w:tcPr>
          <w:p w14:paraId="24A4C4CB"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10</w:t>
            </w:r>
          </w:p>
        </w:tc>
        <w:tc>
          <w:tcPr>
            <w:tcW w:w="2014" w:type="dxa"/>
            <w:tcBorders>
              <w:top w:val="single" w:sz="4" w:space="0" w:color="000000"/>
              <w:left w:val="single" w:sz="4" w:space="0" w:color="000000"/>
              <w:bottom w:val="single" w:sz="4" w:space="0" w:color="000000"/>
            </w:tcBorders>
            <w:shd w:val="clear" w:color="auto" w:fill="auto"/>
          </w:tcPr>
          <w:p w14:paraId="601E6607"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Asystent osobisty osoby niepełnosprawnej</w:t>
            </w:r>
          </w:p>
        </w:tc>
        <w:tc>
          <w:tcPr>
            <w:tcW w:w="3685" w:type="dxa"/>
            <w:tcBorders>
              <w:top w:val="single" w:sz="4" w:space="0" w:color="000000"/>
              <w:left w:val="single" w:sz="4" w:space="0" w:color="000000"/>
              <w:bottom w:val="single" w:sz="4" w:space="0" w:color="000000"/>
            </w:tcBorders>
            <w:shd w:val="clear" w:color="auto" w:fill="auto"/>
          </w:tcPr>
          <w:p w14:paraId="093D02EC" w14:textId="77777777"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wykształcenie min. Zawodowe</w:t>
            </w:r>
            <w:r>
              <w:rPr>
                <w:rFonts w:eastAsia="Times New Roman" w:cstheme="minorHAnsi"/>
                <w:lang w:eastAsia="pl-PL"/>
              </w:rPr>
              <w:t xml:space="preserve"> oraz</w:t>
            </w:r>
          </w:p>
          <w:p w14:paraId="04A5CC30" w14:textId="77777777"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 xml:space="preserve">doświadczenie (minimum roczne) w realizacji usług asystenckich, w tym zawodowe, </w:t>
            </w:r>
            <w:proofErr w:type="spellStart"/>
            <w:r w:rsidRPr="003C3D2F">
              <w:rPr>
                <w:rFonts w:eastAsia="Times New Roman" w:cstheme="minorHAnsi"/>
                <w:lang w:eastAsia="pl-PL"/>
              </w:rPr>
              <w:t>wolontariackie</w:t>
            </w:r>
            <w:proofErr w:type="spellEnd"/>
            <w:r w:rsidRPr="003C3D2F">
              <w:rPr>
                <w:rFonts w:eastAsia="Times New Roman" w:cstheme="minorHAnsi"/>
                <w:lang w:eastAsia="pl-PL"/>
              </w:rPr>
              <w:t xml:space="preserve"> lub osobiste, wynikające z pełnienia roli opiekuna faktycznego; lub</w:t>
            </w:r>
          </w:p>
          <w:p w14:paraId="6797069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418" w:type="dxa"/>
            <w:tcBorders>
              <w:top w:val="single" w:sz="4" w:space="0" w:color="000000"/>
              <w:left w:val="single" w:sz="4" w:space="0" w:color="000000"/>
              <w:bottom w:val="single" w:sz="4" w:space="0" w:color="000000"/>
            </w:tcBorders>
            <w:shd w:val="clear" w:color="auto" w:fill="auto"/>
          </w:tcPr>
          <w:p w14:paraId="27E558D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color w:val="000000"/>
                <w:lang w:eastAsia="pl-PL"/>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8E764B"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4530FD94" w14:textId="77777777" w:rsidTr="00C23A92">
        <w:trPr>
          <w:trHeight w:val="870"/>
        </w:trPr>
        <w:tc>
          <w:tcPr>
            <w:tcW w:w="680" w:type="dxa"/>
            <w:tcBorders>
              <w:top w:val="single" w:sz="4" w:space="0" w:color="000000"/>
              <w:left w:val="single" w:sz="4" w:space="0" w:color="000000"/>
              <w:bottom w:val="single" w:sz="4" w:space="0" w:color="000000"/>
            </w:tcBorders>
            <w:shd w:val="clear" w:color="auto" w:fill="auto"/>
          </w:tcPr>
          <w:p w14:paraId="6DFA23C7" w14:textId="77777777" w:rsidR="00B041BD" w:rsidRPr="008375BC" w:rsidRDefault="00B041BD" w:rsidP="00B041BD">
            <w:pPr>
              <w:pStyle w:val="Akapitzlist"/>
              <w:numPr>
                <w:ilvl w:val="0"/>
                <w:numId w:val="74"/>
              </w:numPr>
              <w:tabs>
                <w:tab w:val="left" w:pos="360"/>
              </w:tabs>
              <w:spacing w:after="0"/>
              <w:rPr>
                <w:rFonts w:eastAsia="Times New Roman" w:cstheme="minorHAnsi"/>
                <w:bCs/>
                <w:color w:val="000000"/>
                <w:lang w:eastAsia="pl-PL"/>
              </w:rPr>
            </w:pPr>
            <w:r w:rsidRPr="008375BC">
              <w:rPr>
                <w:rFonts w:eastAsia="Times New Roman" w:cstheme="minorHAnsi"/>
                <w:lang w:eastAsia="pl-PL"/>
              </w:rPr>
              <w:lastRenderedPageBreak/>
              <w:t>11</w:t>
            </w:r>
          </w:p>
        </w:tc>
        <w:tc>
          <w:tcPr>
            <w:tcW w:w="2014" w:type="dxa"/>
            <w:tcBorders>
              <w:top w:val="single" w:sz="4" w:space="0" w:color="000000"/>
              <w:left w:val="single" w:sz="4" w:space="0" w:color="000000"/>
              <w:bottom w:val="single" w:sz="4" w:space="0" w:color="000000"/>
            </w:tcBorders>
            <w:shd w:val="clear" w:color="auto" w:fill="auto"/>
          </w:tcPr>
          <w:p w14:paraId="303B8287"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Psychoterapeuta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60B4AFC"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14:paraId="2A488C80"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14:paraId="3C42D428"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D1CB36"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6DB7CD"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7BF8B49E" w14:textId="77777777" w:rsidTr="00C23A92">
        <w:trPr>
          <w:trHeight w:val="485"/>
        </w:trPr>
        <w:tc>
          <w:tcPr>
            <w:tcW w:w="680" w:type="dxa"/>
            <w:tcBorders>
              <w:top w:val="single" w:sz="4" w:space="0" w:color="000000"/>
              <w:left w:val="single" w:sz="4" w:space="0" w:color="000000"/>
              <w:bottom w:val="single" w:sz="4" w:space="0" w:color="000000"/>
            </w:tcBorders>
            <w:shd w:val="clear" w:color="auto" w:fill="auto"/>
          </w:tcPr>
          <w:p w14:paraId="037CE2E6" w14:textId="77777777"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r w:rsidRPr="008375BC">
              <w:rPr>
                <w:rFonts w:eastAsia="Times New Roman" w:cstheme="minorHAnsi"/>
                <w:lang w:eastAsia="pl-PL"/>
              </w:rPr>
              <w:t>12</w:t>
            </w:r>
          </w:p>
        </w:tc>
        <w:tc>
          <w:tcPr>
            <w:tcW w:w="2014" w:type="dxa"/>
            <w:tcBorders>
              <w:top w:val="single" w:sz="4" w:space="0" w:color="000000"/>
              <w:left w:val="single" w:sz="4" w:space="0" w:color="000000"/>
              <w:bottom w:val="single" w:sz="4" w:space="0" w:color="000000"/>
            </w:tcBorders>
            <w:shd w:val="clear" w:color="auto" w:fill="auto"/>
          </w:tcPr>
          <w:p w14:paraId="691933A5"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Asystent osoby z niepełnosprawnościami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6DF339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CAB186"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lang w:eastAsia="pl-PL"/>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0925B6"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1381B9B7" w14:textId="77777777" w:rsidTr="00C23A92">
        <w:trPr>
          <w:trHeight w:val="870"/>
        </w:trPr>
        <w:tc>
          <w:tcPr>
            <w:tcW w:w="680" w:type="dxa"/>
            <w:tcBorders>
              <w:top w:val="single" w:sz="4" w:space="0" w:color="000000"/>
              <w:left w:val="single" w:sz="4" w:space="0" w:color="000000"/>
              <w:bottom w:val="single" w:sz="4" w:space="0" w:color="000000"/>
            </w:tcBorders>
            <w:shd w:val="clear" w:color="auto" w:fill="auto"/>
          </w:tcPr>
          <w:p w14:paraId="0F361B1F" w14:textId="77777777"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r w:rsidRPr="008375BC">
              <w:rPr>
                <w:rFonts w:eastAsia="Times New Roman" w:cstheme="minorHAnsi"/>
                <w:lang w:eastAsia="pl-PL"/>
              </w:rPr>
              <w:t>13</w:t>
            </w:r>
          </w:p>
        </w:tc>
        <w:tc>
          <w:tcPr>
            <w:tcW w:w="2014" w:type="dxa"/>
            <w:tcBorders>
              <w:top w:val="single" w:sz="4" w:space="0" w:color="000000"/>
              <w:left w:val="single" w:sz="4" w:space="0" w:color="000000"/>
              <w:bottom w:val="single" w:sz="4" w:space="0" w:color="000000"/>
            </w:tcBorders>
            <w:shd w:val="clear" w:color="auto" w:fill="auto"/>
          </w:tcPr>
          <w:p w14:paraId="29BB2258"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Pedagog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2158A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14:paraId="19528125"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311BB2"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00386F"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14:paraId="72BE6E94" w14:textId="77777777" w:rsidR="00B041BD" w:rsidRPr="004D4579" w:rsidRDefault="00B041BD" w:rsidP="00B041BD">
      <w:pPr>
        <w:pStyle w:val="Normalnyodstp"/>
        <w:spacing w:after="0"/>
        <w:rPr>
          <w:rFonts w:cs="Arial"/>
          <w:sz w:val="24"/>
          <w:szCs w:val="24"/>
          <w:highlight w:val="yellow"/>
        </w:rPr>
      </w:pPr>
    </w:p>
    <w:p w14:paraId="0EA52073" w14:textId="77777777" w:rsidR="00B041BD" w:rsidRPr="003C3D2F" w:rsidRDefault="00B041BD" w:rsidP="00B041BD">
      <w:pPr>
        <w:pStyle w:val="Nagwek2"/>
        <w:jc w:val="both"/>
        <w:rPr>
          <w:rFonts w:asciiTheme="minorHAnsi" w:hAnsiTheme="minorHAnsi" w:cstheme="minorHAnsi"/>
          <w:b/>
          <w:color w:val="auto"/>
          <w:sz w:val="24"/>
          <w:szCs w:val="24"/>
          <w:lang w:eastAsia="pl-PL"/>
        </w:rPr>
      </w:pPr>
      <w:bookmarkStart w:id="65" w:name="_Toc508113453"/>
      <w:bookmarkStart w:id="66" w:name="_Toc31876086"/>
      <w:bookmarkStart w:id="67" w:name="_Toc62732680"/>
      <w:r w:rsidRPr="003C3D2F">
        <w:rPr>
          <w:rFonts w:asciiTheme="minorHAnsi" w:hAnsiTheme="minorHAnsi" w:cstheme="minorHAnsi"/>
          <w:b/>
          <w:color w:val="auto"/>
          <w:sz w:val="24"/>
          <w:szCs w:val="24"/>
        </w:rPr>
        <w:t>VIII.2.</w:t>
      </w:r>
      <w:r w:rsidRPr="003C3D2F">
        <w:rPr>
          <w:rFonts w:asciiTheme="minorHAnsi" w:hAnsiTheme="minorHAnsi" w:cstheme="minorHAnsi"/>
          <w:b/>
          <w:color w:val="auto"/>
          <w:sz w:val="24"/>
          <w:szCs w:val="24"/>
        </w:rPr>
        <w:tab/>
        <w:t>Towary i usługi</w:t>
      </w:r>
      <w:bookmarkEnd w:id="65"/>
      <w:bookmarkEnd w:id="66"/>
      <w:bookmarkEnd w:id="67"/>
    </w:p>
    <w:p w14:paraId="6FDA98D7" w14:textId="77777777" w:rsidR="00B041BD" w:rsidRPr="001B658C" w:rsidRDefault="00B041BD" w:rsidP="00B041BD">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B041BD" w:rsidRPr="001B658C" w14:paraId="7CF69819" w14:textId="77777777" w:rsidTr="00C23A92">
        <w:tc>
          <w:tcPr>
            <w:tcW w:w="709" w:type="dxa"/>
            <w:tcBorders>
              <w:top w:val="single" w:sz="4" w:space="0" w:color="000000"/>
              <w:left w:val="single" w:sz="4" w:space="0" w:color="000000"/>
              <w:bottom w:val="single" w:sz="4" w:space="0" w:color="000000"/>
            </w:tcBorders>
            <w:shd w:val="clear" w:color="auto" w:fill="D9D9D9"/>
            <w:vAlign w:val="center"/>
          </w:tcPr>
          <w:p w14:paraId="302671BC"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14:paraId="4DE5F610"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14:paraId="0A1DA992"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14:paraId="2EFEECC7" w14:textId="77777777" w:rsidR="00B041BD" w:rsidRPr="003C3D2F" w:rsidRDefault="00B041BD" w:rsidP="00C23A92">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CE649D"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1B658C" w14:paraId="20D1B6D0" w14:textId="77777777" w:rsidTr="00C23A92">
        <w:tc>
          <w:tcPr>
            <w:tcW w:w="709" w:type="dxa"/>
            <w:tcBorders>
              <w:top w:val="single" w:sz="4" w:space="0" w:color="000000"/>
              <w:left w:val="single" w:sz="4" w:space="0" w:color="000000"/>
              <w:bottom w:val="single" w:sz="4" w:space="0" w:color="000000"/>
            </w:tcBorders>
            <w:shd w:val="clear" w:color="auto" w:fill="auto"/>
          </w:tcPr>
          <w:p w14:paraId="1B35F8B6"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14:paraId="00931AE3"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14:paraId="267B35DB"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14:paraId="5FCDDFA9"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 xml:space="preserve">w przypadku lunchu/obiadu wydatek jest kwalifikowalny o ile wsparcie dla tej samej grupy osób w danym dniu trwa co najmniej 6 godzin lekcyjnych  (tj. 6*45 </w:t>
            </w:r>
            <w:r w:rsidRPr="003C3D2F">
              <w:rPr>
                <w:rFonts w:eastAsia="Times New Roman" w:cstheme="minorHAnsi"/>
                <w:lang w:eastAsia="pl-PL"/>
              </w:rPr>
              <w:lastRenderedPageBreak/>
              <w:t>minut)i nie jest przewidziany zimny bufet,</w:t>
            </w:r>
          </w:p>
          <w:p w14:paraId="780A3836"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14:paraId="3B1B61A9"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14:paraId="247E558E"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14:paraId="1DA4F52A"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lastRenderedPageBreak/>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5E1829"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67DBF645" w14:textId="77777777" w:rsidTr="00C23A92">
        <w:tc>
          <w:tcPr>
            <w:tcW w:w="709" w:type="dxa"/>
            <w:tcBorders>
              <w:top w:val="single" w:sz="4" w:space="0" w:color="000000"/>
              <w:left w:val="single" w:sz="4" w:space="0" w:color="000000"/>
              <w:bottom w:val="single" w:sz="4" w:space="0" w:color="000000"/>
            </w:tcBorders>
            <w:shd w:val="clear" w:color="auto" w:fill="auto"/>
          </w:tcPr>
          <w:p w14:paraId="285EFBD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14:paraId="5EF03C5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14:paraId="4148FD7A"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14:paraId="2830F98E"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14:paraId="79E273F4"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14:paraId="7F8760C1"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97DBE8"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0AB1CFDF" w14:textId="77777777" w:rsidTr="00C23A92">
        <w:tc>
          <w:tcPr>
            <w:tcW w:w="709" w:type="dxa"/>
            <w:tcBorders>
              <w:top w:val="single" w:sz="4" w:space="0" w:color="000000"/>
              <w:left w:val="single" w:sz="4" w:space="0" w:color="000000"/>
              <w:bottom w:val="single" w:sz="4" w:space="0" w:color="000000"/>
            </w:tcBorders>
            <w:shd w:val="clear" w:color="auto" w:fill="auto"/>
          </w:tcPr>
          <w:p w14:paraId="7C83AE99"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14:paraId="62CE153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14:paraId="171200DC"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28B7ABC6"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forma wsparcia, w ramach której ma być świadczona przerwa kawowa dotyczy tej samej grupy osób i nie jest przewidziany zimny bufet</w:t>
            </w:r>
          </w:p>
          <w:p w14:paraId="2945991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6E0E7F69"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 xml:space="preserve">W przypadku, gdy wsparcie dla tej samej grupy osób w danym dniu trwa 6 godzin </w:t>
            </w:r>
            <w:r w:rsidRPr="003C3D2F">
              <w:rPr>
                <w:rFonts w:eastAsia="Times New Roman" w:cstheme="minorHAnsi"/>
                <w:lang w:eastAsia="pl-PL"/>
              </w:rPr>
              <w:lastRenderedPageBreak/>
              <w:t>lekcyjnych (tj. 6x45 min) istnieje możliwość zapewnienia drugiej przerwy kawowej (dotyczy to również przypadku, gdy przewidziany jest zimny bufet)</w:t>
            </w:r>
          </w:p>
          <w:p w14:paraId="3D3AD59B" w14:textId="77777777" w:rsidR="00B041BD" w:rsidRPr="003C3D2F" w:rsidRDefault="00B041BD" w:rsidP="00C23A92">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14:paraId="15217BE5"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lastRenderedPageBreak/>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9AB8D6"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3FDC4729" w14:textId="77777777" w:rsidTr="00C23A92">
        <w:tc>
          <w:tcPr>
            <w:tcW w:w="709" w:type="dxa"/>
            <w:tcBorders>
              <w:top w:val="single" w:sz="4" w:space="0" w:color="000000"/>
              <w:left w:val="single" w:sz="4" w:space="0" w:color="000000"/>
              <w:bottom w:val="single" w:sz="4" w:space="0" w:color="000000"/>
            </w:tcBorders>
            <w:shd w:val="clear" w:color="auto" w:fill="auto"/>
          </w:tcPr>
          <w:p w14:paraId="6280679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14:paraId="7312F3EE"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14:paraId="3924D6C4" w14:textId="77777777" w:rsidR="00B041BD" w:rsidRPr="003C3D2F" w:rsidRDefault="00B041BD" w:rsidP="00C23A92">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min. 12 stanowisk komputerowych, tablice flipchart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14:paraId="554FE6DB"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w:t>
            </w:r>
            <w:r>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14:paraId="75584E99"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dotyczy wynajmu sali na szkolenia specjalistyczne wymagające określonego typu sprzętu, min. 12 stanowisk komputerowych (cena powinna być niższa, jeśli koszt obejmuje mniejszą liczbę stanowisk komputerowych)</w:t>
            </w:r>
          </w:p>
          <w:p w14:paraId="57CC4B20"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na okres dłuższy niż 80 godzin zegarowych cena powinna być niższa)</w:t>
            </w:r>
          </w:p>
          <w:p w14:paraId="536AFB17"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w:t>
            </w:r>
            <w:r w:rsidRPr="003C3D2F">
              <w:rPr>
                <w:rFonts w:eastAsia="Times New Roman" w:cstheme="minorHAnsi"/>
                <w:lang w:eastAsia="pl-PL"/>
              </w:rPr>
              <w:lastRenderedPageBreak/>
              <w:t>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4A2F93D8" w14:textId="77777777" w:rsidR="00B041BD" w:rsidRPr="003C3D2F" w:rsidRDefault="00B041BD" w:rsidP="00C23A92">
            <w:pPr>
              <w:jc w:val="center"/>
              <w:rPr>
                <w:rFonts w:cstheme="minorHAnsi"/>
              </w:rPr>
            </w:pPr>
            <w:r>
              <w:rPr>
                <w:rFonts w:cstheme="minorHAnsi"/>
              </w:rPr>
              <w:lastRenderedPageBreak/>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47B44A"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0A377B89" w14:textId="77777777" w:rsidTr="00C23A92">
        <w:tc>
          <w:tcPr>
            <w:tcW w:w="709" w:type="dxa"/>
            <w:tcBorders>
              <w:top w:val="single" w:sz="4" w:space="0" w:color="000000"/>
              <w:left w:val="single" w:sz="4" w:space="0" w:color="000000"/>
              <w:bottom w:val="single" w:sz="4" w:space="0" w:color="000000"/>
            </w:tcBorders>
            <w:shd w:val="clear" w:color="auto" w:fill="auto"/>
          </w:tcPr>
          <w:p w14:paraId="00A2C64B"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14:paraId="7F9DC8E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14:paraId="6331B683" w14:textId="77777777" w:rsidR="00B041BD" w:rsidRPr="003C3D2F" w:rsidRDefault="00B041BD" w:rsidP="00C23A92">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komputer, tablice flipchart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14:paraId="0533AE90"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jako wkład własny w projekcie  -  w takiej sytuacji wnioskodawca w ramach dofinansowania może zastosować mechanizm racjonalnych usprawnień</w:t>
            </w:r>
          </w:p>
          <w:p w14:paraId="2ABC7E2A"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na okres dłuższy niż 80 godzin zegarowych cena powinna być niższa)</w:t>
            </w:r>
          </w:p>
          <w:p w14:paraId="1C40DF69"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FC783ED"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1D1190"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49FE2E2C" w14:textId="77777777" w:rsidTr="00C23A92">
        <w:tc>
          <w:tcPr>
            <w:tcW w:w="709" w:type="dxa"/>
            <w:tcBorders>
              <w:top w:val="single" w:sz="4" w:space="0" w:color="000000"/>
              <w:left w:val="single" w:sz="4" w:space="0" w:color="000000"/>
              <w:bottom w:val="single" w:sz="4" w:space="0" w:color="000000"/>
            </w:tcBorders>
            <w:shd w:val="clear" w:color="auto" w:fill="auto"/>
          </w:tcPr>
          <w:p w14:paraId="0D8AEF6B"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14:paraId="260F9BA3"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14:paraId="3FD285CB"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koszt obejmuje salę wyposażoną zgodnie z potrzebami projektu, m.in. w stoły, krzesła,  tablice flipchart lub tablice </w:t>
            </w:r>
            <w:proofErr w:type="spellStart"/>
            <w:r w:rsidRPr="003C3D2F">
              <w:rPr>
                <w:rFonts w:eastAsia="Times New Roman" w:cstheme="minorHAnsi"/>
                <w:color w:val="000000"/>
                <w:lang w:eastAsia="pl-PL"/>
              </w:rPr>
              <w:t>suchościeralne</w:t>
            </w:r>
            <w:proofErr w:type="spellEnd"/>
            <w:r w:rsidRPr="003C3D2F">
              <w:rPr>
                <w:rFonts w:eastAsia="Times New Roman" w:cstheme="minorHAnsi"/>
                <w:color w:val="000000"/>
                <w:lang w:eastAsia="pl-PL"/>
              </w:rPr>
              <w:t>, bezprzewodowy dostęp do Internetu oraz koszty utrzymania sali, w tym energii elektrycznej</w:t>
            </w:r>
          </w:p>
          <w:p w14:paraId="0A63A4D3"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wydatek kwalifikowalny,  o ile sala oraz budynek, w którym ona się znajduje, zapewnia odpowiednie warunki socjalne, BHP oraz dostęp dla osób z niepełnosprawnością (niwelowanie barier architektonicznych), przy czym </w:t>
            </w:r>
            <w:r w:rsidRPr="003C3D2F">
              <w:rPr>
                <w:rFonts w:eastAsia="Times New Roman" w:cstheme="minorHAnsi"/>
                <w:color w:val="000000"/>
                <w:lang w:eastAsia="pl-PL"/>
              </w:rPr>
              <w:lastRenderedPageBreak/>
              <w:t xml:space="preserve">obowiązek ten nie dotyczy udostępnienia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jako wkład własny w projekcie  -  w takiej sytuacji wnioskodawca w ramach dofinansowania może zastosować mechanizm racjonalnych usprawnień</w:t>
            </w:r>
          </w:p>
          <w:p w14:paraId="2BB6F198"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obejmuje wynajem krótkoterminowy (w przypadku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na okres dłuższy niż 80 godzin zegarowych cena powinna być niższa)</w:t>
            </w:r>
          </w:p>
          <w:p w14:paraId="245F1DE0"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nie dotyczy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009E30E" w14:textId="77777777" w:rsidR="00B041BD" w:rsidRPr="003C3D2F" w:rsidRDefault="00B041BD" w:rsidP="00C23A92">
            <w:pPr>
              <w:jc w:val="center"/>
              <w:rPr>
                <w:rFonts w:cstheme="minorHAnsi"/>
              </w:rPr>
            </w:pPr>
            <w:r>
              <w:rPr>
                <w:rFonts w:cstheme="minorHAnsi"/>
              </w:rPr>
              <w:lastRenderedPageBreak/>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587145"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0A75F378" w14:textId="77777777" w:rsidTr="00C23A92">
        <w:tc>
          <w:tcPr>
            <w:tcW w:w="709" w:type="dxa"/>
            <w:tcBorders>
              <w:top w:val="single" w:sz="4" w:space="0" w:color="000000"/>
              <w:left w:val="single" w:sz="4" w:space="0" w:color="000000"/>
              <w:bottom w:val="single" w:sz="4" w:space="0" w:color="000000"/>
            </w:tcBorders>
            <w:shd w:val="clear" w:color="auto" w:fill="auto"/>
          </w:tcPr>
          <w:p w14:paraId="373E1A1D"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14:paraId="647C92FD"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14:paraId="1A1FE68E"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(np. koszty dojazdów dla osób z niepełnosprawnościami, bezrobotnych)</w:t>
            </w:r>
          </w:p>
          <w:p w14:paraId="54DC859D"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FEC26F" w14:textId="77777777" w:rsidR="00B041BD" w:rsidRPr="003C3D2F" w:rsidRDefault="00B041BD" w:rsidP="00C23A92">
            <w:pPr>
              <w:spacing w:before="60" w:after="60"/>
              <w:rPr>
                <w:rFonts w:cstheme="minorHAnsi"/>
              </w:rPr>
            </w:pPr>
            <w:r w:rsidRPr="003C3D2F">
              <w:rPr>
                <w:rFonts w:eastAsia="Times New Roman" w:cstheme="minorHAnsi"/>
                <w:lang w:eastAsia="pl-PL"/>
              </w:rPr>
              <w:t>Cena uzależniona od cenników operatorów komunikacji publicznej.</w:t>
            </w:r>
          </w:p>
        </w:tc>
      </w:tr>
      <w:tr w:rsidR="00B041BD" w:rsidRPr="001B658C" w14:paraId="79824941" w14:textId="77777777" w:rsidTr="00C23A92">
        <w:tc>
          <w:tcPr>
            <w:tcW w:w="709" w:type="dxa"/>
            <w:tcBorders>
              <w:top w:val="single" w:sz="4" w:space="0" w:color="000000"/>
              <w:left w:val="single" w:sz="4" w:space="0" w:color="000000"/>
              <w:bottom w:val="single" w:sz="4" w:space="0" w:color="000000"/>
            </w:tcBorders>
            <w:shd w:val="clear" w:color="auto" w:fill="auto"/>
          </w:tcPr>
          <w:p w14:paraId="6A09FF95"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14:paraId="1C9EF1C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14:paraId="18AE9320"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4EE3B3" w14:textId="77777777" w:rsidR="00B041BD" w:rsidRPr="003C3D2F" w:rsidRDefault="00B041BD" w:rsidP="00C23A92">
            <w:pPr>
              <w:spacing w:before="60" w:after="60"/>
              <w:rPr>
                <w:rFonts w:cstheme="minorHAnsi"/>
              </w:rPr>
            </w:pPr>
            <w:r w:rsidRPr="003C3D2F">
              <w:rPr>
                <w:rFonts w:eastAsia="Times New Roman" w:cstheme="minorHAnsi"/>
                <w:lang w:eastAsia="pl-PL"/>
              </w:rPr>
              <w:t xml:space="preserve">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w:t>
            </w:r>
            <w:r w:rsidRPr="003C3D2F">
              <w:rPr>
                <w:rFonts w:eastAsia="Times New Roman" w:cstheme="minorHAnsi"/>
                <w:lang w:eastAsia="pl-PL"/>
              </w:rPr>
              <w:lastRenderedPageBreak/>
              <w:t>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tc>
      </w:tr>
      <w:tr w:rsidR="00B041BD" w:rsidRPr="001B658C" w14:paraId="51E2D32E" w14:textId="77777777" w:rsidTr="00C23A92">
        <w:tc>
          <w:tcPr>
            <w:tcW w:w="709" w:type="dxa"/>
            <w:tcBorders>
              <w:top w:val="single" w:sz="4" w:space="0" w:color="000000"/>
              <w:left w:val="single" w:sz="4" w:space="0" w:color="000000"/>
              <w:bottom w:val="single" w:sz="4" w:space="0" w:color="000000"/>
            </w:tcBorders>
            <w:shd w:val="clear" w:color="auto" w:fill="auto"/>
          </w:tcPr>
          <w:p w14:paraId="16412CF0"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lastRenderedPageBreak/>
              <w:t>9</w:t>
            </w:r>
          </w:p>
        </w:tc>
        <w:tc>
          <w:tcPr>
            <w:tcW w:w="1559" w:type="dxa"/>
            <w:tcBorders>
              <w:top w:val="single" w:sz="4" w:space="0" w:color="000000"/>
              <w:left w:val="single" w:sz="4" w:space="0" w:color="000000"/>
              <w:bottom w:val="single" w:sz="4" w:space="0" w:color="000000"/>
            </w:tcBorders>
            <w:shd w:val="clear" w:color="auto" w:fill="auto"/>
          </w:tcPr>
          <w:p w14:paraId="5D65C36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14:paraId="240767C5"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14:paraId="4B24C05D" w14:textId="77777777" w:rsidR="00B041BD" w:rsidRPr="003C3D2F" w:rsidRDefault="00B041BD" w:rsidP="00C23A92">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F49AC8" w14:textId="034D1614" w:rsidR="00B041BD" w:rsidRPr="003C3D2F" w:rsidRDefault="00B041BD" w:rsidP="00C23A92">
            <w:pPr>
              <w:spacing w:before="60" w:after="60"/>
              <w:rPr>
                <w:rFonts w:cstheme="minorHAnsi"/>
              </w:rPr>
            </w:pPr>
            <w:r w:rsidRPr="003C3D2F">
              <w:rPr>
                <w:rFonts w:eastAsia="Times New Roman" w:cstheme="minorHAnsi"/>
                <w:lang w:eastAsia="pl-PL"/>
              </w:rPr>
              <w:t xml:space="preserve">W okresie odbywania stażu stażyście przysługuje stypendium stażowe, które miesięcznie wynosi </w:t>
            </w:r>
            <w:r w:rsidR="00970498" w:rsidRPr="00970498">
              <w:rPr>
                <w:rFonts w:eastAsia="Times New Roman" w:cstheme="minorHAnsi"/>
                <w:lang w:eastAsia="pl-PL"/>
              </w:rPr>
              <w:t>80% wartości netto minimalnego wynagrodzenia za pracę, o którym mowa w przepisach o minimalnym wynagrodzeniu za pracę, obowiązującego w roku złożenia przez beneficjenta wniosku o dofinansowanie w odpowiedzi na konkurs</w:t>
            </w:r>
            <w:r w:rsidRPr="003C3D2F">
              <w:rPr>
                <w:rFonts w:eastAsia="Times New Roman" w:cstheme="minorHAnsi"/>
                <w:lang w:eastAsia="pl-PL"/>
              </w:rPr>
              <w:t>, jeżeli miesięczna liczba godzin stażu wynosi nie mniej niż 160 godzin miesięcznie – w przypadku niższego miesięcznego wymiaru godzin, wysokość stypendium ustala się proporcjonalnie</w:t>
            </w:r>
          </w:p>
        </w:tc>
      </w:tr>
      <w:tr w:rsidR="00B041BD" w:rsidRPr="001B658C" w14:paraId="1F2CE90B"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05CC7477"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10</w:t>
            </w:r>
          </w:p>
        </w:tc>
        <w:tc>
          <w:tcPr>
            <w:tcW w:w="1559" w:type="dxa"/>
            <w:tcBorders>
              <w:top w:val="single" w:sz="4" w:space="0" w:color="000000"/>
              <w:left w:val="single" w:sz="4" w:space="0" w:color="000000"/>
              <w:bottom w:val="single" w:sz="4" w:space="0" w:color="000000"/>
            </w:tcBorders>
            <w:shd w:val="clear" w:color="auto" w:fill="auto"/>
          </w:tcPr>
          <w:p w14:paraId="0F9CAA29"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14:paraId="0838B1D4" w14:textId="77777777" w:rsidR="00B041BD" w:rsidRPr="003C3D2F"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 xml:space="preserve">katalog wydatków przewidzianych ramach projektu może uwzględniać koszty inne niż stypendium, opiekę nad dziećmi lub osobami zależnymi czy opiekuna stażysty związane z odbywaniem stażu (np. koszty dojazdu, koszty wyposażenia stanowiska  pracy w </w:t>
            </w:r>
            <w:r w:rsidRPr="003C3D2F">
              <w:rPr>
                <w:rFonts w:eastAsia="Times New Roman" w:cstheme="minorHAnsi"/>
                <w:color w:val="000000"/>
                <w:lang w:eastAsia="pl-PL"/>
              </w:rPr>
              <w:lastRenderedPageBreak/>
              <w:t>niezbędne materiały zużywalne dla stażysty,  szkolenia  BHP stażysty)</w:t>
            </w:r>
          </w:p>
          <w:p w14:paraId="020AB7B5" w14:textId="77777777" w:rsidR="00B041BD" w:rsidRPr="00762DA2"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 xml:space="preserve">niekwalifikowane są koszty związane z doposażeniem miejsca stażowego za wyjątkiem kosztów niezbędnych materiałów zużywalnych </w:t>
            </w:r>
            <w:r w:rsidRPr="00762DA2">
              <w:rPr>
                <w:rFonts w:eastAsia="Times New Roman" w:cs="Calibri"/>
                <w:lang w:eastAsia="pl-PL"/>
              </w:rPr>
              <w:t>i narzędzi niezbędnych stażyście do odbycia stażu</w:t>
            </w:r>
            <w:r w:rsidRPr="00762DA2">
              <w:rPr>
                <w:rFonts w:cstheme="minorHAnsi"/>
              </w:rPr>
              <w:t>;</w:t>
            </w:r>
          </w:p>
          <w:p w14:paraId="70365C3D" w14:textId="77777777" w:rsidR="00B041BD" w:rsidRPr="002E439D"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707D86EC" w14:textId="77777777" w:rsidR="00B041BD" w:rsidRDefault="00B041BD" w:rsidP="00C23A92">
            <w:pPr>
              <w:spacing w:before="60" w:after="60"/>
              <w:rPr>
                <w:rFonts w:eastAsia="Times New Roman" w:cstheme="minorHAnsi"/>
                <w:lang w:eastAsia="pl-PL"/>
              </w:rPr>
            </w:pPr>
            <w:r w:rsidRPr="003C3D2F">
              <w:rPr>
                <w:rFonts w:eastAsia="Times New Roman" w:cstheme="minorHAnsi"/>
                <w:lang w:eastAsia="pl-PL"/>
              </w:rPr>
              <w:lastRenderedPageBreak/>
              <w:t xml:space="preserve">W  wysokości nieprzekraczającej 5 000 zł brutto na 1 stażystę </w:t>
            </w:r>
          </w:p>
          <w:p w14:paraId="1AADF8C2" w14:textId="77777777" w:rsidR="00B041BD" w:rsidRPr="003C3D2F" w:rsidRDefault="00B041BD" w:rsidP="00C23A92">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staż(Beneficjentem)a </w:t>
            </w:r>
            <w:r w:rsidRPr="007B5E13">
              <w:rPr>
                <w:rFonts w:eastAsia="Times New Roman" w:cstheme="minorHAnsi"/>
                <w:lang w:eastAsia="pl-PL"/>
              </w:rPr>
              <w:lastRenderedPageBreak/>
              <w:t>podmiotem przyjmującym na staż.</w:t>
            </w:r>
          </w:p>
        </w:tc>
      </w:tr>
      <w:tr w:rsidR="00B041BD" w:rsidRPr="001B658C" w14:paraId="4350C692"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18F5182D"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lastRenderedPageBreak/>
              <w:t>11</w:t>
            </w:r>
          </w:p>
        </w:tc>
        <w:tc>
          <w:tcPr>
            <w:tcW w:w="1559" w:type="dxa"/>
            <w:tcBorders>
              <w:top w:val="single" w:sz="4" w:space="0" w:color="000000"/>
              <w:left w:val="single" w:sz="4" w:space="0" w:color="000000"/>
              <w:bottom w:val="single" w:sz="4" w:space="0" w:color="000000"/>
            </w:tcBorders>
            <w:shd w:val="clear" w:color="auto" w:fill="auto"/>
          </w:tcPr>
          <w:p w14:paraId="0DAD2D46"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14:paraId="47AE8F60" w14:textId="77777777" w:rsidR="00B041BD" w:rsidRPr="003C3D2F" w:rsidRDefault="00B041BD" w:rsidP="00C23A92">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14:paraId="0EBF3184"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57DB4E0C"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3C3D2F">
              <w:rPr>
                <w:rFonts w:cstheme="minorHAnsi"/>
                <w:vertAlign w:val="superscript"/>
              </w:rPr>
              <w:footnoteReference w:customMarkFollows="1" w:id="12"/>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134E0BF0"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w:t>
            </w:r>
            <w:r w:rsidRPr="003C3D2F">
              <w:rPr>
                <w:rFonts w:cstheme="minorHAnsi"/>
              </w:rPr>
              <w:lastRenderedPageBreak/>
              <w:t>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Pr>
                <w:rFonts w:cstheme="minorHAnsi"/>
              </w:rPr>
              <w:t xml:space="preserve"> </w:t>
            </w:r>
            <w:r w:rsidRPr="008B0759">
              <w:rPr>
                <w:rFonts w:cstheme="minorHAnsi"/>
              </w:rPr>
              <w:t>Opisana forma nie przysługuje osobom prowadzącym jednoosobową działalność gospodarczą.</w:t>
            </w:r>
          </w:p>
          <w:p w14:paraId="342CA70B" w14:textId="77777777" w:rsidR="00B041BD" w:rsidRPr="003C3D2F" w:rsidRDefault="00B041BD" w:rsidP="00C23A92">
            <w:pPr>
              <w:spacing w:after="0" w:line="240" w:lineRule="auto"/>
              <w:ind w:left="-2"/>
              <w:rPr>
                <w:rFonts w:cstheme="minorHAnsi"/>
                <w:vertAlign w:val="superscript"/>
              </w:rPr>
            </w:pPr>
          </w:p>
          <w:p w14:paraId="301114F5" w14:textId="77777777" w:rsidR="00B041BD" w:rsidRPr="00790786" w:rsidRDefault="00B041BD" w:rsidP="00C23A92">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 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A5DCB2E" w14:textId="77777777" w:rsidR="00B041BD" w:rsidRDefault="00B041BD" w:rsidP="00C23A92">
            <w:pPr>
              <w:spacing w:before="60" w:after="60"/>
              <w:rPr>
                <w:rFonts w:cstheme="minorHAnsi"/>
              </w:rPr>
            </w:pPr>
            <w:r w:rsidRPr="003C3D2F">
              <w:rPr>
                <w:rFonts w:cstheme="minorHAnsi"/>
              </w:rPr>
              <w:lastRenderedPageBreak/>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1B4864D4" w14:textId="77777777" w:rsidR="00B041BD" w:rsidRPr="003C3D2F" w:rsidRDefault="00B041BD" w:rsidP="00C23A92">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na staż(Beneficjentem)a 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B041BD" w:rsidRPr="001B658C" w14:paraId="0EEC145A" w14:textId="77777777" w:rsidTr="00C23A92">
        <w:trPr>
          <w:trHeight w:val="73"/>
        </w:trPr>
        <w:tc>
          <w:tcPr>
            <w:tcW w:w="709" w:type="dxa"/>
            <w:tcBorders>
              <w:top w:val="single" w:sz="4" w:space="0" w:color="000000"/>
              <w:left w:val="single" w:sz="4" w:space="0" w:color="000000"/>
              <w:bottom w:val="single" w:sz="4" w:space="0" w:color="000000"/>
            </w:tcBorders>
            <w:shd w:val="clear" w:color="auto" w:fill="auto"/>
          </w:tcPr>
          <w:p w14:paraId="0CDEB9AA"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12</w:t>
            </w:r>
          </w:p>
        </w:tc>
        <w:tc>
          <w:tcPr>
            <w:tcW w:w="1559" w:type="dxa"/>
            <w:tcBorders>
              <w:top w:val="single" w:sz="4" w:space="0" w:color="000000"/>
              <w:left w:val="single" w:sz="4" w:space="0" w:color="000000"/>
              <w:bottom w:val="single" w:sz="4" w:space="0" w:color="000000"/>
            </w:tcBorders>
            <w:shd w:val="clear" w:color="auto" w:fill="auto"/>
          </w:tcPr>
          <w:p w14:paraId="57857471"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14:paraId="35D0EA0B" w14:textId="77777777" w:rsidR="00B041BD" w:rsidRPr="003C3D2F" w:rsidRDefault="00B041BD" w:rsidP="00C23A92">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2AAF7D6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6B280C"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4BF505F0" w14:textId="77777777" w:rsidTr="00C23A92">
        <w:trPr>
          <w:trHeight w:val="870"/>
        </w:trPr>
        <w:tc>
          <w:tcPr>
            <w:tcW w:w="709" w:type="dxa"/>
            <w:tcBorders>
              <w:top w:val="single" w:sz="4" w:space="0" w:color="000000"/>
              <w:left w:val="single" w:sz="4" w:space="0" w:color="000000"/>
              <w:bottom w:val="single" w:sz="4" w:space="0" w:color="000000"/>
            </w:tcBorders>
            <w:shd w:val="clear" w:color="auto" w:fill="auto"/>
          </w:tcPr>
          <w:p w14:paraId="11D578D2"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13</w:t>
            </w:r>
          </w:p>
        </w:tc>
        <w:tc>
          <w:tcPr>
            <w:tcW w:w="1559" w:type="dxa"/>
            <w:tcBorders>
              <w:top w:val="single" w:sz="4" w:space="0" w:color="000000"/>
              <w:left w:val="single" w:sz="4" w:space="0" w:color="000000"/>
              <w:bottom w:val="single" w:sz="4" w:space="0" w:color="000000"/>
            </w:tcBorders>
            <w:shd w:val="clear" w:color="auto" w:fill="auto"/>
          </w:tcPr>
          <w:p w14:paraId="4588C5A3"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14:paraId="2B12E4A5" w14:textId="77777777" w:rsidR="00B041BD" w:rsidRPr="003C3D2F" w:rsidRDefault="00B041BD" w:rsidP="00C23A92">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0EDA4D09"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CA037F"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54BDC7F9" w14:textId="41914F3F" w:rsidTr="00C23A92">
        <w:trPr>
          <w:trHeight w:val="870"/>
        </w:trPr>
        <w:tc>
          <w:tcPr>
            <w:tcW w:w="709" w:type="dxa"/>
            <w:tcBorders>
              <w:top w:val="single" w:sz="4" w:space="0" w:color="000000"/>
              <w:left w:val="single" w:sz="4" w:space="0" w:color="000000"/>
              <w:bottom w:val="single" w:sz="4" w:space="0" w:color="000000"/>
            </w:tcBorders>
            <w:shd w:val="clear" w:color="auto" w:fill="auto"/>
          </w:tcPr>
          <w:p w14:paraId="11F1AA1F" w14:textId="70CC2CEB"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14</w:t>
            </w:r>
          </w:p>
        </w:tc>
        <w:tc>
          <w:tcPr>
            <w:tcW w:w="1559" w:type="dxa"/>
            <w:tcBorders>
              <w:top w:val="single" w:sz="4" w:space="0" w:color="000000"/>
              <w:left w:val="single" w:sz="4" w:space="0" w:color="000000"/>
              <w:bottom w:val="single" w:sz="4" w:space="0" w:color="000000"/>
            </w:tcBorders>
            <w:shd w:val="clear" w:color="auto" w:fill="auto"/>
          </w:tcPr>
          <w:p w14:paraId="7F182A3E" w14:textId="405CD109"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lang w:eastAsia="pl-PL"/>
              </w:rPr>
              <w:t>Doposażenie stanowiska pracy personelu projektu</w:t>
            </w:r>
          </w:p>
        </w:tc>
        <w:tc>
          <w:tcPr>
            <w:tcW w:w="4253" w:type="dxa"/>
            <w:tcBorders>
              <w:top w:val="single" w:sz="4" w:space="0" w:color="000000"/>
              <w:left w:val="single" w:sz="4" w:space="0" w:color="000000"/>
              <w:bottom w:val="single" w:sz="4" w:space="0" w:color="000000"/>
            </w:tcBorders>
            <w:shd w:val="clear" w:color="auto" w:fill="auto"/>
            <w:vAlign w:val="center"/>
          </w:tcPr>
          <w:p w14:paraId="5D199B8F" w14:textId="3C10DD6F" w:rsidR="00B041BD" w:rsidRDefault="00B041BD" w:rsidP="00C23A92">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dotyczy pracowników zatrudnionych na podstawie stosunku pracy w wymiarze co najmniej ½ etatu oraz samozatrudnionych </w:t>
            </w:r>
          </w:p>
          <w:p w14:paraId="3A71B3B6" w14:textId="398CC5B2" w:rsidR="00B041BD" w:rsidRPr="005F14C7" w:rsidRDefault="00B041BD" w:rsidP="00C23A92">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może obejmować </w:t>
            </w:r>
            <w:r>
              <w:rPr>
                <w:rFonts w:eastAsia="Times New Roman" w:cstheme="minorHAnsi"/>
                <w:lang w:eastAsia="pl-PL"/>
              </w:rPr>
              <w:t xml:space="preserve">np. </w:t>
            </w:r>
            <w:r w:rsidRPr="005F14C7">
              <w:rPr>
                <w:rFonts w:eastAsia="Times New Roman" w:cstheme="minorHAnsi"/>
                <w:lang w:eastAsia="pl-PL"/>
              </w:rPr>
              <w:t xml:space="preserve">biurko, krzesło, sprzęt komputerowy, itp. </w:t>
            </w:r>
            <w:r>
              <w:rPr>
                <w:rFonts w:eastAsia="Times New Roman" w:cstheme="minorHAnsi"/>
                <w:lang w:eastAsia="pl-PL"/>
              </w:rPr>
              <w:t>i jest zależne od specyfiki i potrzeb danego stanowiska pracy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082323" w14:textId="6EDE9B74" w:rsidR="00B041BD" w:rsidRPr="003C3D2F" w:rsidRDefault="00B041BD" w:rsidP="00C23A92">
            <w:pPr>
              <w:spacing w:before="60" w:after="60" w:line="240" w:lineRule="auto"/>
              <w:jc w:val="center"/>
              <w:rPr>
                <w:rFonts w:eastAsia="Times New Roman" w:cstheme="minorHAnsi"/>
                <w:lang w:eastAsia="pl-PL"/>
              </w:rPr>
            </w:pPr>
            <w:r>
              <w:rPr>
                <w:rFonts w:eastAsia="Times New Roman" w:cstheme="minorHAnsi"/>
                <w:lang w:eastAsia="pl-PL"/>
              </w:rPr>
              <w:t>5 500</w:t>
            </w:r>
          </w:p>
          <w:p w14:paraId="4E38BD45" w14:textId="41D95A93" w:rsidR="00B041BD" w:rsidRPr="003C3D2F" w:rsidRDefault="00B041BD" w:rsidP="00C23A92">
            <w:pPr>
              <w:spacing w:before="60" w:after="60" w:line="240" w:lineRule="auto"/>
              <w:jc w:val="center"/>
              <w:rPr>
                <w:rFonts w:eastAsia="Times New Roman" w:cstheme="minorHAnsi"/>
                <w:color w:val="000000"/>
                <w:lang w:eastAsia="pl-PL"/>
              </w:rPr>
            </w:pPr>
            <w:r w:rsidRPr="008375BC">
              <w:rPr>
                <w:rFonts w:eastAsia="Times New Roman" w:cstheme="minorHAnsi"/>
                <w:sz w:val="18"/>
                <w:szCs w:val="18"/>
                <w:lang w:eastAsia="pl-PL"/>
              </w:rPr>
              <w:t>w przypadku jednorazowych</w:t>
            </w:r>
            <w:r>
              <w:rPr>
                <w:rFonts w:eastAsia="Times New Roman" w:cstheme="minorHAnsi"/>
                <w:sz w:val="18"/>
                <w:szCs w:val="18"/>
                <w:lang w:eastAsia="pl-PL"/>
              </w:rPr>
              <w:t xml:space="preserve"> </w:t>
            </w:r>
            <w:r w:rsidRPr="008375BC">
              <w:rPr>
                <w:rFonts w:eastAsia="Times New Roman" w:cstheme="minorHAnsi"/>
                <w:sz w:val="18"/>
                <w:szCs w:val="18"/>
                <w:lang w:eastAsia="pl-PL"/>
              </w:rPr>
              <w:t>odpisów</w:t>
            </w:r>
            <w:r>
              <w:rPr>
                <w:rFonts w:eastAsia="Times New Roman" w:cstheme="minorHAnsi"/>
                <w:sz w:val="18"/>
                <w:szCs w:val="18"/>
                <w:lang w:eastAsia="pl-PL"/>
              </w:rPr>
              <w:t xml:space="preserve"> </w:t>
            </w:r>
            <w:r w:rsidRPr="008375BC">
              <w:rPr>
                <w:rFonts w:eastAsia="Times New Roman" w:cstheme="minorHAnsi"/>
                <w:sz w:val="18"/>
                <w:szCs w:val="18"/>
                <w:lang w:eastAsia="pl-PL"/>
              </w:rPr>
              <w:t>amortyzacyjnych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C1EBD0" w14:textId="7261A44D"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Komplet</w:t>
            </w:r>
          </w:p>
          <w:p w14:paraId="37806C0C" w14:textId="06A9F7BA" w:rsidR="00B041BD" w:rsidRPr="003C3D2F" w:rsidRDefault="00B041BD" w:rsidP="00C23A92">
            <w:pPr>
              <w:spacing w:before="60" w:after="60" w:line="240" w:lineRule="auto"/>
              <w:jc w:val="center"/>
              <w:rPr>
                <w:rFonts w:eastAsia="Times New Roman" w:cstheme="minorHAnsi"/>
                <w:lang w:eastAsia="pl-PL"/>
              </w:rPr>
            </w:pPr>
            <w:r w:rsidRPr="003C3D2F">
              <w:rPr>
                <w:rFonts w:eastAsia="Times New Roman" w:cstheme="minorHAnsi"/>
                <w:lang w:eastAsia="pl-PL"/>
              </w:rPr>
              <w:t>Do kompletu wliczono cenę komputera stacjonarnego</w:t>
            </w:r>
          </w:p>
        </w:tc>
      </w:tr>
      <w:tr w:rsidR="00B041BD" w:rsidRPr="001B658C" w14:paraId="2160A3DC" w14:textId="77777777" w:rsidTr="00C23A92">
        <w:trPr>
          <w:trHeight w:val="4952"/>
        </w:trPr>
        <w:tc>
          <w:tcPr>
            <w:tcW w:w="709" w:type="dxa"/>
            <w:tcBorders>
              <w:top w:val="single" w:sz="4" w:space="0" w:color="000000"/>
              <w:left w:val="single" w:sz="4" w:space="0" w:color="000000"/>
              <w:bottom w:val="single" w:sz="4" w:space="0" w:color="auto"/>
            </w:tcBorders>
            <w:shd w:val="clear" w:color="auto" w:fill="auto"/>
          </w:tcPr>
          <w:p w14:paraId="0FAD7D77" w14:textId="3F54A8F3"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r w:rsidR="00351C3B">
              <w:rPr>
                <w:rFonts w:eastAsia="Times New Roman" w:cstheme="minorHAnsi"/>
                <w:lang w:eastAsia="pl-PL"/>
              </w:rPr>
              <w:t>5</w:t>
            </w:r>
          </w:p>
        </w:tc>
        <w:tc>
          <w:tcPr>
            <w:tcW w:w="1559" w:type="dxa"/>
            <w:tcBorders>
              <w:top w:val="single" w:sz="4" w:space="0" w:color="000000"/>
              <w:left w:val="single" w:sz="4" w:space="0" w:color="000000"/>
              <w:bottom w:val="single" w:sz="4" w:space="0" w:color="auto"/>
            </w:tcBorders>
            <w:shd w:val="clear" w:color="auto" w:fill="auto"/>
          </w:tcPr>
          <w:p w14:paraId="0DB30830" w14:textId="77777777"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284DD7A1"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4D560C30"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14:paraId="791E58F6"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14:paraId="1C47D92B"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14:paraId="0B630D95" w14:textId="77777777" w:rsidR="00B041BD" w:rsidRPr="003C3D2F" w:rsidRDefault="00B041BD" w:rsidP="00C23A92">
            <w:pPr>
              <w:suppressAutoHyphens/>
              <w:spacing w:after="0" w:line="240" w:lineRule="auto"/>
              <w:rPr>
                <w:rFonts w:eastAsia="Times New Roman" w:cstheme="minorHAnsi"/>
                <w:lang w:eastAsia="pl-PL"/>
              </w:rPr>
            </w:pPr>
            <w:r w:rsidRPr="003C3D2F">
              <w:rPr>
                <w:rFonts w:eastAsia="Times New Roman" w:cstheme="minorHAnsi"/>
                <w:lang w:eastAsia="pl-PL"/>
              </w:rPr>
              <w:t>cena nie obejmuje kosztu logotypów (objęte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14:paraId="720CC120"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9</w:t>
            </w:r>
          </w:p>
          <w:p w14:paraId="6E59EB13"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bez pen</w:t>
            </w:r>
            <w:r>
              <w:rPr>
                <w:rFonts w:eastAsia="Times New Roman" w:cstheme="minorHAnsi"/>
                <w:lang w:eastAsia="pl-PL"/>
              </w:rPr>
              <w:t>drive</w:t>
            </w:r>
          </w:p>
          <w:p w14:paraId="0A9C1AE3" w14:textId="77777777" w:rsidR="00B041BD" w:rsidRPr="003C3D2F" w:rsidRDefault="00B041BD" w:rsidP="00C23A92">
            <w:pPr>
              <w:spacing w:after="0" w:line="240" w:lineRule="auto"/>
              <w:rPr>
                <w:rFonts w:eastAsia="Times New Roman" w:cstheme="minorHAnsi"/>
                <w:lang w:eastAsia="pl-PL"/>
              </w:rPr>
            </w:pPr>
          </w:p>
          <w:p w14:paraId="21C027FF"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24</w:t>
            </w:r>
          </w:p>
          <w:p w14:paraId="63CB1795"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 xml:space="preserve">zestaw z </w:t>
            </w:r>
            <w:proofErr w:type="spellStart"/>
            <w:r w:rsidRPr="003C3D2F">
              <w:rPr>
                <w:rFonts w:eastAsia="Times New Roman" w:cstheme="minorHAnsi"/>
                <w:lang w:eastAsia="pl-PL"/>
              </w:rPr>
              <w:t>pendrivem</w:t>
            </w:r>
            <w:proofErr w:type="spellEnd"/>
          </w:p>
        </w:tc>
        <w:tc>
          <w:tcPr>
            <w:tcW w:w="1134" w:type="dxa"/>
            <w:tcBorders>
              <w:top w:val="single" w:sz="4" w:space="0" w:color="000000"/>
              <w:left w:val="single" w:sz="4" w:space="0" w:color="auto"/>
              <w:bottom w:val="single" w:sz="4" w:space="0" w:color="auto"/>
              <w:right w:val="single" w:sz="4" w:space="0" w:color="000000"/>
            </w:tcBorders>
            <w:shd w:val="clear" w:color="auto" w:fill="auto"/>
          </w:tcPr>
          <w:p w14:paraId="0154A6F2" w14:textId="77777777" w:rsidR="00B041BD" w:rsidRPr="003C3D2F" w:rsidRDefault="00B041BD" w:rsidP="00C23A92">
            <w:pPr>
              <w:rPr>
                <w:rFonts w:eastAsia="Times New Roman" w:cstheme="minorHAnsi"/>
                <w:lang w:eastAsia="pl-PL"/>
              </w:rPr>
            </w:pPr>
          </w:p>
          <w:p w14:paraId="27953009"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B041BD" w:rsidRPr="001B658C" w14:paraId="6F9C6A7A" w14:textId="77777777" w:rsidTr="00C23A92">
        <w:trPr>
          <w:trHeight w:val="252"/>
        </w:trPr>
        <w:tc>
          <w:tcPr>
            <w:tcW w:w="709" w:type="dxa"/>
            <w:tcBorders>
              <w:top w:val="single" w:sz="4" w:space="0" w:color="auto"/>
              <w:left w:val="single" w:sz="4" w:space="0" w:color="000000"/>
              <w:bottom w:val="single" w:sz="4" w:space="0" w:color="000000"/>
            </w:tcBorders>
            <w:shd w:val="clear" w:color="auto" w:fill="auto"/>
          </w:tcPr>
          <w:p w14:paraId="137B050E" w14:textId="2DE24826" w:rsidR="00B041BD" w:rsidRPr="003C3D2F" w:rsidRDefault="00351C3B" w:rsidP="00C23A92">
            <w:pPr>
              <w:spacing w:after="0"/>
              <w:jc w:val="center"/>
              <w:rPr>
                <w:rFonts w:eastAsia="Times New Roman" w:cstheme="minorHAnsi"/>
                <w:lang w:eastAsia="pl-PL"/>
              </w:rPr>
            </w:pPr>
            <w:r w:rsidRPr="003C3D2F">
              <w:rPr>
                <w:rFonts w:eastAsia="Times New Roman" w:cstheme="minorHAnsi"/>
                <w:lang w:eastAsia="pl-PL"/>
              </w:rPr>
              <w:t>1</w:t>
            </w:r>
            <w:r>
              <w:rPr>
                <w:rFonts w:eastAsia="Times New Roman" w:cstheme="minorHAnsi"/>
                <w:lang w:eastAsia="pl-PL"/>
              </w:rPr>
              <w:t>6</w:t>
            </w:r>
          </w:p>
        </w:tc>
        <w:tc>
          <w:tcPr>
            <w:tcW w:w="1559" w:type="dxa"/>
            <w:tcBorders>
              <w:top w:val="single" w:sz="4" w:space="0" w:color="auto"/>
              <w:left w:val="single" w:sz="4" w:space="0" w:color="000000"/>
              <w:bottom w:val="single" w:sz="4" w:space="0" w:color="000000"/>
            </w:tcBorders>
            <w:shd w:val="clear" w:color="auto" w:fill="auto"/>
          </w:tcPr>
          <w:p w14:paraId="717DA8E9" w14:textId="77777777" w:rsidR="00B041BD" w:rsidRPr="003C3D2F" w:rsidRDefault="00B041BD" w:rsidP="00C23A92">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14:paraId="7CC5EB63" w14:textId="77777777" w:rsidR="00B041BD" w:rsidRPr="003C3D2F" w:rsidRDefault="00B041BD" w:rsidP="00C23A92">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FE43D69" w14:textId="77777777" w:rsidR="00B041BD" w:rsidRPr="003C3D2F" w:rsidRDefault="00B041BD" w:rsidP="00C23A92">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14:paraId="0214B625"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14:paraId="5EADBDA3" w14:textId="77777777" w:rsidR="00B041BD" w:rsidRPr="001B658C" w:rsidRDefault="00B041BD" w:rsidP="00B041BD">
      <w:pPr>
        <w:jc w:val="both"/>
        <w:rPr>
          <w:rFonts w:cs="Arial"/>
          <w:sz w:val="24"/>
          <w:szCs w:val="24"/>
        </w:rPr>
      </w:pPr>
    </w:p>
    <w:p w14:paraId="4A50F599" w14:textId="77777777" w:rsidR="00B041BD" w:rsidRPr="00C32066" w:rsidRDefault="00B041BD" w:rsidP="00B041BD">
      <w:pPr>
        <w:pStyle w:val="Nagwek2"/>
        <w:jc w:val="both"/>
        <w:rPr>
          <w:rFonts w:asciiTheme="minorHAnsi" w:hAnsiTheme="minorHAnsi"/>
          <w:b/>
          <w:color w:val="auto"/>
          <w:sz w:val="24"/>
          <w:szCs w:val="24"/>
          <w:lang w:eastAsia="pl-PL"/>
        </w:rPr>
      </w:pPr>
      <w:bookmarkStart w:id="68" w:name="_Toc508113454"/>
      <w:bookmarkStart w:id="69" w:name="_Toc31876087"/>
      <w:bookmarkStart w:id="70" w:name="_Toc62732681"/>
      <w:r w:rsidRPr="00C32066">
        <w:rPr>
          <w:rFonts w:asciiTheme="minorHAnsi" w:hAnsiTheme="minorHAnsi"/>
          <w:b/>
          <w:color w:val="auto"/>
          <w:sz w:val="24"/>
          <w:szCs w:val="24"/>
        </w:rPr>
        <w:t>VII</w:t>
      </w:r>
      <w:r>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68"/>
      <w:bookmarkEnd w:id="69"/>
      <w:bookmarkEnd w:id="70"/>
    </w:p>
    <w:p w14:paraId="1EEAD131" w14:textId="77777777" w:rsidR="00B041BD" w:rsidRPr="00C32066" w:rsidRDefault="00B041BD" w:rsidP="00B041BD">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3"/>
      </w:r>
      <w:r w:rsidRPr="00C32066">
        <w:rPr>
          <w:rFonts w:eastAsia="Times New Roman" w:cs="Arial"/>
          <w:sz w:val="24"/>
          <w:szCs w:val="24"/>
          <w:lang w:eastAsia="pl-PL"/>
        </w:rPr>
        <w:t xml:space="preserve"> jak i kosztów jego realizacji pod warunkiem należytego uzasadnienia. </w:t>
      </w:r>
    </w:p>
    <w:p w14:paraId="3167F9C7" w14:textId="77777777" w:rsidR="00B041BD" w:rsidRPr="00C32066" w:rsidRDefault="00B041BD" w:rsidP="00B041BD">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7CE60AE0" w14:textId="77777777" w:rsidR="00B041BD" w:rsidRPr="0092437E" w:rsidRDefault="00B041BD" w:rsidP="00B041BD">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B041BD" w:rsidRPr="0092437E" w14:paraId="2A824A79" w14:textId="77777777" w:rsidTr="00C23A92">
        <w:tc>
          <w:tcPr>
            <w:tcW w:w="649" w:type="dxa"/>
            <w:tcBorders>
              <w:top w:val="single" w:sz="4" w:space="0" w:color="000000"/>
              <w:left w:val="single" w:sz="4" w:space="0" w:color="000000"/>
              <w:bottom w:val="single" w:sz="4" w:space="0" w:color="000000"/>
            </w:tcBorders>
            <w:shd w:val="clear" w:color="auto" w:fill="D9D9D9"/>
            <w:vAlign w:val="center"/>
          </w:tcPr>
          <w:p w14:paraId="203C2D6F" w14:textId="77777777" w:rsidR="00B041BD" w:rsidRPr="0092437E" w:rsidRDefault="00B041BD" w:rsidP="00C23A92">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14:paraId="3FA7D11E" w14:textId="77777777" w:rsidR="00B041BD" w:rsidRPr="0092437E" w:rsidRDefault="00B041BD" w:rsidP="00C23A92">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14:paraId="240E44EA" w14:textId="77777777" w:rsidR="00B041BD" w:rsidRPr="0092437E" w:rsidRDefault="00B041BD" w:rsidP="00C23A92">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7696C1" w14:textId="77777777" w:rsidR="00B041BD" w:rsidRPr="0092437E" w:rsidRDefault="00B041BD" w:rsidP="00C23A92">
            <w:pPr>
              <w:spacing w:after="0"/>
              <w:jc w:val="center"/>
              <w:rPr>
                <w:rFonts w:cs="Arial"/>
              </w:rPr>
            </w:pPr>
            <w:r w:rsidRPr="0092437E">
              <w:rPr>
                <w:rFonts w:eastAsia="Times New Roman" w:cs="Arial"/>
                <w:b/>
                <w:lang w:eastAsia="pl-PL"/>
              </w:rPr>
              <w:t>Maksymalna cena rynkowa za szkolenie dla 1 osoby (zł)</w:t>
            </w:r>
          </w:p>
        </w:tc>
      </w:tr>
      <w:tr w:rsidR="00B041BD" w:rsidRPr="0092437E" w14:paraId="2074CAC2" w14:textId="77777777" w:rsidTr="00C23A92">
        <w:tc>
          <w:tcPr>
            <w:tcW w:w="649" w:type="dxa"/>
            <w:tcBorders>
              <w:top w:val="single" w:sz="4" w:space="0" w:color="000000"/>
              <w:left w:val="single" w:sz="4" w:space="0" w:color="000000"/>
              <w:bottom w:val="single" w:sz="4" w:space="0" w:color="000000"/>
            </w:tcBorders>
            <w:shd w:val="clear" w:color="auto" w:fill="auto"/>
          </w:tcPr>
          <w:p w14:paraId="636FCE0F"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14:paraId="534107F0"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14:paraId="00DA7103"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2E2601" w14:textId="77777777" w:rsidR="00B041BD" w:rsidRPr="0092437E" w:rsidRDefault="00B041BD" w:rsidP="00C23A92">
            <w:pPr>
              <w:spacing w:after="0"/>
              <w:jc w:val="center"/>
              <w:rPr>
                <w:rFonts w:cs="Arial"/>
              </w:rPr>
            </w:pPr>
            <w:r>
              <w:rPr>
                <w:rFonts w:eastAsia="Times New Roman" w:cs="Arial"/>
                <w:lang w:eastAsia="pl-PL"/>
              </w:rPr>
              <w:t>1 900</w:t>
            </w:r>
          </w:p>
        </w:tc>
      </w:tr>
      <w:tr w:rsidR="00B041BD" w:rsidRPr="0092437E" w14:paraId="0005BD0F" w14:textId="77777777" w:rsidTr="00C23A92">
        <w:tc>
          <w:tcPr>
            <w:tcW w:w="649" w:type="dxa"/>
            <w:tcBorders>
              <w:top w:val="single" w:sz="4" w:space="0" w:color="000000"/>
              <w:left w:val="single" w:sz="4" w:space="0" w:color="000000"/>
              <w:bottom w:val="single" w:sz="4" w:space="0" w:color="000000"/>
            </w:tcBorders>
            <w:shd w:val="clear" w:color="auto" w:fill="auto"/>
          </w:tcPr>
          <w:p w14:paraId="3B9343FA"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14:paraId="1BA39CF2" w14:textId="77777777" w:rsidR="00B041BD" w:rsidRPr="0092437E" w:rsidRDefault="00B041BD" w:rsidP="00C23A92">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14:paraId="6EC8C28F"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DCCF34" w14:textId="77777777" w:rsidR="00B041BD" w:rsidRPr="0092437E" w:rsidRDefault="00B041BD" w:rsidP="00C23A92">
            <w:pPr>
              <w:spacing w:after="0"/>
              <w:jc w:val="center"/>
              <w:rPr>
                <w:rFonts w:eastAsia="Times New Roman" w:cs="Arial"/>
                <w:lang w:eastAsia="pl-PL"/>
              </w:rPr>
            </w:pPr>
            <w:r>
              <w:rPr>
                <w:rFonts w:eastAsia="Times New Roman" w:cs="Arial"/>
                <w:lang w:eastAsia="pl-PL"/>
              </w:rPr>
              <w:t>1 500</w:t>
            </w:r>
          </w:p>
        </w:tc>
      </w:tr>
      <w:tr w:rsidR="00B041BD" w:rsidRPr="0092437E" w14:paraId="4BFC5C13" w14:textId="77777777" w:rsidTr="00C23A92">
        <w:tc>
          <w:tcPr>
            <w:tcW w:w="649" w:type="dxa"/>
            <w:tcBorders>
              <w:top w:val="single" w:sz="4" w:space="0" w:color="000000"/>
              <w:left w:val="single" w:sz="4" w:space="0" w:color="000000"/>
              <w:bottom w:val="single" w:sz="4" w:space="0" w:color="000000"/>
            </w:tcBorders>
            <w:shd w:val="clear" w:color="auto" w:fill="auto"/>
          </w:tcPr>
          <w:p w14:paraId="7732A0A4"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14:paraId="6C49BC9F"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14:paraId="63D60FED"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25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2DF428" w14:textId="77777777" w:rsidR="00B041BD" w:rsidRPr="00DB7ED9" w:rsidRDefault="00B041BD" w:rsidP="00C23A92">
            <w:pPr>
              <w:spacing w:after="0"/>
              <w:jc w:val="center"/>
              <w:rPr>
                <w:rFonts w:eastAsia="Times New Roman" w:cs="Arial"/>
                <w:lang w:eastAsia="pl-PL"/>
              </w:rPr>
            </w:pPr>
            <w:r>
              <w:rPr>
                <w:rFonts w:eastAsia="Times New Roman" w:cs="Arial"/>
                <w:lang w:eastAsia="pl-PL"/>
              </w:rPr>
              <w:t>500</w:t>
            </w:r>
          </w:p>
        </w:tc>
      </w:tr>
      <w:tr w:rsidR="00B041BD" w:rsidRPr="0092437E" w14:paraId="64D83847" w14:textId="77777777" w:rsidTr="00C23A92">
        <w:tc>
          <w:tcPr>
            <w:tcW w:w="649" w:type="dxa"/>
            <w:tcBorders>
              <w:top w:val="single" w:sz="4" w:space="0" w:color="000000"/>
              <w:left w:val="single" w:sz="4" w:space="0" w:color="000000"/>
              <w:bottom w:val="single" w:sz="4" w:space="0" w:color="000000"/>
            </w:tcBorders>
            <w:shd w:val="clear" w:color="auto" w:fill="auto"/>
          </w:tcPr>
          <w:p w14:paraId="2B6531ED"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14:paraId="64390F96" w14:textId="77777777" w:rsidR="00B041BD" w:rsidRPr="0092437E" w:rsidRDefault="00B041BD" w:rsidP="00C23A92">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14:paraId="7C17DA0F" w14:textId="77777777" w:rsidR="00B041BD" w:rsidRPr="005F14C7" w:rsidRDefault="00B041BD" w:rsidP="00C23A92">
            <w:pPr>
              <w:spacing w:after="0"/>
              <w:jc w:val="center"/>
            </w:pPr>
            <w:r w:rsidRPr="0092437E">
              <w:rPr>
                <w:rFonts w:eastAsia="Times New Roman" w:cs="Arial"/>
                <w:lang w:eastAsia="pl-PL"/>
              </w:rPr>
              <w:t>20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A157938" w14:textId="77777777" w:rsidR="00B041BD" w:rsidRPr="0092437E" w:rsidRDefault="00B041BD" w:rsidP="00C23A92">
            <w:pPr>
              <w:spacing w:after="0"/>
              <w:jc w:val="center"/>
              <w:rPr>
                <w:rFonts w:cs="Arial"/>
              </w:rPr>
            </w:pPr>
            <w:r>
              <w:rPr>
                <w:rFonts w:eastAsia="Times New Roman" w:cs="Arial"/>
                <w:lang w:val="en-GB" w:eastAsia="pl-PL"/>
              </w:rPr>
              <w:t>650</w:t>
            </w:r>
          </w:p>
        </w:tc>
      </w:tr>
      <w:tr w:rsidR="00B041BD" w:rsidRPr="0092437E" w14:paraId="7335A13A" w14:textId="77777777" w:rsidTr="00C23A92">
        <w:tc>
          <w:tcPr>
            <w:tcW w:w="649" w:type="dxa"/>
            <w:tcBorders>
              <w:top w:val="single" w:sz="4" w:space="0" w:color="000000"/>
              <w:left w:val="single" w:sz="4" w:space="0" w:color="000000"/>
              <w:bottom w:val="single" w:sz="4" w:space="0" w:color="000000"/>
            </w:tcBorders>
            <w:shd w:val="clear" w:color="auto" w:fill="auto"/>
          </w:tcPr>
          <w:p w14:paraId="55F3DAF3"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val="en-GB" w:eastAsia="pl-PL"/>
              </w:rPr>
              <w:t>5</w:t>
            </w:r>
          </w:p>
        </w:tc>
        <w:tc>
          <w:tcPr>
            <w:tcW w:w="3856" w:type="dxa"/>
            <w:tcBorders>
              <w:top w:val="single" w:sz="4" w:space="0" w:color="000000"/>
              <w:left w:val="single" w:sz="4" w:space="0" w:color="000000"/>
              <w:bottom w:val="single" w:sz="4" w:space="0" w:color="000000"/>
            </w:tcBorders>
            <w:shd w:val="clear" w:color="auto" w:fill="auto"/>
          </w:tcPr>
          <w:p w14:paraId="07239058"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14:paraId="7A65414E"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87362A" w14:textId="77777777" w:rsidR="00B041BD" w:rsidRPr="0092437E" w:rsidRDefault="00B041BD" w:rsidP="00C23A92">
            <w:pPr>
              <w:spacing w:after="0"/>
              <w:jc w:val="center"/>
              <w:rPr>
                <w:rFonts w:cs="Arial"/>
              </w:rPr>
            </w:pPr>
            <w:r>
              <w:rPr>
                <w:rFonts w:eastAsia="Times New Roman" w:cs="Arial"/>
                <w:lang w:eastAsia="pl-PL"/>
              </w:rPr>
              <w:t>1 400</w:t>
            </w:r>
          </w:p>
        </w:tc>
      </w:tr>
      <w:tr w:rsidR="00B041BD" w:rsidRPr="0092437E" w14:paraId="227F1ED1" w14:textId="77777777" w:rsidTr="00C23A92">
        <w:tc>
          <w:tcPr>
            <w:tcW w:w="649" w:type="dxa"/>
            <w:tcBorders>
              <w:top w:val="single" w:sz="4" w:space="0" w:color="000000"/>
              <w:left w:val="single" w:sz="4" w:space="0" w:color="000000"/>
              <w:bottom w:val="single" w:sz="4" w:space="0" w:color="000000"/>
            </w:tcBorders>
            <w:shd w:val="clear" w:color="auto" w:fill="auto"/>
          </w:tcPr>
          <w:p w14:paraId="6B772235"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14:paraId="54683A12"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14:paraId="3D88B741"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 xml:space="preserve">rozporządzeniem </w:t>
            </w:r>
            <w:r w:rsidRPr="0092437E">
              <w:rPr>
                <w:rFonts w:eastAsia="Times New Roman" w:cs="Arial"/>
                <w:lang w:eastAsia="pl-PL"/>
              </w:rPr>
              <w:lastRenderedPageBreak/>
              <w:t>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40EB15F9"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5B6D7BD" w14:textId="77777777" w:rsidR="00B041BD" w:rsidRPr="0092437E" w:rsidRDefault="00B041BD" w:rsidP="00C23A92">
            <w:pPr>
              <w:spacing w:after="0"/>
              <w:jc w:val="center"/>
              <w:rPr>
                <w:rFonts w:cs="Arial"/>
              </w:rPr>
            </w:pPr>
            <w:r>
              <w:rPr>
                <w:rFonts w:eastAsia="Times New Roman" w:cs="Arial"/>
                <w:lang w:eastAsia="pl-PL"/>
              </w:rPr>
              <w:lastRenderedPageBreak/>
              <w:t>1 800</w:t>
            </w:r>
          </w:p>
        </w:tc>
      </w:tr>
      <w:tr w:rsidR="00B041BD" w:rsidRPr="0092437E" w14:paraId="513DB49B" w14:textId="77777777" w:rsidTr="00C23A92">
        <w:tc>
          <w:tcPr>
            <w:tcW w:w="649" w:type="dxa"/>
            <w:tcBorders>
              <w:top w:val="single" w:sz="4" w:space="0" w:color="000000"/>
              <w:left w:val="single" w:sz="4" w:space="0" w:color="000000"/>
              <w:bottom w:val="single" w:sz="4" w:space="0" w:color="000000"/>
            </w:tcBorders>
            <w:shd w:val="clear" w:color="auto" w:fill="auto"/>
          </w:tcPr>
          <w:p w14:paraId="01CDF166"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14:paraId="54B295BE"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14:paraId="62278300"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100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D973D7" w14:textId="77777777" w:rsidR="00B041BD" w:rsidRPr="0092437E" w:rsidRDefault="00B041BD" w:rsidP="00C23A92">
            <w:pPr>
              <w:spacing w:after="0"/>
              <w:jc w:val="center"/>
              <w:rPr>
                <w:rFonts w:cs="Arial"/>
              </w:rPr>
            </w:pPr>
            <w:r>
              <w:rPr>
                <w:rFonts w:eastAsia="Times New Roman" w:cs="Arial"/>
                <w:lang w:eastAsia="pl-PL"/>
              </w:rPr>
              <w:t>1 000</w:t>
            </w:r>
          </w:p>
        </w:tc>
      </w:tr>
      <w:tr w:rsidR="00B041BD" w:rsidRPr="0092437E" w14:paraId="3BB1A34B" w14:textId="77777777" w:rsidTr="00C23A92">
        <w:tc>
          <w:tcPr>
            <w:tcW w:w="649" w:type="dxa"/>
            <w:tcBorders>
              <w:top w:val="single" w:sz="4" w:space="0" w:color="auto"/>
              <w:left w:val="single" w:sz="4" w:space="0" w:color="000000"/>
              <w:bottom w:val="single" w:sz="4" w:space="0" w:color="000000"/>
            </w:tcBorders>
            <w:shd w:val="clear" w:color="auto" w:fill="auto"/>
          </w:tcPr>
          <w:p w14:paraId="47466C4F"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14:paraId="73B5EFE8"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B</w:t>
            </w:r>
          </w:p>
        </w:tc>
        <w:tc>
          <w:tcPr>
            <w:tcW w:w="2694" w:type="dxa"/>
            <w:tcBorders>
              <w:top w:val="single" w:sz="4" w:space="0" w:color="000000"/>
              <w:left w:val="single" w:sz="4" w:space="0" w:color="000000"/>
              <w:bottom w:val="single" w:sz="4" w:space="0" w:color="000000"/>
            </w:tcBorders>
            <w:shd w:val="clear" w:color="auto" w:fill="auto"/>
          </w:tcPr>
          <w:p w14:paraId="25C195FD"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60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A3C462" w14:textId="77777777" w:rsidR="00B041BD" w:rsidRPr="0092437E" w:rsidRDefault="00B041BD" w:rsidP="00C23A92">
            <w:pPr>
              <w:spacing w:after="0"/>
              <w:jc w:val="center"/>
              <w:rPr>
                <w:rFonts w:cs="Arial"/>
              </w:rPr>
            </w:pPr>
            <w:r>
              <w:rPr>
                <w:rFonts w:eastAsia="Times New Roman" w:cs="Arial"/>
                <w:lang w:eastAsia="pl-PL"/>
              </w:rPr>
              <w:t>1 300</w:t>
            </w:r>
          </w:p>
        </w:tc>
      </w:tr>
      <w:tr w:rsidR="00B041BD" w:rsidRPr="0092437E" w14:paraId="686C1C45" w14:textId="77777777" w:rsidTr="00C23A92">
        <w:tc>
          <w:tcPr>
            <w:tcW w:w="649" w:type="dxa"/>
            <w:tcBorders>
              <w:top w:val="single" w:sz="4" w:space="0" w:color="auto"/>
              <w:left w:val="single" w:sz="4" w:space="0" w:color="000000"/>
              <w:bottom w:val="single" w:sz="4" w:space="0" w:color="000000"/>
            </w:tcBorders>
            <w:shd w:val="clear" w:color="auto" w:fill="auto"/>
          </w:tcPr>
          <w:p w14:paraId="28D236DC"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14:paraId="238F5BC2" w14:textId="77777777" w:rsidR="00B041BD" w:rsidRPr="0092437E" w:rsidRDefault="00B041BD" w:rsidP="00C23A92">
            <w:pPr>
              <w:spacing w:after="0"/>
              <w:rPr>
                <w:rFonts w:eastAsia="Times New Roman" w:cs="Arial"/>
                <w:bCs/>
                <w:lang w:eastAsia="pl-PL"/>
              </w:rPr>
            </w:pPr>
            <w:r w:rsidRPr="0092437E">
              <w:rPr>
                <w:rFonts w:eastAsia="Times New Roman" w:cs="Arial"/>
                <w:bCs/>
                <w:lang w:eastAsia="pl-PL"/>
              </w:rPr>
              <w:t>Prawo jazdy kategorii B+E</w:t>
            </w:r>
          </w:p>
        </w:tc>
        <w:tc>
          <w:tcPr>
            <w:tcW w:w="2694" w:type="dxa"/>
            <w:tcBorders>
              <w:top w:val="single" w:sz="4" w:space="0" w:color="000000"/>
              <w:left w:val="single" w:sz="4" w:space="0" w:color="000000"/>
              <w:bottom w:val="single" w:sz="4" w:space="0" w:color="000000"/>
            </w:tcBorders>
            <w:shd w:val="clear" w:color="auto" w:fill="auto"/>
          </w:tcPr>
          <w:p w14:paraId="4DBFE00B"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35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02D32C" w14:textId="77777777" w:rsidR="00B041BD" w:rsidRPr="0092437E" w:rsidRDefault="00B041BD" w:rsidP="00C23A92">
            <w:pPr>
              <w:spacing w:after="0"/>
              <w:jc w:val="center"/>
              <w:rPr>
                <w:rFonts w:eastAsia="Times New Roman" w:cs="Arial"/>
                <w:lang w:eastAsia="pl-PL"/>
              </w:rPr>
            </w:pPr>
            <w:r>
              <w:rPr>
                <w:rFonts w:eastAsia="Times New Roman" w:cs="Arial"/>
                <w:lang w:eastAsia="pl-PL"/>
              </w:rPr>
              <w:t>1 050</w:t>
            </w:r>
          </w:p>
        </w:tc>
      </w:tr>
      <w:tr w:rsidR="00B041BD" w:rsidRPr="0092437E" w14:paraId="6073EA0A" w14:textId="77777777" w:rsidTr="00C23A92">
        <w:tc>
          <w:tcPr>
            <w:tcW w:w="649" w:type="dxa"/>
            <w:tcBorders>
              <w:top w:val="single" w:sz="4" w:space="0" w:color="000000"/>
              <w:left w:val="single" w:sz="4" w:space="0" w:color="000000"/>
              <w:bottom w:val="single" w:sz="4" w:space="0" w:color="000000"/>
            </w:tcBorders>
            <w:shd w:val="clear" w:color="auto" w:fill="auto"/>
          </w:tcPr>
          <w:p w14:paraId="16856261"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10</w:t>
            </w:r>
          </w:p>
        </w:tc>
        <w:tc>
          <w:tcPr>
            <w:tcW w:w="3856" w:type="dxa"/>
            <w:tcBorders>
              <w:top w:val="single" w:sz="4" w:space="0" w:color="000000"/>
              <w:left w:val="single" w:sz="4" w:space="0" w:color="000000"/>
              <w:bottom w:val="single" w:sz="4" w:space="0" w:color="000000"/>
            </w:tcBorders>
            <w:shd w:val="clear" w:color="auto" w:fill="auto"/>
          </w:tcPr>
          <w:p w14:paraId="161BD884"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C + E</w:t>
            </w:r>
          </w:p>
        </w:tc>
        <w:tc>
          <w:tcPr>
            <w:tcW w:w="2694" w:type="dxa"/>
            <w:tcBorders>
              <w:top w:val="single" w:sz="4" w:space="0" w:color="000000"/>
              <w:left w:val="single" w:sz="4" w:space="0" w:color="000000"/>
              <w:bottom w:val="single" w:sz="4" w:space="0" w:color="000000"/>
            </w:tcBorders>
            <w:shd w:val="clear" w:color="auto" w:fill="auto"/>
          </w:tcPr>
          <w:p w14:paraId="454DF90C"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45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582AEF" w14:textId="77777777" w:rsidR="00B041BD" w:rsidRPr="0092437E" w:rsidRDefault="00B041BD" w:rsidP="00C23A92">
            <w:pPr>
              <w:spacing w:after="0"/>
              <w:jc w:val="center"/>
              <w:rPr>
                <w:rFonts w:cs="Arial"/>
              </w:rPr>
            </w:pPr>
            <w:r>
              <w:rPr>
                <w:rFonts w:eastAsia="Times New Roman" w:cs="Arial"/>
                <w:lang w:eastAsia="pl-PL"/>
              </w:rPr>
              <w:t>1 850</w:t>
            </w:r>
          </w:p>
        </w:tc>
      </w:tr>
      <w:tr w:rsidR="00B041BD" w:rsidRPr="0092437E" w14:paraId="6A0EA088" w14:textId="77777777" w:rsidTr="00C23A92">
        <w:tc>
          <w:tcPr>
            <w:tcW w:w="649" w:type="dxa"/>
            <w:tcBorders>
              <w:top w:val="single" w:sz="4" w:space="0" w:color="000000"/>
              <w:left w:val="single" w:sz="4" w:space="0" w:color="000000"/>
              <w:bottom w:val="single" w:sz="4" w:space="0" w:color="000000"/>
            </w:tcBorders>
            <w:shd w:val="clear" w:color="auto" w:fill="auto"/>
          </w:tcPr>
          <w:p w14:paraId="59E66BF4"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11</w:t>
            </w:r>
          </w:p>
        </w:tc>
        <w:tc>
          <w:tcPr>
            <w:tcW w:w="3856" w:type="dxa"/>
            <w:tcBorders>
              <w:top w:val="single" w:sz="4" w:space="0" w:color="000000"/>
              <w:left w:val="single" w:sz="4" w:space="0" w:color="000000"/>
              <w:bottom w:val="single" w:sz="4" w:space="0" w:color="000000"/>
            </w:tcBorders>
            <w:shd w:val="clear" w:color="auto" w:fill="auto"/>
          </w:tcPr>
          <w:p w14:paraId="77C8662D"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C</w:t>
            </w:r>
          </w:p>
        </w:tc>
        <w:tc>
          <w:tcPr>
            <w:tcW w:w="2694" w:type="dxa"/>
            <w:tcBorders>
              <w:top w:val="single" w:sz="4" w:space="0" w:color="000000"/>
              <w:left w:val="single" w:sz="4" w:space="0" w:color="000000"/>
              <w:bottom w:val="single" w:sz="4" w:space="0" w:color="000000"/>
            </w:tcBorders>
            <w:shd w:val="clear" w:color="auto" w:fill="auto"/>
          </w:tcPr>
          <w:p w14:paraId="5E04B3D2"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50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57379A5" w14:textId="77777777" w:rsidR="00B041BD" w:rsidRPr="0092437E" w:rsidRDefault="00B041BD" w:rsidP="00C23A92">
            <w:pPr>
              <w:spacing w:after="0"/>
              <w:jc w:val="center"/>
              <w:rPr>
                <w:rFonts w:cs="Arial"/>
              </w:rPr>
            </w:pPr>
            <w:r>
              <w:rPr>
                <w:rFonts w:eastAsia="Times New Roman" w:cs="Arial"/>
                <w:lang w:eastAsia="pl-PL"/>
              </w:rPr>
              <w:t>1 900</w:t>
            </w:r>
          </w:p>
        </w:tc>
      </w:tr>
      <w:tr w:rsidR="00B041BD" w:rsidRPr="0092437E" w14:paraId="1FD44F81" w14:textId="77777777" w:rsidTr="00C23A92">
        <w:tc>
          <w:tcPr>
            <w:tcW w:w="649" w:type="dxa"/>
            <w:tcBorders>
              <w:top w:val="single" w:sz="4" w:space="0" w:color="000000"/>
              <w:left w:val="single" w:sz="4" w:space="0" w:color="000000"/>
              <w:bottom w:val="single" w:sz="4" w:space="0" w:color="000000"/>
            </w:tcBorders>
            <w:shd w:val="clear" w:color="auto" w:fill="auto"/>
          </w:tcPr>
          <w:p w14:paraId="4E316955"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12</w:t>
            </w:r>
          </w:p>
        </w:tc>
        <w:tc>
          <w:tcPr>
            <w:tcW w:w="3856" w:type="dxa"/>
            <w:tcBorders>
              <w:top w:val="single" w:sz="4" w:space="0" w:color="000000"/>
              <w:left w:val="single" w:sz="4" w:space="0" w:color="000000"/>
              <w:bottom w:val="single" w:sz="4" w:space="0" w:color="000000"/>
            </w:tcBorders>
            <w:shd w:val="clear" w:color="auto" w:fill="auto"/>
          </w:tcPr>
          <w:p w14:paraId="58A2B93E"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D na bazie kat. B</w:t>
            </w:r>
          </w:p>
        </w:tc>
        <w:tc>
          <w:tcPr>
            <w:tcW w:w="2694" w:type="dxa"/>
            <w:tcBorders>
              <w:top w:val="single" w:sz="4" w:space="0" w:color="000000"/>
              <w:left w:val="single" w:sz="4" w:space="0" w:color="000000"/>
              <w:bottom w:val="single" w:sz="4" w:space="0" w:color="000000"/>
            </w:tcBorders>
            <w:shd w:val="clear" w:color="auto" w:fill="auto"/>
          </w:tcPr>
          <w:p w14:paraId="75A977C8"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80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6521F4" w14:textId="77777777" w:rsidR="00B041BD" w:rsidRPr="0092437E" w:rsidRDefault="00B041BD" w:rsidP="00C23A92">
            <w:pPr>
              <w:spacing w:after="0"/>
              <w:jc w:val="center"/>
              <w:rPr>
                <w:rFonts w:cs="Arial"/>
              </w:rPr>
            </w:pPr>
            <w:r>
              <w:rPr>
                <w:rFonts w:eastAsia="Times New Roman" w:cs="Arial"/>
                <w:lang w:eastAsia="pl-PL"/>
              </w:rPr>
              <w:t>3 900</w:t>
            </w:r>
          </w:p>
        </w:tc>
      </w:tr>
      <w:tr w:rsidR="00B041BD" w:rsidRPr="0092437E" w14:paraId="1C051B02" w14:textId="77777777" w:rsidTr="00C23A92">
        <w:tc>
          <w:tcPr>
            <w:tcW w:w="649" w:type="dxa"/>
            <w:tcBorders>
              <w:top w:val="single" w:sz="4" w:space="0" w:color="000000"/>
              <w:left w:val="single" w:sz="4" w:space="0" w:color="000000"/>
              <w:bottom w:val="single" w:sz="4" w:space="0" w:color="000000"/>
            </w:tcBorders>
            <w:shd w:val="clear" w:color="auto" w:fill="auto"/>
          </w:tcPr>
          <w:p w14:paraId="2EFAD4BE"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13</w:t>
            </w:r>
          </w:p>
        </w:tc>
        <w:tc>
          <w:tcPr>
            <w:tcW w:w="3856" w:type="dxa"/>
            <w:tcBorders>
              <w:top w:val="single" w:sz="4" w:space="0" w:color="000000"/>
              <w:left w:val="single" w:sz="4" w:space="0" w:color="000000"/>
              <w:bottom w:val="single" w:sz="4" w:space="0" w:color="000000"/>
            </w:tcBorders>
            <w:shd w:val="clear" w:color="auto" w:fill="auto"/>
          </w:tcPr>
          <w:p w14:paraId="67C049EF"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D na bazie kat. C</w:t>
            </w:r>
          </w:p>
        </w:tc>
        <w:tc>
          <w:tcPr>
            <w:tcW w:w="2694" w:type="dxa"/>
            <w:tcBorders>
              <w:top w:val="single" w:sz="4" w:space="0" w:color="000000"/>
              <w:left w:val="single" w:sz="4" w:space="0" w:color="000000"/>
              <w:bottom w:val="single" w:sz="4" w:space="0" w:color="000000"/>
            </w:tcBorders>
            <w:shd w:val="clear" w:color="auto" w:fill="auto"/>
          </w:tcPr>
          <w:p w14:paraId="56E15444"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60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6A8F38" w14:textId="77777777" w:rsidR="00B041BD" w:rsidRPr="0092437E" w:rsidRDefault="00B041BD" w:rsidP="00C23A92">
            <w:pPr>
              <w:spacing w:after="0"/>
              <w:jc w:val="center"/>
              <w:rPr>
                <w:rFonts w:cs="Arial"/>
              </w:rPr>
            </w:pPr>
            <w:r>
              <w:rPr>
                <w:rFonts w:eastAsia="Times New Roman" w:cs="Arial"/>
                <w:lang w:eastAsia="pl-PL"/>
              </w:rPr>
              <w:t>2 850</w:t>
            </w:r>
          </w:p>
        </w:tc>
      </w:tr>
      <w:tr w:rsidR="00B041BD" w:rsidRPr="0092437E" w14:paraId="44FDA536" w14:textId="77777777" w:rsidTr="00C23A92">
        <w:tc>
          <w:tcPr>
            <w:tcW w:w="649" w:type="dxa"/>
            <w:tcBorders>
              <w:top w:val="single" w:sz="4" w:space="0" w:color="000000"/>
              <w:left w:val="single" w:sz="4" w:space="0" w:color="000000"/>
              <w:bottom w:val="single" w:sz="4" w:space="0" w:color="000000"/>
            </w:tcBorders>
            <w:shd w:val="clear" w:color="auto" w:fill="auto"/>
          </w:tcPr>
          <w:p w14:paraId="0AE9D008"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14</w:t>
            </w:r>
          </w:p>
        </w:tc>
        <w:tc>
          <w:tcPr>
            <w:tcW w:w="3856" w:type="dxa"/>
            <w:tcBorders>
              <w:top w:val="single" w:sz="4" w:space="0" w:color="000000"/>
              <w:left w:val="single" w:sz="4" w:space="0" w:color="000000"/>
              <w:bottom w:val="single" w:sz="4" w:space="0" w:color="000000"/>
            </w:tcBorders>
            <w:shd w:val="clear" w:color="auto" w:fill="auto"/>
          </w:tcPr>
          <w:p w14:paraId="46DE6E24" w14:textId="77777777" w:rsidR="00B041BD" w:rsidRPr="0092437E" w:rsidRDefault="00B041BD" w:rsidP="00C23A92">
            <w:pPr>
              <w:spacing w:after="0"/>
              <w:rPr>
                <w:rFonts w:eastAsia="Times New Roman" w:cs="Arial"/>
                <w:bCs/>
                <w:lang w:eastAsia="pl-PL"/>
              </w:rPr>
            </w:pPr>
            <w:r w:rsidRPr="0092437E">
              <w:rPr>
                <w:rFonts w:cs="Arial"/>
              </w:rPr>
              <w:t>Kwalifikacja wstępna</w:t>
            </w:r>
          </w:p>
        </w:tc>
        <w:tc>
          <w:tcPr>
            <w:tcW w:w="2694" w:type="dxa"/>
            <w:tcBorders>
              <w:top w:val="single" w:sz="4" w:space="0" w:color="000000"/>
              <w:left w:val="single" w:sz="4" w:space="0" w:color="000000"/>
              <w:bottom w:val="single" w:sz="4" w:space="0" w:color="000000"/>
            </w:tcBorders>
            <w:shd w:val="clear" w:color="auto" w:fill="auto"/>
          </w:tcPr>
          <w:p w14:paraId="5E342D7F" w14:textId="77777777"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C259D9" w14:textId="77777777" w:rsidR="00B041BD" w:rsidRPr="0092437E" w:rsidRDefault="00B041BD" w:rsidP="00C23A92">
            <w:pPr>
              <w:spacing w:after="0"/>
              <w:jc w:val="center"/>
              <w:rPr>
                <w:rFonts w:eastAsia="Times New Roman" w:cs="Arial"/>
                <w:lang w:eastAsia="pl-PL"/>
              </w:rPr>
            </w:pPr>
            <w:r w:rsidRPr="0092437E">
              <w:rPr>
                <w:rFonts w:cs="Arial"/>
              </w:rPr>
              <w:t>5 500</w:t>
            </w:r>
          </w:p>
        </w:tc>
      </w:tr>
      <w:tr w:rsidR="00B041BD" w:rsidRPr="0092437E" w14:paraId="41FD2A4C" w14:textId="77777777" w:rsidTr="00C23A92">
        <w:tc>
          <w:tcPr>
            <w:tcW w:w="649" w:type="dxa"/>
            <w:tcBorders>
              <w:top w:val="single" w:sz="4" w:space="0" w:color="000000"/>
              <w:left w:val="single" w:sz="4" w:space="0" w:color="000000"/>
              <w:bottom w:val="single" w:sz="4" w:space="0" w:color="000000"/>
            </w:tcBorders>
            <w:shd w:val="clear" w:color="auto" w:fill="auto"/>
          </w:tcPr>
          <w:p w14:paraId="51B7D81E"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15</w:t>
            </w:r>
          </w:p>
        </w:tc>
        <w:tc>
          <w:tcPr>
            <w:tcW w:w="3856" w:type="dxa"/>
            <w:tcBorders>
              <w:top w:val="single" w:sz="4" w:space="0" w:color="000000"/>
              <w:left w:val="single" w:sz="4" w:space="0" w:color="000000"/>
              <w:bottom w:val="single" w:sz="4" w:space="0" w:color="000000"/>
            </w:tcBorders>
            <w:shd w:val="clear" w:color="auto" w:fill="auto"/>
          </w:tcPr>
          <w:p w14:paraId="14EAC607" w14:textId="77777777" w:rsidR="00B041BD" w:rsidRPr="0092437E" w:rsidRDefault="00B041BD" w:rsidP="00C23A92">
            <w:pPr>
              <w:spacing w:after="0"/>
              <w:rPr>
                <w:rFonts w:eastAsia="Times New Roman" w:cs="Arial"/>
                <w:bCs/>
                <w:lang w:eastAsia="pl-PL"/>
              </w:rPr>
            </w:pPr>
            <w:r w:rsidRPr="0092437E">
              <w:rPr>
                <w:rFonts w:cs="Arial"/>
              </w:rPr>
              <w:t>Kwalifikacja wstępna przyśpieszona</w:t>
            </w:r>
          </w:p>
        </w:tc>
        <w:tc>
          <w:tcPr>
            <w:tcW w:w="2694" w:type="dxa"/>
            <w:tcBorders>
              <w:top w:val="single" w:sz="4" w:space="0" w:color="000000"/>
              <w:left w:val="single" w:sz="4" w:space="0" w:color="000000"/>
              <w:bottom w:val="single" w:sz="4" w:space="0" w:color="000000"/>
            </w:tcBorders>
            <w:shd w:val="clear" w:color="auto" w:fill="auto"/>
          </w:tcPr>
          <w:p w14:paraId="0DBBA6D4" w14:textId="77777777"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FBD3E7" w14:textId="77777777" w:rsidR="00B041BD" w:rsidRPr="0092437E" w:rsidRDefault="00B041BD" w:rsidP="00C23A92">
            <w:pPr>
              <w:spacing w:after="0"/>
              <w:jc w:val="center"/>
              <w:rPr>
                <w:rFonts w:eastAsia="Times New Roman" w:cs="Arial"/>
                <w:lang w:eastAsia="pl-PL"/>
              </w:rPr>
            </w:pPr>
            <w:r w:rsidRPr="0092437E">
              <w:rPr>
                <w:rFonts w:cs="Arial"/>
              </w:rPr>
              <w:t>2 950</w:t>
            </w:r>
          </w:p>
        </w:tc>
      </w:tr>
      <w:tr w:rsidR="00B041BD" w:rsidRPr="0092437E" w14:paraId="1548FD92" w14:textId="77777777" w:rsidTr="00C23A92">
        <w:tc>
          <w:tcPr>
            <w:tcW w:w="649" w:type="dxa"/>
            <w:tcBorders>
              <w:top w:val="single" w:sz="4" w:space="0" w:color="000000"/>
              <w:left w:val="single" w:sz="4" w:space="0" w:color="000000"/>
              <w:bottom w:val="single" w:sz="4" w:space="0" w:color="000000"/>
            </w:tcBorders>
            <w:shd w:val="clear" w:color="auto" w:fill="auto"/>
          </w:tcPr>
          <w:p w14:paraId="284C764F"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16</w:t>
            </w:r>
          </w:p>
        </w:tc>
        <w:tc>
          <w:tcPr>
            <w:tcW w:w="3856" w:type="dxa"/>
            <w:tcBorders>
              <w:top w:val="single" w:sz="4" w:space="0" w:color="000000"/>
              <w:left w:val="single" w:sz="4" w:space="0" w:color="000000"/>
              <w:bottom w:val="single" w:sz="4" w:space="0" w:color="000000"/>
            </w:tcBorders>
            <w:shd w:val="clear" w:color="auto" w:fill="auto"/>
          </w:tcPr>
          <w:p w14:paraId="1863803B" w14:textId="77777777" w:rsidR="00B041BD" w:rsidRPr="0092437E" w:rsidRDefault="00B041BD" w:rsidP="00C23A92">
            <w:pPr>
              <w:spacing w:after="0"/>
              <w:rPr>
                <w:rFonts w:eastAsia="Times New Roman" w:cs="Arial"/>
                <w:bCs/>
                <w:lang w:eastAsia="pl-PL"/>
              </w:rPr>
            </w:pPr>
            <w:r w:rsidRPr="0092437E">
              <w:rPr>
                <w:rFonts w:cs="Arial"/>
              </w:rPr>
              <w:t>Kwalifikacja wstępna uzupełniająca</w:t>
            </w:r>
          </w:p>
        </w:tc>
        <w:tc>
          <w:tcPr>
            <w:tcW w:w="2694" w:type="dxa"/>
            <w:tcBorders>
              <w:top w:val="single" w:sz="4" w:space="0" w:color="000000"/>
              <w:left w:val="single" w:sz="4" w:space="0" w:color="000000"/>
              <w:bottom w:val="single" w:sz="4" w:space="0" w:color="000000"/>
            </w:tcBorders>
            <w:shd w:val="clear" w:color="auto" w:fill="auto"/>
          </w:tcPr>
          <w:p w14:paraId="3C3B0E82" w14:textId="77777777"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t>
            </w:r>
            <w:r w:rsidRPr="0092437E">
              <w:rPr>
                <w:rFonts w:cs="Arial"/>
              </w:rPr>
              <w:lastRenderedPageBreak/>
              <w:t xml:space="preserve">w ramach kwalifikacji wstępnej uzupełniającej  trwa </w:t>
            </w:r>
            <w:r w:rsidRPr="0092437E">
              <w:rPr>
                <w:rFonts w:cs="Arial"/>
                <w:b/>
              </w:rPr>
              <w:t>70</w:t>
            </w:r>
            <w:r>
              <w:rPr>
                <w:rFonts w:cs="Arial"/>
              </w:rPr>
              <w:t>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A8581C" w14:textId="77777777" w:rsidR="00B041BD" w:rsidRPr="0092437E" w:rsidRDefault="00B041BD" w:rsidP="00C23A92">
            <w:pPr>
              <w:spacing w:after="0"/>
              <w:jc w:val="center"/>
              <w:rPr>
                <w:rFonts w:eastAsia="Times New Roman" w:cs="Arial"/>
                <w:lang w:eastAsia="pl-PL"/>
              </w:rPr>
            </w:pPr>
            <w:r w:rsidRPr="0092437E">
              <w:rPr>
                <w:rFonts w:cs="Arial"/>
              </w:rPr>
              <w:lastRenderedPageBreak/>
              <w:t>1 750</w:t>
            </w:r>
          </w:p>
        </w:tc>
      </w:tr>
      <w:tr w:rsidR="00B041BD" w:rsidRPr="0092437E" w14:paraId="5B9C2591" w14:textId="77777777" w:rsidTr="00C23A92">
        <w:tc>
          <w:tcPr>
            <w:tcW w:w="649" w:type="dxa"/>
            <w:tcBorders>
              <w:top w:val="single" w:sz="4" w:space="0" w:color="000000"/>
              <w:left w:val="single" w:sz="4" w:space="0" w:color="000000"/>
              <w:bottom w:val="single" w:sz="4" w:space="0" w:color="000000"/>
            </w:tcBorders>
            <w:shd w:val="clear" w:color="auto" w:fill="auto"/>
          </w:tcPr>
          <w:p w14:paraId="2C3483E3"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17</w:t>
            </w:r>
          </w:p>
        </w:tc>
        <w:tc>
          <w:tcPr>
            <w:tcW w:w="3856" w:type="dxa"/>
            <w:tcBorders>
              <w:top w:val="single" w:sz="4" w:space="0" w:color="000000"/>
              <w:left w:val="single" w:sz="4" w:space="0" w:color="000000"/>
              <w:bottom w:val="single" w:sz="4" w:space="0" w:color="000000"/>
            </w:tcBorders>
            <w:shd w:val="clear" w:color="auto" w:fill="auto"/>
          </w:tcPr>
          <w:p w14:paraId="75B457A1" w14:textId="77777777" w:rsidR="00B041BD" w:rsidRPr="0092437E" w:rsidRDefault="00B041BD" w:rsidP="00C23A92">
            <w:pPr>
              <w:spacing w:after="0"/>
              <w:rPr>
                <w:rFonts w:eastAsia="Times New Roman" w:cs="Arial"/>
                <w:bCs/>
                <w:lang w:eastAsia="pl-PL"/>
              </w:rPr>
            </w:pPr>
            <w:r w:rsidRPr="0092437E">
              <w:rPr>
                <w:rFonts w:cs="Arial"/>
              </w:rPr>
              <w:t>Kwalifikacja wstępna uzupełniająca przyśpieszona</w:t>
            </w:r>
          </w:p>
        </w:tc>
        <w:tc>
          <w:tcPr>
            <w:tcW w:w="2694" w:type="dxa"/>
            <w:tcBorders>
              <w:top w:val="single" w:sz="4" w:space="0" w:color="000000"/>
              <w:left w:val="single" w:sz="4" w:space="0" w:color="000000"/>
              <w:bottom w:val="single" w:sz="4" w:space="0" w:color="000000"/>
            </w:tcBorders>
            <w:shd w:val="clear" w:color="auto" w:fill="auto"/>
          </w:tcPr>
          <w:p w14:paraId="2292B639" w14:textId="77777777"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657090" w14:textId="77777777" w:rsidR="00B041BD" w:rsidRPr="0092437E" w:rsidRDefault="00B041BD" w:rsidP="00C23A92">
            <w:pPr>
              <w:spacing w:after="0"/>
              <w:jc w:val="center"/>
              <w:rPr>
                <w:rFonts w:eastAsia="Times New Roman" w:cs="Arial"/>
                <w:lang w:eastAsia="pl-PL"/>
              </w:rPr>
            </w:pPr>
            <w:r>
              <w:rPr>
                <w:rFonts w:cs="Arial"/>
              </w:rPr>
              <w:t>700</w:t>
            </w:r>
          </w:p>
        </w:tc>
      </w:tr>
      <w:tr w:rsidR="00B041BD" w:rsidRPr="0092437E" w14:paraId="455AF175" w14:textId="77777777" w:rsidTr="00C23A92">
        <w:trPr>
          <w:trHeight w:val="390"/>
        </w:trPr>
        <w:tc>
          <w:tcPr>
            <w:tcW w:w="649" w:type="dxa"/>
            <w:tcBorders>
              <w:top w:val="single" w:sz="4" w:space="0" w:color="000000"/>
              <w:left w:val="single" w:sz="4" w:space="0" w:color="000000"/>
              <w:bottom w:val="single" w:sz="4" w:space="0" w:color="000000"/>
            </w:tcBorders>
            <w:shd w:val="clear" w:color="auto" w:fill="auto"/>
          </w:tcPr>
          <w:p w14:paraId="105A2331"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18</w:t>
            </w:r>
          </w:p>
        </w:tc>
        <w:tc>
          <w:tcPr>
            <w:tcW w:w="3856" w:type="dxa"/>
            <w:tcBorders>
              <w:top w:val="single" w:sz="4" w:space="0" w:color="000000"/>
              <w:left w:val="single" w:sz="4" w:space="0" w:color="000000"/>
              <w:bottom w:val="single" w:sz="4" w:space="0" w:color="000000"/>
            </w:tcBorders>
            <w:shd w:val="clear" w:color="auto" w:fill="auto"/>
          </w:tcPr>
          <w:p w14:paraId="6D04B769" w14:textId="77777777" w:rsidR="00B041BD" w:rsidRPr="0092437E" w:rsidRDefault="00B041BD" w:rsidP="00C23A92">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14:paraId="68FD2237" w14:textId="77777777" w:rsidR="00B041BD" w:rsidRPr="0092437E" w:rsidRDefault="00B041BD" w:rsidP="00C23A92">
            <w:pPr>
              <w:spacing w:after="0"/>
              <w:jc w:val="center"/>
              <w:rPr>
                <w:rFonts w:cs="Arial"/>
              </w:rPr>
            </w:pPr>
            <w:r w:rsidRPr="0092437E">
              <w:rPr>
                <w:rFonts w:cs="Arial"/>
              </w:rPr>
              <w:t>140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16878C" w14:textId="77777777" w:rsidR="00B041BD" w:rsidRPr="0092437E" w:rsidRDefault="00B041BD" w:rsidP="00C23A92">
            <w:pPr>
              <w:spacing w:after="0"/>
              <w:jc w:val="center"/>
              <w:rPr>
                <w:rFonts w:cs="Arial"/>
              </w:rPr>
            </w:pPr>
            <w:r>
              <w:rPr>
                <w:rFonts w:cs="Arial"/>
              </w:rPr>
              <w:t>1450</w:t>
            </w:r>
          </w:p>
        </w:tc>
      </w:tr>
      <w:tr w:rsidR="00B041BD" w:rsidRPr="0092437E" w14:paraId="541A728C" w14:textId="77777777" w:rsidTr="00C23A92">
        <w:tc>
          <w:tcPr>
            <w:tcW w:w="649" w:type="dxa"/>
            <w:tcBorders>
              <w:top w:val="single" w:sz="4" w:space="0" w:color="000000"/>
              <w:left w:val="single" w:sz="4" w:space="0" w:color="000000"/>
              <w:bottom w:val="single" w:sz="4" w:space="0" w:color="000000"/>
            </w:tcBorders>
            <w:shd w:val="clear" w:color="auto" w:fill="auto"/>
          </w:tcPr>
          <w:p w14:paraId="4CEDE90C"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19</w:t>
            </w:r>
          </w:p>
        </w:tc>
        <w:tc>
          <w:tcPr>
            <w:tcW w:w="3856" w:type="dxa"/>
            <w:tcBorders>
              <w:top w:val="single" w:sz="4" w:space="0" w:color="000000"/>
              <w:left w:val="single" w:sz="4" w:space="0" w:color="000000"/>
              <w:bottom w:val="single" w:sz="4" w:space="0" w:color="000000"/>
            </w:tcBorders>
            <w:shd w:val="clear" w:color="auto" w:fill="auto"/>
          </w:tcPr>
          <w:p w14:paraId="5E125F81" w14:textId="77777777" w:rsidR="00B041BD" w:rsidRPr="0092437E" w:rsidRDefault="00B041BD" w:rsidP="00C23A92">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14:paraId="01E6B228" w14:textId="77777777" w:rsidR="00B041BD" w:rsidRPr="0092437E" w:rsidRDefault="00B041BD" w:rsidP="00C23A92">
            <w:pPr>
              <w:spacing w:after="0"/>
              <w:jc w:val="center"/>
              <w:rPr>
                <w:rFonts w:cs="Arial"/>
              </w:rPr>
            </w:pPr>
            <w:r w:rsidRPr="0092437E">
              <w:rPr>
                <w:rFonts w:cs="Arial"/>
              </w:rPr>
              <w:t>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4D574A" w14:textId="77777777" w:rsidR="00B041BD" w:rsidRPr="0092437E" w:rsidRDefault="00B041BD" w:rsidP="00C23A92">
            <w:pPr>
              <w:spacing w:after="0"/>
              <w:jc w:val="center"/>
              <w:rPr>
                <w:rFonts w:cs="Arial"/>
              </w:rPr>
            </w:pPr>
            <w:r>
              <w:rPr>
                <w:rFonts w:cs="Arial"/>
              </w:rPr>
              <w:t>500</w:t>
            </w:r>
          </w:p>
        </w:tc>
      </w:tr>
      <w:tr w:rsidR="00B041BD" w:rsidRPr="0092437E" w14:paraId="43E2E7FF" w14:textId="77777777" w:rsidTr="00C23A92">
        <w:tc>
          <w:tcPr>
            <w:tcW w:w="649" w:type="dxa"/>
            <w:tcBorders>
              <w:top w:val="single" w:sz="4" w:space="0" w:color="000000"/>
              <w:left w:val="single" w:sz="4" w:space="0" w:color="000000"/>
              <w:bottom w:val="single" w:sz="4" w:space="0" w:color="000000"/>
            </w:tcBorders>
            <w:shd w:val="clear" w:color="auto" w:fill="auto"/>
          </w:tcPr>
          <w:p w14:paraId="15A94C54"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20</w:t>
            </w:r>
          </w:p>
        </w:tc>
        <w:tc>
          <w:tcPr>
            <w:tcW w:w="3856" w:type="dxa"/>
            <w:tcBorders>
              <w:top w:val="single" w:sz="4" w:space="0" w:color="000000"/>
              <w:left w:val="single" w:sz="4" w:space="0" w:color="000000"/>
              <w:bottom w:val="single" w:sz="4" w:space="0" w:color="000000"/>
            </w:tcBorders>
            <w:shd w:val="clear" w:color="auto" w:fill="auto"/>
          </w:tcPr>
          <w:p w14:paraId="1AE1F727" w14:textId="77777777" w:rsidR="00B041BD" w:rsidRPr="0092437E" w:rsidRDefault="00B041BD" w:rsidP="00C23A92">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14:paraId="69D35554" w14:textId="77777777" w:rsidR="00B041BD" w:rsidRPr="0092437E" w:rsidRDefault="00B041BD" w:rsidP="00C23A92">
            <w:pPr>
              <w:spacing w:after="0"/>
              <w:jc w:val="center"/>
              <w:rPr>
                <w:rFonts w:cs="Arial"/>
              </w:rPr>
            </w:pPr>
            <w:r w:rsidRPr="0092437E">
              <w:rPr>
                <w:rFonts w:cs="Arial"/>
              </w:rPr>
              <w:t>110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7D6043" w14:textId="77777777" w:rsidR="00B041BD" w:rsidRPr="0092437E" w:rsidRDefault="00B041BD" w:rsidP="00C23A92">
            <w:pPr>
              <w:spacing w:after="0"/>
              <w:jc w:val="center"/>
              <w:rPr>
                <w:rFonts w:cs="Arial"/>
              </w:rPr>
            </w:pPr>
            <w:r>
              <w:rPr>
                <w:rFonts w:cs="Arial"/>
              </w:rPr>
              <w:t>1850</w:t>
            </w:r>
          </w:p>
        </w:tc>
      </w:tr>
      <w:tr w:rsidR="00B041BD" w:rsidRPr="0092437E" w14:paraId="7933203C" w14:textId="77777777" w:rsidTr="00C23A92">
        <w:trPr>
          <w:trHeight w:val="271"/>
        </w:trPr>
        <w:tc>
          <w:tcPr>
            <w:tcW w:w="649" w:type="dxa"/>
            <w:tcBorders>
              <w:top w:val="single" w:sz="4" w:space="0" w:color="000000"/>
              <w:left w:val="single" w:sz="4" w:space="0" w:color="000000"/>
              <w:bottom w:val="single" w:sz="4" w:space="0" w:color="000000"/>
            </w:tcBorders>
            <w:shd w:val="clear" w:color="auto" w:fill="auto"/>
          </w:tcPr>
          <w:p w14:paraId="72EAECA3" w14:textId="77777777" w:rsidR="00B041BD" w:rsidRPr="0092437E" w:rsidRDefault="00B041BD" w:rsidP="00C23A92">
            <w:pPr>
              <w:rPr>
                <w:rFonts w:cs="Arial"/>
              </w:rPr>
            </w:pPr>
            <w:r w:rsidRPr="0092437E">
              <w:rPr>
                <w:rFonts w:cs="Arial"/>
              </w:rPr>
              <w:t>21</w:t>
            </w:r>
          </w:p>
        </w:tc>
        <w:tc>
          <w:tcPr>
            <w:tcW w:w="3856" w:type="dxa"/>
            <w:tcBorders>
              <w:top w:val="single" w:sz="4" w:space="0" w:color="000000"/>
              <w:left w:val="single" w:sz="4" w:space="0" w:color="000000"/>
              <w:bottom w:val="single" w:sz="4" w:space="0" w:color="000000"/>
            </w:tcBorders>
            <w:shd w:val="clear" w:color="auto" w:fill="auto"/>
          </w:tcPr>
          <w:p w14:paraId="39852299" w14:textId="77777777" w:rsidR="00B041BD" w:rsidRPr="0092437E" w:rsidRDefault="00B041BD" w:rsidP="00C23A92">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14:paraId="438D2B50" w14:textId="77777777" w:rsidR="00B041BD" w:rsidRPr="0092437E" w:rsidRDefault="00B041BD" w:rsidP="00C23A92">
            <w:pPr>
              <w:jc w:val="center"/>
              <w:rPr>
                <w:rFonts w:cs="Arial"/>
              </w:rPr>
            </w:pPr>
            <w:r w:rsidRPr="0092437E">
              <w:rPr>
                <w:rFonts w:cs="Arial"/>
              </w:rPr>
              <w:t>70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C36CD6" w14:textId="77777777" w:rsidR="00B041BD" w:rsidRPr="0092437E" w:rsidRDefault="00B041BD" w:rsidP="00C23A92">
            <w:pPr>
              <w:jc w:val="center"/>
              <w:rPr>
                <w:rFonts w:cs="Arial"/>
              </w:rPr>
            </w:pPr>
            <w:r>
              <w:rPr>
                <w:rFonts w:cs="Arial"/>
              </w:rPr>
              <w:t>700</w:t>
            </w:r>
          </w:p>
        </w:tc>
      </w:tr>
      <w:tr w:rsidR="00B041BD" w:rsidRPr="0092437E" w14:paraId="0671D593" w14:textId="77777777" w:rsidTr="00C23A92">
        <w:trPr>
          <w:trHeight w:val="530"/>
        </w:trPr>
        <w:tc>
          <w:tcPr>
            <w:tcW w:w="649" w:type="dxa"/>
            <w:tcBorders>
              <w:top w:val="single" w:sz="4" w:space="0" w:color="000000"/>
              <w:left w:val="single" w:sz="4" w:space="0" w:color="000000"/>
              <w:bottom w:val="single" w:sz="4" w:space="0" w:color="000000"/>
            </w:tcBorders>
            <w:shd w:val="clear" w:color="auto" w:fill="auto"/>
          </w:tcPr>
          <w:p w14:paraId="39689D7A" w14:textId="77777777" w:rsidR="00B041BD" w:rsidRPr="0092437E" w:rsidRDefault="00B041BD" w:rsidP="00C23A92">
            <w:pPr>
              <w:rPr>
                <w:rFonts w:cs="Arial"/>
              </w:rPr>
            </w:pPr>
            <w:r w:rsidRPr="0092437E">
              <w:rPr>
                <w:rFonts w:cs="Arial"/>
              </w:rPr>
              <w:t>22</w:t>
            </w:r>
          </w:p>
        </w:tc>
        <w:tc>
          <w:tcPr>
            <w:tcW w:w="3856" w:type="dxa"/>
            <w:tcBorders>
              <w:top w:val="single" w:sz="4" w:space="0" w:color="000000"/>
              <w:left w:val="single" w:sz="4" w:space="0" w:color="000000"/>
              <w:bottom w:val="single" w:sz="4" w:space="0" w:color="000000"/>
            </w:tcBorders>
            <w:shd w:val="clear" w:color="auto" w:fill="auto"/>
          </w:tcPr>
          <w:p w14:paraId="7D6E1893" w14:textId="77777777" w:rsidR="00B041BD" w:rsidRDefault="00B041BD" w:rsidP="00C23A92">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 osobowe</w:t>
            </w:r>
            <w:r w:rsidRPr="00477AB7">
              <w:rPr>
                <w:rFonts w:cs="Arial"/>
              </w:rPr>
              <w:t>, sali, materiałów szkoleniowych</w:t>
            </w:r>
            <w:r>
              <w:rPr>
                <w:rFonts w:cs="Arial"/>
              </w:rPr>
              <w:t>.</w:t>
            </w:r>
          </w:p>
          <w:p w14:paraId="03B1B5A5" w14:textId="77777777" w:rsidR="00B041BD" w:rsidRPr="00477AB7" w:rsidRDefault="00B041BD" w:rsidP="00C23A92">
            <w:pPr>
              <w:rPr>
                <w:rFonts w:cs="Arial"/>
                <w:b/>
              </w:rPr>
            </w:pPr>
            <w:r w:rsidRPr="00E00F11">
              <w:rPr>
                <w:rFonts w:cs="Arial"/>
                <w:b/>
              </w:rPr>
              <w:t>Dotyczy szkoleń indywidualnych oraz grupowych dla nie więcej niż 5 osób</w:t>
            </w:r>
            <w:r>
              <w:rPr>
                <w:rFonts w:cs="Arial"/>
              </w:rPr>
              <w:t>.</w:t>
            </w:r>
          </w:p>
          <w:p w14:paraId="53922054" w14:textId="77777777" w:rsidR="00B041BD" w:rsidRPr="0092437E" w:rsidRDefault="00B041BD" w:rsidP="00C23A92">
            <w:pPr>
              <w:rPr>
                <w:rFonts w:cs="Arial"/>
              </w:rPr>
            </w:pPr>
          </w:p>
        </w:tc>
        <w:tc>
          <w:tcPr>
            <w:tcW w:w="2694" w:type="dxa"/>
            <w:tcBorders>
              <w:top w:val="single" w:sz="4" w:space="0" w:color="000000"/>
              <w:left w:val="single" w:sz="4" w:space="0" w:color="000000"/>
              <w:bottom w:val="single" w:sz="4" w:space="0" w:color="000000"/>
            </w:tcBorders>
            <w:shd w:val="clear" w:color="auto" w:fill="auto"/>
          </w:tcPr>
          <w:p w14:paraId="27EF28DC" w14:textId="77777777" w:rsidR="00B041BD" w:rsidRPr="0092437E"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FF3A71" w14:textId="77777777" w:rsidR="00B041BD" w:rsidRPr="0092437E" w:rsidRDefault="00B041BD" w:rsidP="00C23A92">
            <w:pPr>
              <w:jc w:val="center"/>
              <w:rPr>
                <w:rFonts w:cs="Arial"/>
              </w:rPr>
            </w:pPr>
            <w:r>
              <w:rPr>
                <w:rFonts w:cs="Arial"/>
              </w:rPr>
              <w:t>średnio 2 000</w:t>
            </w:r>
          </w:p>
        </w:tc>
      </w:tr>
      <w:tr w:rsidR="00B041BD" w:rsidRPr="0092437E" w14:paraId="147D5D8C" w14:textId="77777777" w:rsidTr="00C23A92">
        <w:trPr>
          <w:trHeight w:val="3930"/>
        </w:trPr>
        <w:tc>
          <w:tcPr>
            <w:tcW w:w="649" w:type="dxa"/>
            <w:tcBorders>
              <w:top w:val="single" w:sz="4" w:space="0" w:color="000000"/>
              <w:left w:val="single" w:sz="4" w:space="0" w:color="000000"/>
              <w:bottom w:val="single" w:sz="4" w:space="0" w:color="auto"/>
            </w:tcBorders>
            <w:shd w:val="clear" w:color="auto" w:fill="auto"/>
          </w:tcPr>
          <w:p w14:paraId="581B17AE" w14:textId="77777777" w:rsidR="00B041BD" w:rsidRPr="0092437E" w:rsidRDefault="00B041BD" w:rsidP="00C23A92">
            <w:pPr>
              <w:rPr>
                <w:rFonts w:cs="Arial"/>
              </w:rPr>
            </w:pPr>
            <w:r>
              <w:rPr>
                <w:rFonts w:cs="Arial"/>
              </w:rPr>
              <w:lastRenderedPageBreak/>
              <w:t>23</w:t>
            </w:r>
          </w:p>
        </w:tc>
        <w:tc>
          <w:tcPr>
            <w:tcW w:w="3856" w:type="dxa"/>
            <w:tcBorders>
              <w:top w:val="single" w:sz="4" w:space="0" w:color="000000"/>
              <w:left w:val="single" w:sz="4" w:space="0" w:color="000000"/>
              <w:bottom w:val="single" w:sz="4" w:space="0" w:color="auto"/>
            </w:tcBorders>
            <w:shd w:val="clear" w:color="auto" w:fill="auto"/>
          </w:tcPr>
          <w:p w14:paraId="22685FA8" w14:textId="77777777" w:rsidR="00B041BD" w:rsidRDefault="00B041BD" w:rsidP="00C23A92">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192A63A9" w14:textId="77777777" w:rsidR="00B041BD" w:rsidRPr="00E00F11" w:rsidRDefault="00B041BD" w:rsidP="00C23A92">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14:paraId="0A3E03A5" w14:textId="77777777" w:rsidR="00B041BD"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081E7BBB" w14:textId="77777777" w:rsidR="00B041BD" w:rsidRPr="0092437E" w:rsidRDefault="00B041BD" w:rsidP="00C23A92">
            <w:pPr>
              <w:jc w:val="center"/>
              <w:rPr>
                <w:rFonts w:cs="Arial"/>
              </w:rPr>
            </w:pPr>
            <w:r w:rsidRPr="0028776B">
              <w:rPr>
                <w:rFonts w:cs="Arial"/>
              </w:rPr>
              <w:t xml:space="preserve">średnio </w:t>
            </w:r>
            <w:r>
              <w:rPr>
                <w:rFonts w:cs="Arial"/>
              </w:rPr>
              <w:t>1</w:t>
            </w:r>
            <w:r w:rsidRPr="0028776B">
              <w:rPr>
                <w:rFonts w:cs="Arial"/>
              </w:rPr>
              <w:t> </w:t>
            </w:r>
            <w:r>
              <w:rPr>
                <w:rFonts w:cs="Arial"/>
              </w:rPr>
              <w:t>300</w:t>
            </w:r>
          </w:p>
        </w:tc>
      </w:tr>
    </w:tbl>
    <w:p w14:paraId="287A8892" w14:textId="77777777" w:rsidR="00B041BD" w:rsidRPr="00BD5425" w:rsidRDefault="00B041BD" w:rsidP="00B041BD">
      <w:pPr>
        <w:pStyle w:val="Akapitzlist"/>
        <w:keepNext/>
        <w:numPr>
          <w:ilvl w:val="0"/>
          <w:numId w:val="1"/>
        </w:numPr>
        <w:suppressAutoHyphens/>
        <w:autoSpaceDE w:val="0"/>
        <w:spacing w:before="240" w:after="60" w:line="240" w:lineRule="auto"/>
        <w:contextualSpacing w:val="0"/>
        <w:jc w:val="both"/>
        <w:outlineLvl w:val="2"/>
        <w:rPr>
          <w:rFonts w:eastAsia="Times New Roman" w:cs="Arial"/>
          <w:b/>
          <w:bCs/>
          <w:vanish/>
          <w:lang w:eastAsia="zh-CN"/>
        </w:rPr>
      </w:pPr>
    </w:p>
    <w:p w14:paraId="7FD6122A" w14:textId="77777777" w:rsidR="004224B1" w:rsidRPr="00BD5425" w:rsidRDefault="004224B1" w:rsidP="00B041BD">
      <w:pPr>
        <w:spacing w:after="0"/>
        <w:contextualSpacing/>
        <w:jc w:val="both"/>
        <w:rPr>
          <w:rFonts w:eastAsia="Times New Roman" w:cs="Arial"/>
          <w:b/>
          <w:bCs/>
          <w:vanish/>
          <w:lang w:eastAsia="zh-CN"/>
        </w:rPr>
      </w:pPr>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8474" w14:textId="77777777" w:rsidR="005F541B" w:rsidRDefault="005F541B" w:rsidP="00FC65E2">
      <w:pPr>
        <w:spacing w:after="0" w:line="240" w:lineRule="auto"/>
      </w:pPr>
      <w:r>
        <w:separator/>
      </w:r>
    </w:p>
  </w:endnote>
  <w:endnote w:type="continuationSeparator" w:id="0">
    <w:p w14:paraId="29842BDF" w14:textId="77777777" w:rsidR="005F541B" w:rsidRDefault="005F541B"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2619" w14:textId="77777777" w:rsidR="004A105C" w:rsidRPr="00E00F11" w:rsidRDefault="004A105C">
    <w:pPr>
      <w:pStyle w:val="Stopka"/>
      <w:rPr>
        <w:sz w:val="24"/>
        <w:szCs w:val="24"/>
      </w:rPr>
    </w:pPr>
    <w:r w:rsidRPr="00E00F11">
      <w:rPr>
        <w:sz w:val="24"/>
        <w:szCs w:val="24"/>
      </w:rPr>
      <w:t xml:space="preserve">Konkurs nr </w:t>
    </w:r>
    <w:r>
      <w:rPr>
        <w:b/>
        <w:sz w:val="24"/>
        <w:szCs w:val="24"/>
      </w:rPr>
      <w:t>RPLD.09.01.03-IP.01-10-001/20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0CD0" w14:textId="77777777" w:rsidR="005F541B" w:rsidRDefault="005F541B" w:rsidP="00FC65E2">
      <w:pPr>
        <w:spacing w:after="0" w:line="240" w:lineRule="auto"/>
      </w:pPr>
      <w:r>
        <w:separator/>
      </w:r>
    </w:p>
  </w:footnote>
  <w:footnote w:type="continuationSeparator" w:id="0">
    <w:p w14:paraId="3D3F0C0F" w14:textId="77777777" w:rsidR="005F541B" w:rsidRDefault="005F541B" w:rsidP="00FC65E2">
      <w:pPr>
        <w:spacing w:after="0" w:line="240" w:lineRule="auto"/>
      </w:pPr>
      <w:r>
        <w:continuationSeparator/>
      </w:r>
    </w:p>
  </w:footnote>
  <w:footnote w:id="1">
    <w:p w14:paraId="676A04D4" w14:textId="77777777" w:rsidR="004A105C" w:rsidRDefault="004A105C">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14:paraId="6948298E" w14:textId="77777777" w:rsidR="004A105C" w:rsidRPr="004C3325" w:rsidRDefault="004A105C"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w:t>
      </w:r>
      <w:r>
        <w:rPr>
          <w:rFonts w:cs="Arial"/>
          <w:sz w:val="22"/>
          <w:szCs w:val="22"/>
        </w:rPr>
        <w:t xml:space="preserve"> zostaną uznane za </w:t>
      </w:r>
    </w:p>
  </w:footnote>
  <w:footnote w:id="3">
    <w:p w14:paraId="106F260C" w14:textId="77777777" w:rsidR="004A105C" w:rsidRDefault="004A105C"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14:paraId="113BEC28" w14:textId="4A26C94D" w:rsidR="00351C3B" w:rsidRDefault="00351C3B">
      <w:pPr>
        <w:pStyle w:val="Tekstprzypisudolnego"/>
      </w:pPr>
      <w:r>
        <w:rPr>
          <w:rStyle w:val="Odwoanieprzypisudolnego"/>
        </w:rPr>
        <w:footnoteRef/>
      </w:r>
      <w:r>
        <w:t xml:space="preserve"> </w:t>
      </w:r>
      <w:r w:rsidRPr="00351C3B">
        <w:t>W uzasadnionych przypadkach uczestnik może</w:t>
      </w:r>
      <w:r>
        <w:t xml:space="preserve"> </w:t>
      </w:r>
      <w:r w:rsidRPr="00351C3B">
        <w:t>dobrowolnie zrezygnować z otrzymywania</w:t>
      </w:r>
      <w:r>
        <w:t xml:space="preserve"> </w:t>
      </w:r>
      <w:r w:rsidRPr="00351C3B">
        <w:t>stypendium stażowego</w:t>
      </w:r>
      <w:r>
        <w:t xml:space="preserve"> </w:t>
      </w:r>
      <w:r w:rsidRPr="00351C3B">
        <w:t>w projekcie. Beneficjent jest zobowiązany</w:t>
      </w:r>
      <w:r>
        <w:t xml:space="preserve"> </w:t>
      </w:r>
      <w:r w:rsidRPr="00351C3B">
        <w:t>do ubezpieczenia od</w:t>
      </w:r>
      <w:r>
        <w:t xml:space="preserve"> </w:t>
      </w:r>
      <w:r w:rsidRPr="00351C3B">
        <w:t>następstw</w:t>
      </w:r>
      <w:r>
        <w:t xml:space="preserve"> </w:t>
      </w:r>
      <w:r w:rsidRPr="00351C3B">
        <w:t>nieszczęśliwych</w:t>
      </w:r>
      <w:r>
        <w:t xml:space="preserve"> </w:t>
      </w:r>
      <w:r w:rsidRPr="00351C3B">
        <w:t>wypadków uczestnika projektu w sytuacji rezygnacji ze stypendium.</w:t>
      </w:r>
    </w:p>
  </w:footnote>
  <w:footnote w:id="5">
    <w:p w14:paraId="13135EB2" w14:textId="77777777" w:rsidR="004A105C" w:rsidRDefault="004A105C"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69249F50" w14:textId="77777777" w:rsidR="004A105C" w:rsidRDefault="004A105C"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7">
    <w:p w14:paraId="3D00B94C"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8">
    <w:p w14:paraId="5FD16E67"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9">
    <w:p w14:paraId="00853E70"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0">
    <w:p w14:paraId="12B8FA13" w14:textId="77777777" w:rsidR="004A105C" w:rsidRPr="009440C0" w:rsidRDefault="004A105C"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5D5E64E6" w14:textId="77777777" w:rsidR="004A105C" w:rsidRDefault="004A105C" w:rsidP="00417016">
      <w:pPr>
        <w:pStyle w:val="Tekstprzypisudolnego"/>
      </w:pPr>
    </w:p>
  </w:footnote>
  <w:footnote w:id="11">
    <w:p w14:paraId="0951A12A" w14:textId="77777777" w:rsidR="004A105C" w:rsidRDefault="004A105C" w:rsidP="00B041BD">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2">
    <w:p w14:paraId="1BA07CB6" w14:textId="77777777" w:rsidR="004A105C" w:rsidRDefault="004A105C" w:rsidP="00B041BD">
      <w:pPr>
        <w:pStyle w:val="Tekstprzypisudolnego"/>
      </w:pPr>
      <w:r>
        <w:rPr>
          <w:rStyle w:val="Odwoanieprzypisudolnego"/>
        </w:rPr>
        <w:t>*</w:t>
      </w:r>
      <w:r w:rsidRPr="003722CF">
        <w:t>W ramach wynagrodzenia opiekuna stażysty do w/w kwot należy doliczyć koszty pracodawcy</w:t>
      </w:r>
      <w:r>
        <w:t>.</w:t>
      </w:r>
    </w:p>
  </w:footnote>
  <w:footnote w:id="13">
    <w:p w14:paraId="76DD0B49" w14:textId="77777777" w:rsidR="004A105C" w:rsidRDefault="004A105C" w:rsidP="00B041BD">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8373" w14:textId="77777777" w:rsidR="004A105C" w:rsidRDefault="00B64E5B" w:rsidP="0029442F">
    <w:pPr>
      <w:pStyle w:val="Nagwek"/>
    </w:pPr>
    <w:sdt>
      <w:sdtPr>
        <w:rPr>
          <w:rFonts w:ascii="Calibri" w:hAnsi="Calibri"/>
          <w:b/>
        </w:rPr>
        <w:id w:val="126210202"/>
        <w:docPartObj>
          <w:docPartGallery w:val="Page Numbers (Margins)"/>
          <w:docPartUnique/>
        </w:docPartObj>
      </w:sdtPr>
      <w:sdtEndPr/>
      <w:sdtContent>
        <w:r w:rsidR="004A105C">
          <w:rPr>
            <w:rFonts w:ascii="Calibri" w:hAnsi="Calibri"/>
            <w:b/>
            <w:noProof/>
            <w:lang w:eastAsia="pl-PL"/>
          </w:rPr>
          <mc:AlternateContent>
            <mc:Choice Requires="wps">
              <w:drawing>
                <wp:anchor distT="0" distB="0" distL="114300" distR="114300" simplePos="0" relativeHeight="251659264" behindDoc="0" locked="0" layoutInCell="0" allowOverlap="1" wp14:anchorId="122276B4" wp14:editId="4F309DAC">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990F" w14:textId="77777777" w:rsidR="004A105C" w:rsidRDefault="004A10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6FC1">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2276B4"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37CE990F" w14:textId="77777777" w:rsidR="004A105C" w:rsidRDefault="004A10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6FC1">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0DCD898E" w14:textId="77777777" w:rsidR="004A105C" w:rsidRDefault="004A10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1500" w14:textId="77777777" w:rsidR="004A105C" w:rsidRPr="005A794A" w:rsidRDefault="004A105C">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14:paraId="45FA7B24" w14:textId="77777777" w:rsidR="004A105C" w:rsidRDefault="004A105C">
    <w:pPr>
      <w:pStyle w:val="Nagwek"/>
      <w:rPr>
        <w:rFonts w:ascii="Calibri" w:hAnsi="Calibri"/>
        <w:b/>
      </w:rPr>
    </w:pPr>
  </w:p>
  <w:p w14:paraId="3552DB43" w14:textId="77777777" w:rsidR="004A105C" w:rsidRDefault="004A105C">
    <w:pPr>
      <w:pStyle w:val="Nagwek"/>
    </w:pPr>
    <w:r>
      <w:rPr>
        <w:noProof/>
        <w:lang w:eastAsia="pl-PL"/>
      </w:rPr>
      <w:drawing>
        <wp:inline distT="0" distB="0" distL="0" distR="0" wp14:anchorId="171DB7DD" wp14:editId="6A234DBC">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8159EA"/>
    <w:multiLevelType w:val="multilevel"/>
    <w:tmpl w:val="5C50E0D0"/>
    <w:lvl w:ilvl="0">
      <w:start w:val="4"/>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2F4B60"/>
    <w:multiLevelType w:val="hybridMultilevel"/>
    <w:tmpl w:val="FB14C2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B310CF"/>
    <w:multiLevelType w:val="multilevel"/>
    <w:tmpl w:val="B588CCF6"/>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7"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0" w15:restartNumberingAfterBreak="0">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3"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4"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6BC657F"/>
    <w:multiLevelType w:val="hybridMultilevel"/>
    <w:tmpl w:val="A690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1"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4"/>
  </w:num>
  <w:num w:numId="5">
    <w:abstractNumId w:val="32"/>
  </w:num>
  <w:num w:numId="6">
    <w:abstractNumId w:val="0"/>
  </w:num>
  <w:num w:numId="7">
    <w:abstractNumId w:val="42"/>
  </w:num>
  <w:num w:numId="8">
    <w:abstractNumId w:val="51"/>
  </w:num>
  <w:num w:numId="9">
    <w:abstractNumId w:val="26"/>
  </w:num>
  <w:num w:numId="10">
    <w:abstractNumId w:val="2"/>
  </w:num>
  <w:num w:numId="11">
    <w:abstractNumId w:val="3"/>
  </w:num>
  <w:num w:numId="12">
    <w:abstractNumId w:val="28"/>
  </w:num>
  <w:num w:numId="13">
    <w:abstractNumId w:val="68"/>
  </w:num>
  <w:num w:numId="14">
    <w:abstractNumId w:val="8"/>
  </w:num>
  <w:num w:numId="15">
    <w:abstractNumId w:val="56"/>
  </w:num>
  <w:num w:numId="16">
    <w:abstractNumId w:val="24"/>
  </w:num>
  <w:num w:numId="17">
    <w:abstractNumId w:val="47"/>
  </w:num>
  <w:num w:numId="18">
    <w:abstractNumId w:val="5"/>
  </w:num>
  <w:num w:numId="19">
    <w:abstractNumId w:val="20"/>
  </w:num>
  <w:num w:numId="20">
    <w:abstractNumId w:val="13"/>
  </w:num>
  <w:num w:numId="21">
    <w:abstractNumId w:val="59"/>
  </w:num>
  <w:num w:numId="22">
    <w:abstractNumId w:val="63"/>
  </w:num>
  <w:num w:numId="23">
    <w:abstractNumId w:val="72"/>
  </w:num>
  <w:num w:numId="24">
    <w:abstractNumId w:val="4"/>
  </w:num>
  <w:num w:numId="25">
    <w:abstractNumId w:val="7"/>
  </w:num>
  <w:num w:numId="26">
    <w:abstractNumId w:val="57"/>
  </w:num>
  <w:num w:numId="27">
    <w:abstractNumId w:val="36"/>
  </w:num>
  <w:num w:numId="28">
    <w:abstractNumId w:val="10"/>
  </w:num>
  <w:num w:numId="29">
    <w:abstractNumId w:val="33"/>
  </w:num>
  <w:num w:numId="30">
    <w:abstractNumId w:val="16"/>
  </w:num>
  <w:num w:numId="31">
    <w:abstractNumId w:val="71"/>
  </w:num>
  <w:num w:numId="32">
    <w:abstractNumId w:val="48"/>
  </w:num>
  <w:num w:numId="33">
    <w:abstractNumId w:val="25"/>
  </w:num>
  <w:num w:numId="34">
    <w:abstractNumId w:val="58"/>
  </w:num>
  <w:num w:numId="35">
    <w:abstractNumId w:val="41"/>
  </w:num>
  <w:num w:numId="36">
    <w:abstractNumId w:val="45"/>
  </w:num>
  <w:num w:numId="37">
    <w:abstractNumId w:val="12"/>
  </w:num>
  <w:num w:numId="38">
    <w:abstractNumId w:val="46"/>
  </w:num>
  <w:num w:numId="39">
    <w:abstractNumId w:val="19"/>
  </w:num>
  <w:num w:numId="40">
    <w:abstractNumId w:val="49"/>
  </w:num>
  <w:num w:numId="41">
    <w:abstractNumId w:val="31"/>
  </w:num>
  <w:num w:numId="42">
    <w:abstractNumId w:val="21"/>
  </w:num>
  <w:num w:numId="43">
    <w:abstractNumId w:val="44"/>
  </w:num>
  <w:num w:numId="44">
    <w:abstractNumId w:val="66"/>
  </w:num>
  <w:num w:numId="45">
    <w:abstractNumId w:val="53"/>
  </w:num>
  <w:num w:numId="46">
    <w:abstractNumId w:val="61"/>
  </w:num>
  <w:num w:numId="47">
    <w:abstractNumId w:val="22"/>
  </w:num>
  <w:num w:numId="48">
    <w:abstractNumId w:val="62"/>
  </w:num>
  <w:num w:numId="49">
    <w:abstractNumId w:val="70"/>
  </w:num>
  <w:num w:numId="50">
    <w:abstractNumId w:val="73"/>
  </w:num>
  <w:num w:numId="51">
    <w:abstractNumId w:val="37"/>
  </w:num>
  <w:num w:numId="52">
    <w:abstractNumId w:val="11"/>
  </w:num>
  <w:num w:numId="53">
    <w:abstractNumId w:val="17"/>
  </w:num>
  <w:num w:numId="54">
    <w:abstractNumId w:val="34"/>
  </w:num>
  <w:num w:numId="55">
    <w:abstractNumId w:val="74"/>
  </w:num>
  <w:num w:numId="56">
    <w:abstractNumId w:val="35"/>
  </w:num>
  <w:num w:numId="57">
    <w:abstractNumId w:val="27"/>
  </w:num>
  <w:num w:numId="58">
    <w:abstractNumId w:val="54"/>
  </w:num>
  <w:num w:numId="59">
    <w:abstractNumId w:val="50"/>
  </w:num>
  <w:num w:numId="60">
    <w:abstractNumId w:val="29"/>
  </w:num>
  <w:num w:numId="61">
    <w:abstractNumId w:val="38"/>
  </w:num>
  <w:num w:numId="62">
    <w:abstractNumId w:val="40"/>
  </w:num>
  <w:num w:numId="63">
    <w:abstractNumId w:val="23"/>
  </w:num>
  <w:num w:numId="64">
    <w:abstractNumId w:val="55"/>
  </w:num>
  <w:num w:numId="65">
    <w:abstractNumId w:val="65"/>
  </w:num>
  <w:num w:numId="66">
    <w:abstractNumId w:val="30"/>
  </w:num>
  <w:num w:numId="67">
    <w:abstractNumId w:val="60"/>
  </w:num>
  <w:num w:numId="68">
    <w:abstractNumId w:val="43"/>
  </w:num>
  <w:num w:numId="69">
    <w:abstractNumId w:val="14"/>
  </w:num>
  <w:num w:numId="70">
    <w:abstractNumId w:val="52"/>
  </w:num>
  <w:num w:numId="71">
    <w:abstractNumId w:val="18"/>
  </w:num>
  <w:num w:numId="72">
    <w:abstractNumId w:val="15"/>
  </w:num>
  <w:num w:numId="73">
    <w:abstractNumId w:val="6"/>
  </w:num>
  <w:num w:numId="74">
    <w:abstractNumId w:val="67"/>
  </w:num>
  <w:num w:numId="75">
    <w:abstractNumId w:val="69"/>
  </w:num>
  <w:num w:numId="76">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1EE5"/>
    <w:rsid w:val="00232748"/>
    <w:rsid w:val="00240EEF"/>
    <w:rsid w:val="00241E56"/>
    <w:rsid w:val="00246A74"/>
    <w:rsid w:val="00254CA2"/>
    <w:rsid w:val="00264C10"/>
    <w:rsid w:val="00277AB8"/>
    <w:rsid w:val="00281010"/>
    <w:rsid w:val="002868FA"/>
    <w:rsid w:val="002871CD"/>
    <w:rsid w:val="0028776B"/>
    <w:rsid w:val="00287A62"/>
    <w:rsid w:val="00292048"/>
    <w:rsid w:val="002937ED"/>
    <w:rsid w:val="0029442F"/>
    <w:rsid w:val="00296040"/>
    <w:rsid w:val="002B1C1A"/>
    <w:rsid w:val="002B76C6"/>
    <w:rsid w:val="002C5520"/>
    <w:rsid w:val="002D58A4"/>
    <w:rsid w:val="002D6684"/>
    <w:rsid w:val="002E06BC"/>
    <w:rsid w:val="002E439D"/>
    <w:rsid w:val="002F0996"/>
    <w:rsid w:val="003068E2"/>
    <w:rsid w:val="00311989"/>
    <w:rsid w:val="00317A29"/>
    <w:rsid w:val="003325E5"/>
    <w:rsid w:val="00332D57"/>
    <w:rsid w:val="00341CA6"/>
    <w:rsid w:val="00350679"/>
    <w:rsid w:val="00351C3B"/>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105C"/>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06D5"/>
    <w:rsid w:val="00573C79"/>
    <w:rsid w:val="00593162"/>
    <w:rsid w:val="005944C4"/>
    <w:rsid w:val="00596F85"/>
    <w:rsid w:val="005A20A8"/>
    <w:rsid w:val="005A794A"/>
    <w:rsid w:val="005D735F"/>
    <w:rsid w:val="005E0BE4"/>
    <w:rsid w:val="005E28C3"/>
    <w:rsid w:val="005E60D8"/>
    <w:rsid w:val="005F14C7"/>
    <w:rsid w:val="005F541B"/>
    <w:rsid w:val="005F67BC"/>
    <w:rsid w:val="0061109D"/>
    <w:rsid w:val="00623265"/>
    <w:rsid w:val="0062586F"/>
    <w:rsid w:val="00626794"/>
    <w:rsid w:val="0063014C"/>
    <w:rsid w:val="0063185C"/>
    <w:rsid w:val="006575E6"/>
    <w:rsid w:val="006765B1"/>
    <w:rsid w:val="00697803"/>
    <w:rsid w:val="006A0F67"/>
    <w:rsid w:val="006A106F"/>
    <w:rsid w:val="006B340D"/>
    <w:rsid w:val="006D2B26"/>
    <w:rsid w:val="006D6E14"/>
    <w:rsid w:val="006E11AF"/>
    <w:rsid w:val="006E682C"/>
    <w:rsid w:val="006F39DA"/>
    <w:rsid w:val="00704F74"/>
    <w:rsid w:val="00711FCF"/>
    <w:rsid w:val="00716E5C"/>
    <w:rsid w:val="00720443"/>
    <w:rsid w:val="00726BAC"/>
    <w:rsid w:val="007271CE"/>
    <w:rsid w:val="00727DED"/>
    <w:rsid w:val="007425CE"/>
    <w:rsid w:val="00745DD4"/>
    <w:rsid w:val="00747F71"/>
    <w:rsid w:val="00756B16"/>
    <w:rsid w:val="00761D02"/>
    <w:rsid w:val="00761EE2"/>
    <w:rsid w:val="0076224A"/>
    <w:rsid w:val="00762DA2"/>
    <w:rsid w:val="00763649"/>
    <w:rsid w:val="007673AE"/>
    <w:rsid w:val="007724DA"/>
    <w:rsid w:val="00773083"/>
    <w:rsid w:val="00776DC9"/>
    <w:rsid w:val="007857DC"/>
    <w:rsid w:val="00787F47"/>
    <w:rsid w:val="00790786"/>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90A4E"/>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0C5"/>
    <w:rsid w:val="0096529A"/>
    <w:rsid w:val="00965E63"/>
    <w:rsid w:val="00970498"/>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3EE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D6FC1"/>
    <w:rsid w:val="00AF3BF5"/>
    <w:rsid w:val="00AF4B2A"/>
    <w:rsid w:val="00AF7065"/>
    <w:rsid w:val="00AF7AAB"/>
    <w:rsid w:val="00B041BD"/>
    <w:rsid w:val="00B16D3F"/>
    <w:rsid w:val="00B17141"/>
    <w:rsid w:val="00B1725B"/>
    <w:rsid w:val="00B3201F"/>
    <w:rsid w:val="00B3207C"/>
    <w:rsid w:val="00B32130"/>
    <w:rsid w:val="00B35845"/>
    <w:rsid w:val="00B3751C"/>
    <w:rsid w:val="00B46E77"/>
    <w:rsid w:val="00B519CE"/>
    <w:rsid w:val="00B530B5"/>
    <w:rsid w:val="00B561DD"/>
    <w:rsid w:val="00B64E5B"/>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220C9"/>
    <w:rsid w:val="00C23A92"/>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4728"/>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81F26"/>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34690"/>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E693D"/>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6CE90"/>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31DA-5476-4E53-B21A-9B25E23D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10332</Words>
  <Characters>61998</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2</cp:revision>
  <cp:lastPrinted>2020-02-25T11:35:00Z</cp:lastPrinted>
  <dcterms:created xsi:type="dcterms:W3CDTF">2021-01-29T07:58:00Z</dcterms:created>
  <dcterms:modified xsi:type="dcterms:W3CDTF">2021-01-29T07:58:00Z</dcterms:modified>
</cp:coreProperties>
</file>