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5DC" w:rsidRDefault="002047D6" w:rsidP="00104EAF">
      <w:pPr>
        <w:spacing w:after="120" w:line="240" w:lineRule="auto"/>
        <w:jc w:val="right"/>
        <w:rPr>
          <w:rFonts w:ascii="Arial" w:hAnsi="Arial" w:cs="Arial"/>
        </w:rPr>
      </w:pPr>
      <w:r w:rsidRPr="002E518A">
        <w:rPr>
          <w:rFonts w:ascii="Arial" w:hAnsi="Arial" w:cs="Arial"/>
        </w:rPr>
        <w:t>10 kwietnia 2020 r.</w:t>
      </w:r>
    </w:p>
    <w:p w:rsidR="006B647A" w:rsidRPr="002E518A" w:rsidRDefault="006B647A" w:rsidP="00104EAF">
      <w:pPr>
        <w:spacing w:after="120" w:line="240" w:lineRule="auto"/>
        <w:jc w:val="right"/>
        <w:rPr>
          <w:rFonts w:ascii="Arial" w:hAnsi="Arial" w:cs="Arial"/>
        </w:rPr>
      </w:pPr>
    </w:p>
    <w:p w:rsidR="005915DC" w:rsidRPr="00BD0EB4" w:rsidRDefault="003357E0" w:rsidP="00104EAF">
      <w:pPr>
        <w:spacing w:after="120" w:line="240" w:lineRule="auto"/>
        <w:jc w:val="center"/>
        <w:rPr>
          <w:rFonts w:ascii="Arial" w:hAnsi="Arial" w:cs="Arial"/>
          <w:b/>
          <w:color w:val="4472C4" w:themeColor="accent1"/>
          <w:u w:val="single"/>
        </w:rPr>
      </w:pPr>
      <w:r w:rsidRPr="00BD0EB4">
        <w:rPr>
          <w:rFonts w:ascii="Arial" w:hAnsi="Arial" w:cs="Arial"/>
          <w:b/>
          <w:color w:val="4472C4" w:themeColor="accent1"/>
          <w:u w:val="single"/>
        </w:rPr>
        <w:t xml:space="preserve">PYTANIA I ODPOWIEDZI DOTYCZĄCE DOFINANSOWANIA WYNAGRODZEŃ ZGODNIE </w:t>
      </w:r>
      <w:r w:rsidRPr="00BD0EB4">
        <w:rPr>
          <w:rFonts w:ascii="Arial" w:hAnsi="Arial" w:cs="Arial"/>
          <w:b/>
          <w:color w:val="4472C4" w:themeColor="accent1"/>
          <w:u w:val="single"/>
        </w:rPr>
        <w:br/>
        <w:t>Z USTAWĄ COVID-19</w:t>
      </w:r>
    </w:p>
    <w:p w:rsidR="00F026A0" w:rsidRPr="002E518A" w:rsidRDefault="00F026A0" w:rsidP="00104EAF">
      <w:pPr>
        <w:spacing w:after="120" w:line="240" w:lineRule="auto"/>
        <w:jc w:val="both"/>
        <w:rPr>
          <w:rFonts w:ascii="Arial" w:eastAsia="Times New Roman" w:hAnsi="Arial" w:cs="Arial"/>
          <w:u w:val="single"/>
          <w:lang w:eastAsia="pl-PL"/>
        </w:rPr>
      </w:pPr>
    </w:p>
    <w:p w:rsidR="002E518A" w:rsidRPr="002E518A" w:rsidRDefault="002E518A" w:rsidP="00104EAF">
      <w:pPr>
        <w:spacing w:after="120" w:line="240" w:lineRule="auto"/>
        <w:jc w:val="both"/>
        <w:rPr>
          <w:rFonts w:ascii="Arial" w:eastAsia="Times New Roman" w:hAnsi="Arial" w:cs="Arial"/>
          <w:lang w:eastAsia="pl-PL"/>
        </w:rPr>
      </w:pPr>
      <w:r w:rsidRPr="002E518A">
        <w:rPr>
          <w:rFonts w:ascii="Arial" w:eastAsia="Times New Roman" w:hAnsi="Arial" w:cs="Arial"/>
          <w:lang w:eastAsia="pl-PL"/>
        </w:rPr>
        <w:t xml:space="preserve">Poniższe pytania </w:t>
      </w:r>
      <w:r>
        <w:rPr>
          <w:rFonts w:ascii="Arial" w:eastAsia="Times New Roman" w:hAnsi="Arial" w:cs="Arial"/>
          <w:lang w:eastAsia="pl-PL"/>
        </w:rPr>
        <w:t xml:space="preserve">i odpowiedzi </w:t>
      </w:r>
      <w:r w:rsidRPr="002E518A">
        <w:rPr>
          <w:rFonts w:ascii="Arial" w:eastAsia="Times New Roman" w:hAnsi="Arial" w:cs="Arial"/>
          <w:lang w:eastAsia="pl-PL"/>
        </w:rPr>
        <w:t xml:space="preserve">dotyczą wyłącznie </w:t>
      </w:r>
      <w:r w:rsidRPr="002E518A">
        <w:rPr>
          <w:rFonts w:ascii="Arial" w:hAnsi="Arial" w:cs="Arial"/>
        </w:rPr>
        <w:t xml:space="preserve">następujących instrumentów wprowadzonych ustawą z dnia 31 marca 2020 r. </w:t>
      </w:r>
      <w:r w:rsidRPr="002E518A">
        <w:rPr>
          <w:rFonts w:ascii="Arial" w:hAnsi="Arial" w:cs="Arial"/>
          <w:i/>
        </w:rPr>
        <w:t>o zmianie ustawy o szczególnych rozwiązaniach związanych z zapobieganiem, przeciwdziałaniem i zwalczaniem COVID-19, innych chorób zakaźnych oraz wywołanych nimi sytuacji kryzysowych oraz niektórych innych ustaw</w:t>
      </w:r>
      <w:r w:rsidRPr="002E518A">
        <w:rPr>
          <w:rFonts w:ascii="Arial" w:hAnsi="Arial" w:cs="Arial"/>
        </w:rPr>
        <w:t xml:space="preserve"> (Dz. U. poz. 568), zwaną dalej: ustawą COVID-19:</w:t>
      </w:r>
    </w:p>
    <w:p w:rsidR="002E518A" w:rsidRPr="002E518A" w:rsidRDefault="002E518A" w:rsidP="00104EAF">
      <w:pPr>
        <w:numPr>
          <w:ilvl w:val="0"/>
          <w:numId w:val="22"/>
        </w:numPr>
        <w:spacing w:after="120" w:line="240" w:lineRule="auto"/>
        <w:ind w:left="709" w:hanging="283"/>
        <w:rPr>
          <w:rFonts w:ascii="Arial" w:hAnsi="Arial" w:cs="Arial"/>
          <w:color w:val="000000"/>
          <w:lang w:eastAsia="pl-PL"/>
        </w:rPr>
      </w:pPr>
      <w:r w:rsidRPr="002E518A">
        <w:rPr>
          <w:rFonts w:ascii="Arial" w:hAnsi="Arial" w:cs="Arial"/>
          <w:color w:val="000000"/>
          <w:lang w:eastAsia="pl-PL"/>
        </w:rPr>
        <w:t>Art. 15zzb – dla przedsiębiorców w rozumieniu art. 4 ust. 1 lub 2 ustawy z dnia 6 marca 2018 r. - Prawo przedsiębiorców – dofinansowanie części kosztów wynagrodzeń pracowników oraz należnych od tych wynagrodzeń składek na ubezpieczenia społeczne w przypadku spadku obrotów gospodarczych w następstwie wystąpienia COVID-19;</w:t>
      </w:r>
    </w:p>
    <w:p w:rsidR="002E518A" w:rsidRPr="002E518A" w:rsidRDefault="002E518A" w:rsidP="00104EAF">
      <w:pPr>
        <w:numPr>
          <w:ilvl w:val="0"/>
          <w:numId w:val="22"/>
        </w:numPr>
        <w:spacing w:after="120" w:line="240" w:lineRule="auto"/>
        <w:ind w:left="709" w:hanging="283"/>
        <w:rPr>
          <w:rFonts w:ascii="Arial" w:hAnsi="Arial" w:cs="Arial"/>
          <w:color w:val="000000"/>
          <w:lang w:eastAsia="pl-PL"/>
        </w:rPr>
      </w:pPr>
      <w:r w:rsidRPr="002E518A">
        <w:rPr>
          <w:rFonts w:ascii="Arial" w:hAnsi="Arial" w:cs="Arial"/>
          <w:color w:val="000000"/>
          <w:lang w:eastAsia="pl-PL"/>
        </w:rPr>
        <w:t>Art. 15zzc – dla przedsiębiorców będących osobą fizyczną niezatrudniającą pracowników – dofinansowanie części kosztów prowadzenia działalności gospodarczej w przypadku spadku obrotów gospodarczych w następstwie wystąpienia COVID-19;</w:t>
      </w:r>
    </w:p>
    <w:p w:rsidR="002E518A" w:rsidRPr="002E518A" w:rsidRDefault="002E518A" w:rsidP="00104EAF">
      <w:pPr>
        <w:numPr>
          <w:ilvl w:val="0"/>
          <w:numId w:val="22"/>
        </w:numPr>
        <w:spacing w:after="120" w:line="240" w:lineRule="auto"/>
        <w:ind w:left="709" w:hanging="283"/>
        <w:rPr>
          <w:rFonts w:ascii="Arial" w:hAnsi="Arial" w:cs="Arial"/>
          <w:color w:val="000000"/>
          <w:lang w:eastAsia="pl-PL"/>
        </w:rPr>
      </w:pPr>
      <w:r w:rsidRPr="002E518A">
        <w:rPr>
          <w:rFonts w:ascii="Arial" w:hAnsi="Arial" w:cs="Arial"/>
          <w:color w:val="000000"/>
          <w:lang w:eastAsia="pl-PL"/>
        </w:rPr>
        <w:t>Art. 15zze – dla organizacji pozarządowej lub podmiotu, o którym mowa w art. 3 ust. 3 ustawy z dnia 24 kwietnia 2003 r. o działalności pożytku publicznego i o wolontariacie (Dz. U. z 2019 r. poz. 688 i 1570 oraz z 2020 r. poz. 284) – dofinansowanie części kosztów wynagrodzeń pracowników oraz należnych od tych wynagrodzeń składek na ubezpieczenia społeczne, w przypadku spadku przychodów z działalności statutowej w następstwie wystąpienia COVID-19,</w:t>
      </w:r>
    </w:p>
    <w:p w:rsidR="002E518A" w:rsidRPr="002E518A" w:rsidRDefault="002E518A" w:rsidP="00104EAF">
      <w:pPr>
        <w:spacing w:after="120" w:line="240" w:lineRule="auto"/>
        <w:rPr>
          <w:rFonts w:ascii="Arial" w:hAnsi="Arial" w:cs="Arial"/>
          <w:color w:val="000000"/>
          <w:lang w:eastAsia="pl-PL"/>
        </w:rPr>
      </w:pPr>
      <w:r w:rsidRPr="002E518A">
        <w:rPr>
          <w:rFonts w:ascii="Arial" w:hAnsi="Arial" w:cs="Arial"/>
          <w:color w:val="000000"/>
          <w:lang w:eastAsia="pl-PL"/>
        </w:rPr>
        <w:t xml:space="preserve">dalej jako „instrumenty dofinansowania”. </w:t>
      </w:r>
    </w:p>
    <w:p w:rsidR="002E518A" w:rsidRDefault="00311E9D" w:rsidP="00104EAF">
      <w:pPr>
        <w:spacing w:after="120" w:line="240" w:lineRule="auto"/>
        <w:jc w:val="both"/>
        <w:rPr>
          <w:rFonts w:ascii="Arial" w:eastAsia="Times New Roman" w:hAnsi="Arial" w:cs="Arial"/>
          <w:lang w:eastAsia="pl-PL"/>
        </w:rPr>
      </w:pPr>
      <w:r>
        <w:rPr>
          <w:rFonts w:ascii="Arial" w:eastAsia="Times New Roman" w:hAnsi="Arial" w:cs="Arial"/>
          <w:lang w:eastAsia="pl-PL"/>
        </w:rPr>
        <w:t xml:space="preserve">Materiał nie dotyczy </w:t>
      </w:r>
      <w:r w:rsidRPr="002E518A">
        <w:rPr>
          <w:rFonts w:ascii="Arial" w:eastAsia="Times New Roman" w:hAnsi="Arial" w:cs="Arial"/>
          <w:lang w:eastAsia="pl-PL"/>
        </w:rPr>
        <w:t xml:space="preserve">środków na finansowanie instrumentu określonego w art. 15 </w:t>
      </w:r>
      <w:proofErr w:type="spellStart"/>
      <w:r w:rsidRPr="002E518A">
        <w:rPr>
          <w:rFonts w:ascii="Arial" w:eastAsia="Times New Roman" w:hAnsi="Arial" w:cs="Arial"/>
          <w:lang w:eastAsia="pl-PL"/>
        </w:rPr>
        <w:t>zzd</w:t>
      </w:r>
      <w:proofErr w:type="spellEnd"/>
      <w:r w:rsidRPr="002E518A">
        <w:rPr>
          <w:rFonts w:ascii="Arial" w:eastAsia="Times New Roman" w:hAnsi="Arial" w:cs="Arial"/>
          <w:lang w:eastAsia="pl-PL"/>
        </w:rPr>
        <w:t xml:space="preserve"> ustawy COVID-19</w:t>
      </w:r>
      <w:r>
        <w:rPr>
          <w:rFonts w:ascii="Arial" w:eastAsia="Times New Roman" w:hAnsi="Arial" w:cs="Arial"/>
          <w:lang w:eastAsia="pl-PL"/>
        </w:rPr>
        <w:t>, tj. mikropożyczek</w:t>
      </w:r>
      <w:r w:rsidRPr="002E518A">
        <w:rPr>
          <w:rFonts w:ascii="Arial" w:eastAsia="Times New Roman" w:hAnsi="Arial" w:cs="Arial"/>
          <w:lang w:eastAsia="pl-PL"/>
        </w:rPr>
        <w:t>.</w:t>
      </w:r>
    </w:p>
    <w:p w:rsidR="006B647A" w:rsidRDefault="006B647A" w:rsidP="00104EAF">
      <w:pPr>
        <w:spacing w:after="120" w:line="240" w:lineRule="auto"/>
        <w:jc w:val="both"/>
        <w:rPr>
          <w:rFonts w:ascii="Arial" w:eastAsia="Times New Roman" w:hAnsi="Arial" w:cs="Arial"/>
          <w:lang w:eastAsia="pl-PL"/>
        </w:rPr>
      </w:pPr>
    </w:p>
    <w:p w:rsidR="00B86BC7" w:rsidRPr="00BD0EB4" w:rsidRDefault="004C075A" w:rsidP="00104EAF">
      <w:pPr>
        <w:spacing w:after="120" w:line="240" w:lineRule="auto"/>
        <w:jc w:val="both"/>
        <w:rPr>
          <w:rFonts w:ascii="Arial" w:eastAsia="Times New Roman" w:hAnsi="Arial" w:cs="Arial"/>
          <w:b/>
          <w:color w:val="4472C4" w:themeColor="accent1"/>
          <w:u w:val="single"/>
          <w:lang w:eastAsia="pl-PL"/>
        </w:rPr>
      </w:pPr>
      <w:r w:rsidRPr="00BD0EB4">
        <w:rPr>
          <w:rFonts w:ascii="Arial" w:eastAsia="Times New Roman" w:hAnsi="Arial" w:cs="Arial"/>
          <w:b/>
          <w:color w:val="4472C4" w:themeColor="accent1"/>
          <w:u w:val="single"/>
          <w:lang w:eastAsia="pl-PL"/>
        </w:rPr>
        <w:t>Wykorzystanie dotychczasowych limitó</w:t>
      </w:r>
      <w:r w:rsidR="00BD0EB4" w:rsidRPr="00BD0EB4">
        <w:rPr>
          <w:rFonts w:ascii="Arial" w:eastAsia="Times New Roman" w:hAnsi="Arial" w:cs="Arial"/>
          <w:b/>
          <w:color w:val="4472C4" w:themeColor="accent1"/>
          <w:u w:val="single"/>
          <w:lang w:eastAsia="pl-PL"/>
        </w:rPr>
        <w:t xml:space="preserve">w Funduszu Pracy na 2020 r. na </w:t>
      </w:r>
      <w:r w:rsidRPr="00BD0EB4">
        <w:rPr>
          <w:rFonts w:ascii="Arial" w:eastAsia="Times New Roman" w:hAnsi="Arial" w:cs="Arial"/>
          <w:b/>
          <w:color w:val="4472C4" w:themeColor="accent1"/>
          <w:u w:val="single"/>
          <w:lang w:eastAsia="pl-PL"/>
        </w:rPr>
        <w:t xml:space="preserve"> instrumenty</w:t>
      </w:r>
      <w:r w:rsidR="00BD0EB4" w:rsidRPr="00BD0EB4">
        <w:rPr>
          <w:rFonts w:ascii="Arial" w:eastAsia="Times New Roman" w:hAnsi="Arial" w:cs="Arial"/>
          <w:b/>
          <w:color w:val="4472C4" w:themeColor="accent1"/>
          <w:u w:val="single"/>
          <w:lang w:eastAsia="pl-PL"/>
        </w:rPr>
        <w:t xml:space="preserve"> dofinansowania:</w:t>
      </w:r>
    </w:p>
    <w:p w:rsidR="004C075A" w:rsidRPr="002E518A" w:rsidRDefault="004C075A" w:rsidP="00104EAF">
      <w:pPr>
        <w:spacing w:after="120" w:line="240" w:lineRule="auto"/>
        <w:jc w:val="both"/>
        <w:rPr>
          <w:rFonts w:ascii="Arial" w:eastAsia="Times New Roman" w:hAnsi="Arial" w:cs="Arial"/>
          <w:lang w:eastAsia="pl-PL"/>
        </w:rPr>
      </w:pPr>
    </w:p>
    <w:p w:rsidR="003A571D" w:rsidRDefault="003A571D" w:rsidP="00104EAF">
      <w:pPr>
        <w:pStyle w:val="Akapitzlist"/>
        <w:numPr>
          <w:ilvl w:val="0"/>
          <w:numId w:val="3"/>
        </w:numPr>
        <w:spacing w:after="120" w:line="240" w:lineRule="auto"/>
        <w:ind w:left="284" w:hanging="284"/>
        <w:jc w:val="both"/>
        <w:rPr>
          <w:rFonts w:ascii="Arial" w:eastAsia="Times New Roman" w:hAnsi="Arial" w:cs="Arial"/>
          <w:b/>
          <w:lang w:eastAsia="pl-PL"/>
        </w:rPr>
      </w:pPr>
      <w:r w:rsidRPr="002E518A">
        <w:rPr>
          <w:rFonts w:ascii="Arial" w:eastAsia="Times New Roman" w:hAnsi="Arial" w:cs="Arial"/>
          <w:b/>
          <w:lang w:eastAsia="pl-PL"/>
        </w:rPr>
        <w:t>C</w:t>
      </w:r>
      <w:r w:rsidR="00DD6A7E" w:rsidRPr="002E518A">
        <w:rPr>
          <w:rFonts w:ascii="Arial" w:eastAsia="Times New Roman" w:hAnsi="Arial" w:cs="Arial"/>
          <w:b/>
          <w:lang w:eastAsia="pl-PL"/>
        </w:rPr>
        <w:t xml:space="preserve">zy PUP mogą finansować nowe instrumenty ze środków FP, który mają już przyznany decyzjami na 2020 r., pomimo, że nie deklarowały wykorzystania obecnego limitu na ten cel (w naszym województwie mamy 8 takich PUP na </w:t>
      </w:r>
      <w:r w:rsidR="004C075A" w:rsidRPr="002E518A">
        <w:rPr>
          <w:rFonts w:ascii="Arial" w:eastAsia="Times New Roman" w:hAnsi="Arial" w:cs="Arial"/>
          <w:b/>
          <w:lang w:eastAsia="pl-PL"/>
        </w:rPr>
        <w:t>20</w:t>
      </w:r>
      <w:r w:rsidR="00DD6A7E" w:rsidRPr="002E518A">
        <w:rPr>
          <w:rFonts w:ascii="Arial" w:eastAsia="Times New Roman" w:hAnsi="Arial" w:cs="Arial"/>
          <w:b/>
          <w:lang w:eastAsia="pl-PL"/>
        </w:rPr>
        <w:t xml:space="preserve">20)?  </w:t>
      </w:r>
      <w:r w:rsidRPr="002E518A">
        <w:rPr>
          <w:rFonts w:ascii="Arial" w:eastAsia="Times New Roman" w:hAnsi="Arial" w:cs="Arial"/>
          <w:b/>
          <w:lang w:eastAsia="pl-PL"/>
        </w:rPr>
        <w:t xml:space="preserve">Czy jednak w takiej sytuacji muszą czekać na przyznanie środków z rezerwy FP? </w:t>
      </w:r>
    </w:p>
    <w:p w:rsidR="00104EAF" w:rsidRDefault="00104EAF" w:rsidP="00104EAF">
      <w:pPr>
        <w:pStyle w:val="Akapitzlist"/>
        <w:spacing w:after="120" w:line="240" w:lineRule="auto"/>
        <w:ind w:left="284"/>
        <w:jc w:val="both"/>
        <w:rPr>
          <w:rFonts w:ascii="Arial" w:eastAsia="Times New Roman" w:hAnsi="Arial" w:cs="Arial"/>
          <w:lang w:eastAsia="pl-PL"/>
        </w:rPr>
      </w:pPr>
    </w:p>
    <w:p w:rsidR="004C075A" w:rsidRDefault="004C075A" w:rsidP="00104EAF">
      <w:pPr>
        <w:pStyle w:val="Akapitzlist"/>
        <w:spacing w:after="120" w:line="240" w:lineRule="auto"/>
        <w:ind w:left="284"/>
        <w:jc w:val="both"/>
        <w:rPr>
          <w:rFonts w:ascii="Arial" w:eastAsia="Times New Roman" w:hAnsi="Arial" w:cs="Arial"/>
          <w:lang w:eastAsia="pl-PL"/>
        </w:rPr>
      </w:pPr>
      <w:r w:rsidRPr="002E518A">
        <w:rPr>
          <w:rFonts w:ascii="Arial" w:eastAsia="Times New Roman" w:hAnsi="Arial" w:cs="Arial"/>
          <w:lang w:eastAsia="pl-PL"/>
        </w:rPr>
        <w:t>Tak, wszystkie PUP mogą finansować nowe instrumenty</w:t>
      </w:r>
      <w:r w:rsidR="00CB1A0C" w:rsidRPr="002E518A">
        <w:rPr>
          <w:rFonts w:ascii="Arial" w:eastAsia="Times New Roman" w:hAnsi="Arial" w:cs="Arial"/>
          <w:lang w:eastAsia="pl-PL"/>
        </w:rPr>
        <w:t xml:space="preserve"> w ramach limitu przyznanego na 2020 r.</w:t>
      </w:r>
      <w:r w:rsidRPr="002E518A">
        <w:rPr>
          <w:rFonts w:ascii="Arial" w:eastAsia="Times New Roman" w:hAnsi="Arial" w:cs="Arial"/>
          <w:lang w:eastAsia="pl-PL"/>
        </w:rPr>
        <w:t xml:space="preserve">, bez względu na to czy deklarowały przeznaczenie środków </w:t>
      </w:r>
      <w:r w:rsidR="00CB1A0C" w:rsidRPr="002E518A">
        <w:rPr>
          <w:rFonts w:ascii="Arial" w:eastAsia="Times New Roman" w:hAnsi="Arial" w:cs="Arial"/>
          <w:lang w:eastAsia="pl-PL"/>
        </w:rPr>
        <w:t xml:space="preserve">na ten cel </w:t>
      </w:r>
      <w:r w:rsidRPr="002E518A">
        <w:rPr>
          <w:rFonts w:ascii="Arial" w:eastAsia="Times New Roman" w:hAnsi="Arial" w:cs="Arial"/>
          <w:lang w:eastAsia="pl-PL"/>
        </w:rPr>
        <w:t xml:space="preserve">czy nie. </w:t>
      </w:r>
    </w:p>
    <w:p w:rsidR="006B647A" w:rsidRDefault="006B647A" w:rsidP="00104EAF">
      <w:pPr>
        <w:pStyle w:val="Akapitzlist"/>
        <w:spacing w:after="120" w:line="240" w:lineRule="auto"/>
        <w:ind w:left="284"/>
        <w:jc w:val="both"/>
        <w:rPr>
          <w:rFonts w:ascii="Arial" w:eastAsia="Times New Roman" w:hAnsi="Arial" w:cs="Arial"/>
          <w:lang w:eastAsia="pl-PL"/>
        </w:rPr>
      </w:pPr>
    </w:p>
    <w:p w:rsidR="004C075A" w:rsidRPr="002E518A" w:rsidRDefault="004C075A" w:rsidP="00104EAF">
      <w:pPr>
        <w:pStyle w:val="Akapitzlist"/>
        <w:spacing w:after="120" w:line="240" w:lineRule="auto"/>
        <w:ind w:left="284"/>
        <w:jc w:val="both"/>
        <w:rPr>
          <w:rFonts w:ascii="Arial" w:eastAsia="Times New Roman" w:hAnsi="Arial" w:cs="Arial"/>
          <w:lang w:eastAsia="pl-PL"/>
        </w:rPr>
      </w:pPr>
    </w:p>
    <w:p w:rsidR="00B86BC7" w:rsidRPr="002E518A" w:rsidRDefault="003A571D" w:rsidP="00104EAF">
      <w:pPr>
        <w:pStyle w:val="Akapitzlist"/>
        <w:numPr>
          <w:ilvl w:val="0"/>
          <w:numId w:val="3"/>
        </w:numPr>
        <w:spacing w:after="120" w:line="240" w:lineRule="auto"/>
        <w:ind w:left="284" w:hanging="284"/>
        <w:jc w:val="both"/>
        <w:rPr>
          <w:rFonts w:ascii="Arial" w:eastAsia="Times New Roman" w:hAnsi="Arial" w:cs="Arial"/>
          <w:b/>
          <w:lang w:eastAsia="pl-PL"/>
        </w:rPr>
      </w:pPr>
      <w:r w:rsidRPr="002E518A">
        <w:rPr>
          <w:rFonts w:ascii="Arial" w:eastAsia="Times New Roman" w:hAnsi="Arial" w:cs="Arial"/>
          <w:b/>
          <w:lang w:eastAsia="pl-PL"/>
        </w:rPr>
        <w:t>C</w:t>
      </w:r>
      <w:r w:rsidR="00DD6A7E" w:rsidRPr="002E518A">
        <w:rPr>
          <w:rFonts w:ascii="Arial" w:eastAsia="Times New Roman" w:hAnsi="Arial" w:cs="Arial"/>
          <w:b/>
          <w:lang w:eastAsia="pl-PL"/>
        </w:rPr>
        <w:t xml:space="preserve">zy </w:t>
      </w:r>
      <w:r w:rsidRPr="002E518A">
        <w:rPr>
          <w:rFonts w:ascii="Arial" w:eastAsia="Times New Roman" w:hAnsi="Arial" w:cs="Arial"/>
          <w:b/>
          <w:lang w:eastAsia="pl-PL"/>
        </w:rPr>
        <w:t xml:space="preserve">PUP </w:t>
      </w:r>
      <w:r w:rsidR="004C5CC5" w:rsidRPr="002E518A">
        <w:rPr>
          <w:rFonts w:ascii="Arial" w:eastAsia="Times New Roman" w:hAnsi="Arial" w:cs="Arial"/>
          <w:b/>
          <w:lang w:eastAsia="pl-PL"/>
        </w:rPr>
        <w:t xml:space="preserve">mogą przeznaczyć na finansowanie nowych instrumentów z już przyznanego limitu na rok 2020 </w:t>
      </w:r>
      <w:r w:rsidR="004C5CC5" w:rsidRPr="002E518A">
        <w:rPr>
          <w:rFonts w:ascii="Arial" w:eastAsia="Times New Roman" w:hAnsi="Arial" w:cs="Arial"/>
          <w:b/>
          <w:u w:val="single"/>
          <w:lang w:eastAsia="pl-PL"/>
        </w:rPr>
        <w:t>środki w większej wysokości</w:t>
      </w:r>
      <w:r w:rsidR="004C5CC5" w:rsidRPr="002E518A">
        <w:rPr>
          <w:rFonts w:ascii="Arial" w:eastAsia="Times New Roman" w:hAnsi="Arial" w:cs="Arial"/>
          <w:b/>
          <w:lang w:eastAsia="pl-PL"/>
        </w:rPr>
        <w:t xml:space="preserve">, niż pierwotnie planowane (co doprowadziłoby do przekroczenia dostępnej alokacji wskazanej w kol. </w:t>
      </w:r>
      <w:r w:rsidR="00052136" w:rsidRPr="002E518A">
        <w:rPr>
          <w:rFonts w:ascii="Arial" w:eastAsia="Times New Roman" w:hAnsi="Arial" w:cs="Arial"/>
          <w:b/>
          <w:lang w:eastAsia="pl-PL"/>
        </w:rPr>
        <w:t>5</w:t>
      </w:r>
      <w:r w:rsidR="00B86BC7" w:rsidRPr="002E518A">
        <w:rPr>
          <w:rFonts w:ascii="Arial" w:eastAsia="Times New Roman" w:hAnsi="Arial" w:cs="Arial"/>
          <w:b/>
          <w:lang w:eastAsia="pl-PL"/>
        </w:rPr>
        <w:t>)</w:t>
      </w:r>
      <w:r w:rsidR="004C5CC5" w:rsidRPr="002E518A">
        <w:rPr>
          <w:rFonts w:ascii="Arial" w:eastAsia="Times New Roman" w:hAnsi="Arial" w:cs="Arial"/>
          <w:b/>
          <w:lang w:eastAsia="pl-PL"/>
        </w:rPr>
        <w:t xml:space="preserve">? </w:t>
      </w:r>
    </w:p>
    <w:p w:rsidR="00B86BC7" w:rsidRPr="002E518A" w:rsidRDefault="00B86BC7" w:rsidP="00104EAF">
      <w:pPr>
        <w:pStyle w:val="Akapitzlist"/>
        <w:spacing w:after="120" w:line="240" w:lineRule="auto"/>
        <w:ind w:left="284"/>
        <w:jc w:val="both"/>
        <w:rPr>
          <w:rFonts w:ascii="Arial" w:eastAsia="Times New Roman" w:hAnsi="Arial" w:cs="Arial"/>
          <w:lang w:eastAsia="pl-PL"/>
        </w:rPr>
      </w:pPr>
    </w:p>
    <w:p w:rsidR="004C075A" w:rsidRPr="002E518A" w:rsidRDefault="004C075A" w:rsidP="00104EAF">
      <w:pPr>
        <w:pStyle w:val="Akapitzlist"/>
        <w:spacing w:after="120" w:line="240" w:lineRule="auto"/>
        <w:ind w:left="284"/>
        <w:jc w:val="both"/>
        <w:rPr>
          <w:rFonts w:ascii="Arial" w:eastAsia="Times New Roman" w:hAnsi="Arial" w:cs="Arial"/>
          <w:lang w:eastAsia="pl-PL"/>
        </w:rPr>
      </w:pPr>
      <w:r w:rsidRPr="002E518A">
        <w:rPr>
          <w:rFonts w:ascii="Arial" w:eastAsia="Times New Roman" w:hAnsi="Arial" w:cs="Arial"/>
          <w:lang w:eastAsia="pl-PL"/>
        </w:rPr>
        <w:t>Tak, ale</w:t>
      </w:r>
      <w:r w:rsidR="00CB1A0C" w:rsidRPr="002E518A">
        <w:rPr>
          <w:rFonts w:ascii="Arial" w:eastAsia="Times New Roman" w:hAnsi="Arial" w:cs="Arial"/>
          <w:lang w:eastAsia="pl-PL"/>
        </w:rPr>
        <w:t xml:space="preserve"> t</w:t>
      </w:r>
      <w:r w:rsidR="006B647A">
        <w:rPr>
          <w:rFonts w:ascii="Arial" w:eastAsia="Times New Roman" w:hAnsi="Arial" w:cs="Arial"/>
          <w:lang w:eastAsia="pl-PL"/>
        </w:rPr>
        <w:t>rzeba pamiętać, że t</w:t>
      </w:r>
      <w:r w:rsidR="00CB1A0C" w:rsidRPr="002E518A">
        <w:rPr>
          <w:rFonts w:ascii="Arial" w:eastAsia="Times New Roman" w:hAnsi="Arial" w:cs="Arial"/>
          <w:lang w:eastAsia="pl-PL"/>
        </w:rPr>
        <w:t>aka decyzja</w:t>
      </w:r>
      <w:r w:rsidRPr="002E518A">
        <w:rPr>
          <w:rFonts w:ascii="Arial" w:eastAsia="Times New Roman" w:hAnsi="Arial" w:cs="Arial"/>
          <w:lang w:eastAsia="pl-PL"/>
        </w:rPr>
        <w:t xml:space="preserve"> zmniejszy </w:t>
      </w:r>
      <w:r w:rsidR="00CB1A0C" w:rsidRPr="002E518A">
        <w:rPr>
          <w:rFonts w:ascii="Arial" w:eastAsia="Times New Roman" w:hAnsi="Arial" w:cs="Arial"/>
          <w:lang w:eastAsia="pl-PL"/>
        </w:rPr>
        <w:t xml:space="preserve">kwotę </w:t>
      </w:r>
      <w:r w:rsidRPr="002E518A">
        <w:rPr>
          <w:rFonts w:ascii="Arial" w:eastAsia="Times New Roman" w:hAnsi="Arial" w:cs="Arial"/>
          <w:lang w:eastAsia="pl-PL"/>
        </w:rPr>
        <w:t>środk</w:t>
      </w:r>
      <w:r w:rsidR="00CB1A0C" w:rsidRPr="002E518A">
        <w:rPr>
          <w:rFonts w:ascii="Arial" w:eastAsia="Times New Roman" w:hAnsi="Arial" w:cs="Arial"/>
          <w:lang w:eastAsia="pl-PL"/>
        </w:rPr>
        <w:t xml:space="preserve">ów dostępnych dla danego powiatu w 2020 r. </w:t>
      </w:r>
      <w:r w:rsidRPr="002E518A">
        <w:rPr>
          <w:rFonts w:ascii="Arial" w:eastAsia="Times New Roman" w:hAnsi="Arial" w:cs="Arial"/>
          <w:lang w:eastAsia="pl-PL"/>
        </w:rPr>
        <w:t>na inne instrumenty rynku pracy</w:t>
      </w:r>
      <w:r w:rsidR="00CB1A0C" w:rsidRPr="002E518A">
        <w:rPr>
          <w:rFonts w:ascii="Arial" w:eastAsia="Times New Roman" w:hAnsi="Arial" w:cs="Arial"/>
          <w:lang w:eastAsia="pl-PL"/>
        </w:rPr>
        <w:t xml:space="preserve"> określone w ustawie o promocji zatrudnienia i instytucjach rynku pracy. </w:t>
      </w:r>
    </w:p>
    <w:p w:rsidR="00820AD2" w:rsidRPr="002E518A" w:rsidRDefault="00820AD2" w:rsidP="00104EAF">
      <w:pPr>
        <w:pStyle w:val="NormalnyWeb"/>
        <w:numPr>
          <w:ilvl w:val="0"/>
          <w:numId w:val="3"/>
        </w:numPr>
        <w:spacing w:before="0" w:beforeAutospacing="0" w:after="120" w:afterAutospacing="0"/>
        <w:ind w:left="284" w:hanging="284"/>
        <w:jc w:val="both"/>
        <w:rPr>
          <w:rFonts w:ascii="Arial" w:hAnsi="Arial" w:cs="Arial"/>
          <w:b/>
          <w:sz w:val="22"/>
          <w:szCs w:val="22"/>
        </w:rPr>
      </w:pPr>
      <w:r w:rsidRPr="002E518A">
        <w:rPr>
          <w:rFonts w:ascii="Arial" w:hAnsi="Arial" w:cs="Arial"/>
          <w:b/>
          <w:sz w:val="22"/>
          <w:szCs w:val="22"/>
        </w:rPr>
        <w:lastRenderedPageBreak/>
        <w:t xml:space="preserve">Czy Powiatowy Urząd Pracy może wystąpić w danym miesiącu o większą kwotę środków niż 1/12 limitu środków Funduszu Pracy ustalonych przez ministra właściwego </w:t>
      </w:r>
      <w:r w:rsidR="00104EAF">
        <w:rPr>
          <w:rFonts w:ascii="Arial" w:hAnsi="Arial" w:cs="Arial"/>
          <w:b/>
          <w:sz w:val="22"/>
          <w:szCs w:val="22"/>
        </w:rPr>
        <w:t>ds. pracy na dany rok budżetowy?</w:t>
      </w:r>
      <w:r w:rsidRPr="002E518A">
        <w:rPr>
          <w:rFonts w:ascii="Arial" w:hAnsi="Arial" w:cs="Arial"/>
          <w:b/>
          <w:sz w:val="22"/>
          <w:szCs w:val="22"/>
        </w:rPr>
        <w:t xml:space="preserve"> Jeśli tak, czy to może być np. cała kwota przyznana na nowy instrument.</w:t>
      </w:r>
    </w:p>
    <w:p w:rsidR="00CD4160" w:rsidRDefault="00CD4160" w:rsidP="00104EAF">
      <w:pPr>
        <w:pStyle w:val="Akapitzlist"/>
        <w:spacing w:after="120" w:line="240" w:lineRule="auto"/>
        <w:ind w:left="284"/>
        <w:jc w:val="both"/>
        <w:rPr>
          <w:rFonts w:ascii="Arial" w:eastAsia="Times New Roman" w:hAnsi="Arial" w:cs="Arial"/>
          <w:lang w:eastAsia="pl-PL"/>
        </w:rPr>
      </w:pPr>
      <w:r w:rsidRPr="002E518A">
        <w:rPr>
          <w:rFonts w:ascii="Arial" w:eastAsia="Times New Roman" w:hAnsi="Arial" w:cs="Arial"/>
          <w:lang w:eastAsia="pl-PL"/>
        </w:rPr>
        <w:t xml:space="preserve">Tak, </w:t>
      </w:r>
      <w:r w:rsidR="0060083C">
        <w:rPr>
          <w:rFonts w:ascii="Arial" w:eastAsia="Times New Roman" w:hAnsi="Arial" w:cs="Arial"/>
          <w:lang w:eastAsia="pl-PL"/>
        </w:rPr>
        <w:t xml:space="preserve">jeżeli jest taka potrzeba. W tym zakresie </w:t>
      </w:r>
      <w:r w:rsidRPr="002E518A">
        <w:rPr>
          <w:rFonts w:ascii="Arial" w:eastAsia="Times New Roman" w:hAnsi="Arial" w:cs="Arial"/>
          <w:lang w:eastAsia="pl-PL"/>
        </w:rPr>
        <w:t>obowiązują dotychczasowe procedury</w:t>
      </w:r>
      <w:r w:rsidR="00CB1A0C" w:rsidRPr="002E518A">
        <w:rPr>
          <w:rFonts w:ascii="Arial" w:eastAsia="Times New Roman" w:hAnsi="Arial" w:cs="Arial"/>
          <w:lang w:eastAsia="pl-PL"/>
        </w:rPr>
        <w:t>, zgodnie z rozporządzeniem w sprawie szczegółowych zasad gospodarki finansowej Funduszu Pracy</w:t>
      </w:r>
      <w:r w:rsidRPr="002E518A">
        <w:rPr>
          <w:rFonts w:ascii="Arial" w:eastAsia="Times New Roman" w:hAnsi="Arial" w:cs="Arial"/>
          <w:lang w:eastAsia="pl-PL"/>
        </w:rPr>
        <w:t>.</w:t>
      </w:r>
    </w:p>
    <w:p w:rsidR="006B647A" w:rsidRPr="002E518A" w:rsidRDefault="006B647A" w:rsidP="00104EAF">
      <w:pPr>
        <w:pStyle w:val="Akapitzlist"/>
        <w:spacing w:after="120" w:line="240" w:lineRule="auto"/>
        <w:ind w:left="284"/>
        <w:jc w:val="both"/>
        <w:rPr>
          <w:rFonts w:ascii="Arial" w:eastAsia="Times New Roman" w:hAnsi="Arial" w:cs="Arial"/>
          <w:lang w:eastAsia="pl-PL"/>
        </w:rPr>
      </w:pPr>
    </w:p>
    <w:p w:rsidR="003357E0" w:rsidRPr="002E518A" w:rsidRDefault="003357E0" w:rsidP="00104EAF">
      <w:pPr>
        <w:pStyle w:val="Akapitzlist"/>
        <w:spacing w:after="120" w:line="240" w:lineRule="auto"/>
        <w:ind w:left="284"/>
        <w:jc w:val="both"/>
        <w:rPr>
          <w:rFonts w:ascii="Arial" w:eastAsia="Times New Roman" w:hAnsi="Arial" w:cs="Arial"/>
          <w:lang w:eastAsia="pl-PL"/>
        </w:rPr>
      </w:pPr>
    </w:p>
    <w:p w:rsidR="00C5241B" w:rsidRPr="002E518A" w:rsidRDefault="00C5241B" w:rsidP="00104EAF">
      <w:pPr>
        <w:pStyle w:val="Akapitzlist"/>
        <w:numPr>
          <w:ilvl w:val="0"/>
          <w:numId w:val="3"/>
        </w:numPr>
        <w:suppressAutoHyphens/>
        <w:autoSpaceDN w:val="0"/>
        <w:spacing w:after="120" w:line="240" w:lineRule="auto"/>
        <w:ind w:left="360"/>
        <w:contextualSpacing w:val="0"/>
        <w:jc w:val="both"/>
        <w:textAlignment w:val="baseline"/>
        <w:rPr>
          <w:rFonts w:ascii="Arial" w:eastAsia="Times New Roman" w:hAnsi="Arial" w:cs="Arial"/>
          <w:b/>
          <w:bCs/>
          <w:color w:val="000000"/>
          <w:lang w:eastAsia="pl-PL"/>
        </w:rPr>
      </w:pPr>
      <w:r w:rsidRPr="002E518A">
        <w:rPr>
          <w:rFonts w:ascii="Arial" w:eastAsia="Times New Roman" w:hAnsi="Arial" w:cs="Arial"/>
          <w:b/>
          <w:bCs/>
          <w:color w:val="000000"/>
          <w:lang w:eastAsia="pl-PL"/>
        </w:rPr>
        <w:t>Czy pieniądze przeznaczone na w/w formy mamy pobierać z projektów uruchomionych i w związku z tym powinniśmy zmienić wnioski o dofinansowanie, czy przyjdą specjalne pieniądze na te formy?</w:t>
      </w:r>
    </w:p>
    <w:p w:rsidR="00330FEE" w:rsidRPr="002E518A" w:rsidRDefault="00330FEE" w:rsidP="00104EAF">
      <w:pPr>
        <w:pStyle w:val="Akapitzlist"/>
        <w:suppressAutoHyphens/>
        <w:autoSpaceDN w:val="0"/>
        <w:spacing w:after="120" w:line="240" w:lineRule="auto"/>
        <w:ind w:left="360"/>
        <w:contextualSpacing w:val="0"/>
        <w:jc w:val="both"/>
        <w:textAlignment w:val="baseline"/>
        <w:rPr>
          <w:rFonts w:ascii="Arial" w:hAnsi="Arial" w:cs="Arial"/>
        </w:rPr>
      </w:pPr>
      <w:r w:rsidRPr="002E518A">
        <w:rPr>
          <w:rFonts w:ascii="Arial" w:hAnsi="Arial" w:cs="Arial"/>
        </w:rPr>
        <w:t xml:space="preserve">Na finansowanie nowych instrumentów, PUP może przeznaczyć zarówno środki w ramach dotychczasowego limitu na 2020 r. (kosztem zmniejszenia środków na </w:t>
      </w:r>
      <w:r w:rsidR="0060083C">
        <w:rPr>
          <w:rFonts w:ascii="Arial" w:hAnsi="Arial" w:cs="Arial"/>
        </w:rPr>
        <w:t xml:space="preserve">aktywne </w:t>
      </w:r>
      <w:r w:rsidRPr="002E518A">
        <w:rPr>
          <w:rFonts w:ascii="Arial" w:hAnsi="Arial" w:cs="Arial"/>
        </w:rPr>
        <w:t xml:space="preserve">formy wsparcia) jak i środki dodatkowe, o ile – na podstawie zgłoszenia PUP - o takie zwiększenie dla danego powiatu wystąpi Marszałek Województwa do ministra właściwego ds. pracy. </w:t>
      </w:r>
    </w:p>
    <w:p w:rsidR="00330FEE" w:rsidRDefault="00330FEE" w:rsidP="00104EAF">
      <w:pPr>
        <w:pStyle w:val="Akapitzlist"/>
        <w:suppressAutoHyphens/>
        <w:autoSpaceDN w:val="0"/>
        <w:spacing w:after="120" w:line="240" w:lineRule="auto"/>
        <w:ind w:left="360"/>
        <w:contextualSpacing w:val="0"/>
        <w:jc w:val="both"/>
        <w:textAlignment w:val="baseline"/>
        <w:rPr>
          <w:rFonts w:ascii="Arial" w:hAnsi="Arial" w:cs="Arial"/>
        </w:rPr>
      </w:pPr>
      <w:r w:rsidRPr="002E518A">
        <w:rPr>
          <w:rFonts w:ascii="Arial" w:hAnsi="Arial" w:cs="Arial"/>
        </w:rPr>
        <w:t>Przeznaczenie środków na nowe instrumenty (zarówno w ramach podstawowego limitu jaki w postaci dodatkowych ś</w:t>
      </w:r>
      <w:r w:rsidR="001B188B">
        <w:rPr>
          <w:rFonts w:ascii="Arial" w:hAnsi="Arial" w:cs="Arial"/>
        </w:rPr>
        <w:t>rodków) zostanie odzwierciedlone</w:t>
      </w:r>
      <w:r w:rsidRPr="002E518A">
        <w:rPr>
          <w:rFonts w:ascii="Arial" w:hAnsi="Arial" w:cs="Arial"/>
        </w:rPr>
        <w:t xml:space="preserve"> w projekcie PUP poprzez zmianę wniosku o dofinansowanie. Zmiana projektu PUP nie jest jednak wymagana do uruchomienia instrumentu dofinansowania wynagrodzeń. Zmiana ta zostanie przeprowadzona w kolejnym etapie</w:t>
      </w:r>
      <w:r w:rsidR="001B188B">
        <w:rPr>
          <w:rFonts w:ascii="Arial" w:hAnsi="Arial" w:cs="Arial"/>
        </w:rPr>
        <w:t xml:space="preserve"> – zgodnie z ustaleniami pomiędzy WUP a PUP</w:t>
      </w:r>
      <w:r w:rsidRPr="002E518A">
        <w:rPr>
          <w:rFonts w:ascii="Arial" w:hAnsi="Arial" w:cs="Arial"/>
        </w:rPr>
        <w:t xml:space="preserve">.  </w:t>
      </w:r>
    </w:p>
    <w:p w:rsidR="006B647A" w:rsidRPr="002E518A" w:rsidRDefault="006B647A" w:rsidP="00104EAF">
      <w:pPr>
        <w:pStyle w:val="Akapitzlist"/>
        <w:suppressAutoHyphens/>
        <w:autoSpaceDN w:val="0"/>
        <w:spacing w:after="120" w:line="240" w:lineRule="auto"/>
        <w:ind w:left="360"/>
        <w:contextualSpacing w:val="0"/>
        <w:jc w:val="both"/>
        <w:textAlignment w:val="baseline"/>
        <w:rPr>
          <w:rFonts w:ascii="Arial" w:hAnsi="Arial" w:cs="Arial"/>
        </w:rPr>
      </w:pPr>
    </w:p>
    <w:p w:rsidR="00C5241B" w:rsidRPr="002E518A" w:rsidRDefault="00C5241B" w:rsidP="00104EAF">
      <w:pPr>
        <w:pStyle w:val="Akapitzlist"/>
        <w:numPr>
          <w:ilvl w:val="0"/>
          <w:numId w:val="3"/>
        </w:numPr>
        <w:suppressAutoHyphens/>
        <w:autoSpaceDN w:val="0"/>
        <w:spacing w:after="120" w:line="240" w:lineRule="auto"/>
        <w:ind w:left="360"/>
        <w:contextualSpacing w:val="0"/>
        <w:jc w:val="both"/>
        <w:textAlignment w:val="baseline"/>
        <w:rPr>
          <w:rFonts w:ascii="Arial" w:hAnsi="Arial" w:cs="Arial"/>
          <w:b/>
        </w:rPr>
      </w:pPr>
      <w:r w:rsidRPr="002E518A">
        <w:rPr>
          <w:rFonts w:ascii="Arial" w:eastAsia="Times New Roman" w:hAnsi="Arial" w:cs="Arial"/>
          <w:b/>
          <w:bCs/>
          <w:color w:val="000000"/>
          <w:lang w:eastAsia="pl-PL"/>
        </w:rPr>
        <w:t>Czy pieniądze otrzymane powinniśmy dzielić na wkład EFS i krajowy?</w:t>
      </w:r>
    </w:p>
    <w:p w:rsidR="00330FEE" w:rsidRPr="002E518A" w:rsidRDefault="00905DE7" w:rsidP="00104EAF">
      <w:pPr>
        <w:pStyle w:val="Akapitzlist"/>
        <w:suppressAutoHyphens/>
        <w:autoSpaceDN w:val="0"/>
        <w:spacing w:after="120" w:line="240" w:lineRule="auto"/>
        <w:ind w:left="360"/>
        <w:contextualSpacing w:val="0"/>
        <w:jc w:val="both"/>
        <w:textAlignment w:val="baseline"/>
        <w:rPr>
          <w:rFonts w:ascii="Arial" w:hAnsi="Arial" w:cs="Arial"/>
        </w:rPr>
      </w:pPr>
      <w:r w:rsidRPr="002E518A">
        <w:rPr>
          <w:rFonts w:ascii="Arial" w:hAnsi="Arial" w:cs="Arial"/>
        </w:rPr>
        <w:t xml:space="preserve">Tak. </w:t>
      </w:r>
      <w:r w:rsidR="001B188B">
        <w:rPr>
          <w:rFonts w:ascii="Arial" w:hAnsi="Arial" w:cs="Arial"/>
        </w:rPr>
        <w:t>Ś</w:t>
      </w:r>
      <w:r w:rsidRPr="002E518A">
        <w:rPr>
          <w:rFonts w:ascii="Arial" w:hAnsi="Arial" w:cs="Arial"/>
        </w:rPr>
        <w:t>rodki przeznaczon</w:t>
      </w:r>
      <w:r w:rsidR="001B188B">
        <w:rPr>
          <w:rFonts w:ascii="Arial" w:hAnsi="Arial" w:cs="Arial"/>
        </w:rPr>
        <w:t>e</w:t>
      </w:r>
      <w:r w:rsidRPr="002E518A">
        <w:rPr>
          <w:rFonts w:ascii="Arial" w:hAnsi="Arial" w:cs="Arial"/>
        </w:rPr>
        <w:t xml:space="preserve"> na realizację nowych form wsparcia</w:t>
      </w:r>
      <w:r w:rsidR="00330FEE" w:rsidRPr="002E518A">
        <w:rPr>
          <w:rFonts w:ascii="Arial" w:hAnsi="Arial" w:cs="Arial"/>
        </w:rPr>
        <w:t xml:space="preserve"> w ramach projektów PUP - do wysokości dostępnej alokacji -</w:t>
      </w:r>
      <w:r w:rsidRPr="002E518A">
        <w:rPr>
          <w:rFonts w:ascii="Arial" w:hAnsi="Arial" w:cs="Arial"/>
        </w:rPr>
        <w:t xml:space="preserve"> podlegają tym samym zasadom oznaczania </w:t>
      </w:r>
      <w:r w:rsidR="00330FEE" w:rsidRPr="002E518A">
        <w:rPr>
          <w:rFonts w:ascii="Arial" w:hAnsi="Arial" w:cs="Arial"/>
        </w:rPr>
        <w:t>źródła</w:t>
      </w:r>
      <w:r w:rsidRPr="002E518A">
        <w:rPr>
          <w:rFonts w:ascii="Arial" w:hAnsi="Arial" w:cs="Arial"/>
        </w:rPr>
        <w:t>, co pozostałe kwoty rozliczane w ramach projektów</w:t>
      </w:r>
      <w:r w:rsidR="00330FEE" w:rsidRPr="002E518A">
        <w:rPr>
          <w:rFonts w:ascii="Arial" w:hAnsi="Arial" w:cs="Arial"/>
        </w:rPr>
        <w:t xml:space="preserve">  PUP</w:t>
      </w:r>
      <w:r w:rsidR="00BD0EB4">
        <w:rPr>
          <w:rFonts w:ascii="Arial" w:hAnsi="Arial" w:cs="Arial"/>
        </w:rPr>
        <w:t xml:space="preserve"> (podział na tzw. „7” i „9”)</w:t>
      </w:r>
      <w:r w:rsidRPr="002E518A">
        <w:rPr>
          <w:rFonts w:ascii="Arial" w:hAnsi="Arial" w:cs="Arial"/>
        </w:rPr>
        <w:t>.</w:t>
      </w:r>
      <w:r w:rsidR="00330FEE" w:rsidRPr="002E518A">
        <w:rPr>
          <w:rFonts w:ascii="Arial" w:hAnsi="Arial" w:cs="Arial"/>
        </w:rPr>
        <w:t xml:space="preserve"> </w:t>
      </w:r>
    </w:p>
    <w:p w:rsidR="007867EB" w:rsidRDefault="00330FEE" w:rsidP="00104EAF">
      <w:pPr>
        <w:pStyle w:val="Akapitzlist"/>
        <w:suppressAutoHyphens/>
        <w:autoSpaceDN w:val="0"/>
        <w:spacing w:after="120" w:line="240" w:lineRule="auto"/>
        <w:ind w:left="360"/>
        <w:contextualSpacing w:val="0"/>
        <w:jc w:val="both"/>
        <w:textAlignment w:val="baseline"/>
        <w:rPr>
          <w:rFonts w:ascii="Arial" w:hAnsi="Arial" w:cs="Arial"/>
        </w:rPr>
      </w:pPr>
      <w:r w:rsidRPr="002E518A">
        <w:rPr>
          <w:rFonts w:ascii="Arial" w:hAnsi="Arial" w:cs="Arial"/>
        </w:rPr>
        <w:t xml:space="preserve">Dopiero po wykorzystaniu całości środków dostępnych dla danego powiatu w ramach </w:t>
      </w:r>
      <w:r w:rsidR="007867EB" w:rsidRPr="002E518A">
        <w:rPr>
          <w:rFonts w:ascii="Arial" w:hAnsi="Arial" w:cs="Arial"/>
        </w:rPr>
        <w:t xml:space="preserve">projektów współfinansowanych z EFS, ewentualne dodatkowe środki FP będą przekazywane poza </w:t>
      </w:r>
      <w:r w:rsidR="006B647A">
        <w:rPr>
          <w:rFonts w:ascii="Arial" w:hAnsi="Arial" w:cs="Arial"/>
        </w:rPr>
        <w:t xml:space="preserve">projektami </w:t>
      </w:r>
      <w:r w:rsidR="007867EB" w:rsidRPr="002E518A">
        <w:rPr>
          <w:rFonts w:ascii="Arial" w:hAnsi="Arial" w:cs="Arial"/>
        </w:rPr>
        <w:t>EFS</w:t>
      </w:r>
      <w:r w:rsidR="006B647A">
        <w:rPr>
          <w:rFonts w:ascii="Arial" w:hAnsi="Arial" w:cs="Arial"/>
        </w:rPr>
        <w:t>, na paragrafach z czwartą cyfrą „0”</w:t>
      </w:r>
      <w:r w:rsidR="007867EB" w:rsidRPr="002E518A">
        <w:rPr>
          <w:rFonts w:ascii="Arial" w:hAnsi="Arial" w:cs="Arial"/>
        </w:rPr>
        <w:t xml:space="preserve">. </w:t>
      </w:r>
    </w:p>
    <w:p w:rsidR="00BD0EB4" w:rsidRPr="002E518A" w:rsidRDefault="00BD0EB4" w:rsidP="00104EAF">
      <w:pPr>
        <w:pStyle w:val="Akapitzlist"/>
        <w:suppressAutoHyphens/>
        <w:autoSpaceDN w:val="0"/>
        <w:spacing w:after="120" w:line="240" w:lineRule="auto"/>
        <w:ind w:left="360"/>
        <w:contextualSpacing w:val="0"/>
        <w:jc w:val="both"/>
        <w:textAlignment w:val="baseline"/>
        <w:rPr>
          <w:rFonts w:ascii="Arial" w:hAnsi="Arial" w:cs="Arial"/>
        </w:rPr>
      </w:pPr>
    </w:p>
    <w:p w:rsidR="00003F49" w:rsidRPr="002E518A" w:rsidRDefault="00003F49" w:rsidP="00104EAF">
      <w:pPr>
        <w:pStyle w:val="Textbody"/>
        <w:numPr>
          <w:ilvl w:val="0"/>
          <w:numId w:val="3"/>
        </w:numPr>
        <w:tabs>
          <w:tab w:val="left" w:pos="1620"/>
        </w:tabs>
        <w:spacing w:line="240" w:lineRule="auto"/>
        <w:ind w:left="360"/>
        <w:jc w:val="both"/>
        <w:rPr>
          <w:rFonts w:ascii="Arial" w:eastAsia="Times New Roman" w:hAnsi="Arial" w:cs="Arial"/>
          <w:b/>
          <w:bCs/>
          <w:color w:val="000000"/>
          <w:lang w:eastAsia="pl-PL"/>
        </w:rPr>
      </w:pPr>
      <w:r w:rsidRPr="002E518A">
        <w:rPr>
          <w:rFonts w:ascii="Arial" w:eastAsia="Times New Roman" w:hAnsi="Arial" w:cs="Arial"/>
          <w:b/>
          <w:bCs/>
          <w:color w:val="000000"/>
          <w:lang w:eastAsia="pl-PL"/>
        </w:rPr>
        <w:t>Czy zwiększone zostaną środki na realizację projektów w 2020 roku, czy zmieniona zostanie decyzja w zakresie środków EFS?</w:t>
      </w:r>
    </w:p>
    <w:p w:rsidR="00905DE7" w:rsidRDefault="00905DE7" w:rsidP="00104EAF">
      <w:pPr>
        <w:pStyle w:val="Textbody"/>
        <w:tabs>
          <w:tab w:val="left" w:pos="1620"/>
        </w:tabs>
        <w:spacing w:line="240" w:lineRule="auto"/>
        <w:ind w:left="360"/>
        <w:jc w:val="both"/>
        <w:rPr>
          <w:rFonts w:ascii="Arial" w:eastAsiaTheme="minorHAnsi" w:hAnsi="Arial" w:cs="Arial"/>
          <w:kern w:val="0"/>
        </w:rPr>
      </w:pPr>
      <w:r w:rsidRPr="002E518A">
        <w:rPr>
          <w:rFonts w:ascii="Arial" w:eastAsiaTheme="minorHAnsi" w:hAnsi="Arial" w:cs="Arial"/>
          <w:kern w:val="0"/>
        </w:rPr>
        <w:t>Tak</w:t>
      </w:r>
      <w:r w:rsidR="00BD0EB4">
        <w:rPr>
          <w:rFonts w:ascii="Arial" w:eastAsiaTheme="minorHAnsi" w:hAnsi="Arial" w:cs="Arial"/>
          <w:kern w:val="0"/>
        </w:rPr>
        <w:t>.</w:t>
      </w:r>
      <w:r w:rsidRPr="002E518A">
        <w:rPr>
          <w:rFonts w:ascii="Arial" w:eastAsiaTheme="minorHAnsi" w:hAnsi="Arial" w:cs="Arial"/>
          <w:kern w:val="0"/>
        </w:rPr>
        <w:t xml:space="preserve"> </w:t>
      </w:r>
      <w:r w:rsidR="007867EB" w:rsidRPr="002E518A">
        <w:rPr>
          <w:rFonts w:ascii="Arial" w:eastAsiaTheme="minorHAnsi" w:hAnsi="Arial" w:cs="Arial"/>
          <w:kern w:val="0"/>
        </w:rPr>
        <w:t xml:space="preserve">Minister właściwy ds. pracy wyda odrębne decyzje określające </w:t>
      </w:r>
      <w:r w:rsidR="00BD0EB4">
        <w:rPr>
          <w:rFonts w:ascii="Arial" w:eastAsiaTheme="minorHAnsi" w:hAnsi="Arial" w:cs="Arial"/>
          <w:kern w:val="0"/>
        </w:rPr>
        <w:t xml:space="preserve">dodatkowe </w:t>
      </w:r>
      <w:r w:rsidR="007867EB" w:rsidRPr="002E518A">
        <w:rPr>
          <w:rFonts w:ascii="Arial" w:eastAsiaTheme="minorHAnsi" w:hAnsi="Arial" w:cs="Arial"/>
          <w:kern w:val="0"/>
        </w:rPr>
        <w:t xml:space="preserve">środki </w:t>
      </w:r>
      <w:r w:rsidR="00BD0EB4">
        <w:rPr>
          <w:rFonts w:ascii="Arial" w:eastAsiaTheme="minorHAnsi" w:hAnsi="Arial" w:cs="Arial"/>
          <w:kern w:val="0"/>
        </w:rPr>
        <w:t xml:space="preserve">rezerwy Funduszu Pracy </w:t>
      </w:r>
      <w:r w:rsidR="007867EB" w:rsidRPr="002E518A">
        <w:rPr>
          <w:rFonts w:ascii="Arial" w:eastAsiaTheme="minorHAnsi" w:hAnsi="Arial" w:cs="Arial"/>
          <w:kern w:val="0"/>
        </w:rPr>
        <w:t>na dofinansowanie wynagrodzeń</w:t>
      </w:r>
      <w:r w:rsidR="009F4F4B" w:rsidRPr="002E518A">
        <w:rPr>
          <w:rFonts w:ascii="Arial" w:eastAsiaTheme="minorHAnsi" w:hAnsi="Arial" w:cs="Arial"/>
          <w:kern w:val="0"/>
        </w:rPr>
        <w:t>.</w:t>
      </w:r>
    </w:p>
    <w:p w:rsidR="00BD0EB4" w:rsidRPr="002E518A" w:rsidRDefault="00BD0EB4" w:rsidP="00104EAF">
      <w:pPr>
        <w:pStyle w:val="Textbody"/>
        <w:tabs>
          <w:tab w:val="left" w:pos="1620"/>
        </w:tabs>
        <w:spacing w:line="240" w:lineRule="auto"/>
        <w:ind w:left="360"/>
        <w:jc w:val="both"/>
        <w:rPr>
          <w:rFonts w:ascii="Arial" w:eastAsiaTheme="minorHAnsi" w:hAnsi="Arial" w:cs="Arial"/>
          <w:kern w:val="0"/>
        </w:rPr>
      </w:pPr>
    </w:p>
    <w:p w:rsidR="00ED260F" w:rsidRDefault="00ED260F" w:rsidP="00104EAF">
      <w:pPr>
        <w:numPr>
          <w:ilvl w:val="0"/>
          <w:numId w:val="3"/>
        </w:numPr>
        <w:spacing w:after="120" w:line="240" w:lineRule="auto"/>
        <w:ind w:left="360"/>
        <w:jc w:val="both"/>
        <w:rPr>
          <w:rFonts w:ascii="Arial" w:eastAsia="Times New Roman" w:hAnsi="Arial" w:cs="Arial"/>
          <w:b/>
        </w:rPr>
      </w:pPr>
      <w:r w:rsidRPr="002E518A">
        <w:rPr>
          <w:rFonts w:ascii="Arial" w:eastAsia="Times New Roman" w:hAnsi="Arial" w:cs="Arial"/>
          <w:b/>
        </w:rPr>
        <w:t>Czy o dodatkowe środki EFS oraz Rezerwy będziemy wnioskować na załączniku 7 do nowych zasad?</w:t>
      </w:r>
    </w:p>
    <w:p w:rsidR="001B188B" w:rsidRPr="001B188B" w:rsidRDefault="001B188B" w:rsidP="00104EAF">
      <w:pPr>
        <w:spacing w:after="120" w:line="240" w:lineRule="auto"/>
        <w:ind w:left="360"/>
        <w:jc w:val="both"/>
        <w:rPr>
          <w:rFonts w:ascii="Arial" w:eastAsia="Times New Roman" w:hAnsi="Arial" w:cs="Arial"/>
        </w:rPr>
      </w:pPr>
      <w:r>
        <w:rPr>
          <w:rFonts w:ascii="Arial" w:eastAsia="Times New Roman" w:hAnsi="Arial" w:cs="Arial"/>
        </w:rPr>
        <w:t xml:space="preserve">Tak. </w:t>
      </w:r>
      <w:r w:rsidRPr="001B188B">
        <w:rPr>
          <w:rFonts w:ascii="Arial" w:eastAsia="Times New Roman" w:hAnsi="Arial" w:cs="Arial"/>
        </w:rPr>
        <w:t xml:space="preserve">Chodzi o </w:t>
      </w:r>
      <w:r w:rsidRPr="001B188B">
        <w:rPr>
          <w:rFonts w:ascii="Arial" w:eastAsia="Times New Roman" w:hAnsi="Arial" w:cs="Arial"/>
          <w:i/>
        </w:rPr>
        <w:t>Zasady ubiegania się o środki rezerwy Funduszu Pracy na finansowanie działań aktywizacyjnych realizowanych przez powiatowe i wojewódzkie urzędy pracy w 2020 r.</w:t>
      </w:r>
      <w:r>
        <w:rPr>
          <w:rFonts w:ascii="Arial" w:eastAsia="Times New Roman" w:hAnsi="Arial" w:cs="Arial"/>
        </w:rPr>
        <w:t xml:space="preserve"> zatwierdzone przez Ministra Rodziny, Pracy i Polityki Społecznej 1.04.2020. – załącznik 7 to wzór wniosku starosty o środki rezerwy FP. Wniosek dotyczy wyłącznie dodatkowych środków dla powiatu z rezerwy FP.</w:t>
      </w:r>
    </w:p>
    <w:p w:rsidR="00CD4160" w:rsidRPr="002E518A" w:rsidRDefault="00CD4160" w:rsidP="00104EAF">
      <w:pPr>
        <w:pStyle w:val="Akapitzlist"/>
        <w:spacing w:after="120" w:line="240" w:lineRule="auto"/>
        <w:ind w:left="284"/>
        <w:jc w:val="both"/>
        <w:rPr>
          <w:rFonts w:ascii="Arial" w:eastAsia="Times New Roman" w:hAnsi="Arial" w:cs="Arial"/>
          <w:lang w:eastAsia="pl-PL"/>
        </w:rPr>
      </w:pPr>
    </w:p>
    <w:p w:rsidR="003357E0" w:rsidRDefault="003357E0" w:rsidP="00104EAF">
      <w:pPr>
        <w:spacing w:after="120" w:line="240" w:lineRule="auto"/>
        <w:jc w:val="both"/>
        <w:rPr>
          <w:rFonts w:ascii="Arial" w:eastAsia="Times New Roman" w:hAnsi="Arial" w:cs="Arial"/>
          <w:b/>
          <w:u w:val="single"/>
          <w:lang w:eastAsia="pl-PL"/>
        </w:rPr>
      </w:pPr>
    </w:p>
    <w:p w:rsidR="00BD0EB4" w:rsidRDefault="00BD0EB4" w:rsidP="00104EAF">
      <w:pPr>
        <w:spacing w:after="120" w:line="240" w:lineRule="auto"/>
        <w:jc w:val="both"/>
        <w:rPr>
          <w:rFonts w:ascii="Arial" w:eastAsia="Times New Roman" w:hAnsi="Arial" w:cs="Arial"/>
          <w:b/>
          <w:u w:val="single"/>
          <w:lang w:eastAsia="pl-PL"/>
        </w:rPr>
      </w:pPr>
    </w:p>
    <w:p w:rsidR="00BD0EB4" w:rsidRDefault="00BD0EB4" w:rsidP="00104EAF">
      <w:pPr>
        <w:spacing w:after="120" w:line="240" w:lineRule="auto"/>
        <w:jc w:val="both"/>
        <w:rPr>
          <w:rFonts w:ascii="Arial" w:eastAsia="Times New Roman" w:hAnsi="Arial" w:cs="Arial"/>
          <w:b/>
          <w:u w:val="single"/>
          <w:lang w:eastAsia="pl-PL"/>
        </w:rPr>
      </w:pPr>
    </w:p>
    <w:p w:rsidR="004C075A" w:rsidRPr="00BD0EB4" w:rsidRDefault="004C075A" w:rsidP="00104EAF">
      <w:pPr>
        <w:spacing w:after="120" w:line="240" w:lineRule="auto"/>
        <w:jc w:val="both"/>
        <w:rPr>
          <w:rFonts w:ascii="Arial" w:eastAsia="Times New Roman" w:hAnsi="Arial" w:cs="Arial"/>
          <w:b/>
          <w:color w:val="4472C4" w:themeColor="accent1"/>
          <w:u w:val="single"/>
          <w:lang w:eastAsia="pl-PL"/>
        </w:rPr>
      </w:pPr>
      <w:r w:rsidRPr="00BD0EB4">
        <w:rPr>
          <w:rFonts w:ascii="Arial" w:eastAsia="Times New Roman" w:hAnsi="Arial" w:cs="Arial"/>
          <w:b/>
          <w:color w:val="4472C4" w:themeColor="accent1"/>
          <w:u w:val="single"/>
          <w:lang w:eastAsia="pl-PL"/>
        </w:rPr>
        <w:lastRenderedPageBreak/>
        <w:t xml:space="preserve">Dodatkowe środki </w:t>
      </w:r>
      <w:r w:rsidR="00386DC0" w:rsidRPr="00BD0EB4">
        <w:rPr>
          <w:rFonts w:ascii="Arial" w:eastAsia="Times New Roman" w:hAnsi="Arial" w:cs="Arial"/>
          <w:b/>
          <w:color w:val="4472C4" w:themeColor="accent1"/>
          <w:u w:val="single"/>
          <w:lang w:eastAsia="pl-PL"/>
        </w:rPr>
        <w:t xml:space="preserve">na dofinansowanie wynagrodzeń z </w:t>
      </w:r>
      <w:r w:rsidRPr="00BD0EB4">
        <w:rPr>
          <w:rFonts w:ascii="Arial" w:eastAsia="Times New Roman" w:hAnsi="Arial" w:cs="Arial"/>
          <w:b/>
          <w:color w:val="4472C4" w:themeColor="accent1"/>
          <w:u w:val="single"/>
          <w:lang w:eastAsia="pl-PL"/>
        </w:rPr>
        <w:t xml:space="preserve">rezerwy dysponenta Funduszu Pracy na 2020 r. </w:t>
      </w:r>
    </w:p>
    <w:p w:rsidR="00386DC0" w:rsidRPr="002E518A" w:rsidRDefault="00386DC0" w:rsidP="00104EAF">
      <w:pPr>
        <w:pStyle w:val="Akapitzlist"/>
        <w:spacing w:after="120" w:line="240" w:lineRule="auto"/>
        <w:ind w:left="284"/>
        <w:jc w:val="both"/>
        <w:rPr>
          <w:rFonts w:ascii="Arial" w:eastAsia="Times New Roman" w:hAnsi="Arial" w:cs="Arial"/>
          <w:lang w:eastAsia="pl-PL"/>
        </w:rPr>
      </w:pPr>
    </w:p>
    <w:p w:rsidR="004C075A" w:rsidRPr="002E518A" w:rsidRDefault="004C075A" w:rsidP="00104EAF">
      <w:pPr>
        <w:pStyle w:val="Akapitzlist"/>
        <w:numPr>
          <w:ilvl w:val="0"/>
          <w:numId w:val="3"/>
        </w:numPr>
        <w:spacing w:after="120" w:line="240" w:lineRule="auto"/>
        <w:ind w:left="284" w:hanging="284"/>
        <w:jc w:val="both"/>
        <w:rPr>
          <w:rFonts w:ascii="Arial" w:eastAsia="Times New Roman" w:hAnsi="Arial" w:cs="Arial"/>
          <w:b/>
          <w:lang w:eastAsia="pl-PL"/>
        </w:rPr>
      </w:pPr>
      <w:r w:rsidRPr="002E518A">
        <w:rPr>
          <w:rFonts w:ascii="Arial" w:eastAsia="Times New Roman" w:hAnsi="Arial" w:cs="Arial"/>
          <w:b/>
          <w:lang w:eastAsia="pl-PL"/>
        </w:rPr>
        <w:t xml:space="preserve">Czy możliwe jest wnioskowanie o rezerwę kilkukrotnie, czy PUP muszą to robić jednorazowo? </w:t>
      </w:r>
    </w:p>
    <w:p w:rsidR="00386DC0" w:rsidRPr="002E518A" w:rsidRDefault="006546C6" w:rsidP="00104EAF">
      <w:pPr>
        <w:spacing w:after="120" w:line="240" w:lineRule="auto"/>
        <w:ind w:left="284"/>
        <w:jc w:val="both"/>
        <w:rPr>
          <w:rFonts w:ascii="Arial" w:eastAsia="Times New Roman" w:hAnsi="Arial" w:cs="Arial"/>
          <w:lang w:eastAsia="pl-PL"/>
        </w:rPr>
      </w:pPr>
      <w:r>
        <w:rPr>
          <w:rFonts w:ascii="Arial" w:eastAsia="Times New Roman" w:hAnsi="Arial" w:cs="Arial"/>
          <w:lang w:eastAsia="pl-PL"/>
        </w:rPr>
        <w:t>W pierwszej kolejności m</w:t>
      </w:r>
      <w:r w:rsidR="00386DC0" w:rsidRPr="002E518A">
        <w:rPr>
          <w:rFonts w:ascii="Arial" w:eastAsia="Times New Roman" w:hAnsi="Arial" w:cs="Arial"/>
          <w:lang w:eastAsia="pl-PL"/>
        </w:rPr>
        <w:t xml:space="preserve">arszałek </w:t>
      </w:r>
      <w:r>
        <w:rPr>
          <w:rFonts w:ascii="Arial" w:eastAsia="Times New Roman" w:hAnsi="Arial" w:cs="Arial"/>
          <w:lang w:eastAsia="pl-PL"/>
        </w:rPr>
        <w:t>w</w:t>
      </w:r>
      <w:r w:rsidR="00386DC0" w:rsidRPr="002E518A">
        <w:rPr>
          <w:rFonts w:ascii="Arial" w:eastAsia="Times New Roman" w:hAnsi="Arial" w:cs="Arial"/>
          <w:lang w:eastAsia="pl-PL"/>
        </w:rPr>
        <w:t xml:space="preserve">ojewództwa występuje do ministra właściwego ds. pracy z informacją o podziale zapotrzebowania na poszczególne powiaty, wraz ze wskazaniem kwoty na POWER i RPO. </w:t>
      </w:r>
      <w:r w:rsidR="003378A8" w:rsidRPr="002E518A">
        <w:rPr>
          <w:rFonts w:ascii="Arial" w:eastAsia="Times New Roman" w:hAnsi="Arial" w:cs="Arial"/>
          <w:lang w:eastAsia="pl-PL"/>
        </w:rPr>
        <w:t>MRPiPS preferuje, aby zapotrzebowanie to opiewało co najmniej na wartość środków określonych do wydatkowania w ramach  pr</w:t>
      </w:r>
      <w:r>
        <w:rPr>
          <w:rFonts w:ascii="Arial" w:eastAsia="Times New Roman" w:hAnsi="Arial" w:cs="Arial"/>
          <w:lang w:eastAsia="pl-PL"/>
        </w:rPr>
        <w:t>ojektów współfinansowanych z EFS</w:t>
      </w:r>
      <w:r w:rsidR="003378A8" w:rsidRPr="002E518A">
        <w:rPr>
          <w:rFonts w:ascii="Arial" w:eastAsia="Times New Roman" w:hAnsi="Arial" w:cs="Arial"/>
          <w:lang w:eastAsia="pl-PL"/>
        </w:rPr>
        <w:t>.</w:t>
      </w:r>
      <w:r>
        <w:rPr>
          <w:rFonts w:ascii="Arial" w:eastAsia="Times New Roman" w:hAnsi="Arial" w:cs="Arial"/>
          <w:lang w:eastAsia="pl-PL"/>
        </w:rPr>
        <w:t xml:space="preserve"> Jeżeli jednak dane województwo założyło wysoką alokację EFS na te instrumenty i nie widzi konieczności uruchamiania całej na początkowym etapie, to w pierwszej kolejności powinno dokonać podziału mniejszej kwoty, która miałaby zostać przekazana powiatom. Przekazując podział zmniejszonego zapotrzebowania marszałek powinien wyjaśnić z czego wynika rozbieżność kwot. O dodatkowe środki rezerwy będzie można wnioskować jak marszałek przekaże uzupełniony podział środków.</w:t>
      </w:r>
    </w:p>
    <w:p w:rsidR="004C075A" w:rsidRPr="002E518A" w:rsidRDefault="004C075A" w:rsidP="00104EAF">
      <w:pPr>
        <w:spacing w:after="120" w:line="240" w:lineRule="auto"/>
        <w:ind w:left="284"/>
        <w:jc w:val="both"/>
        <w:rPr>
          <w:rFonts w:ascii="Arial" w:eastAsia="Times New Roman" w:hAnsi="Arial" w:cs="Arial"/>
          <w:lang w:eastAsia="pl-PL"/>
        </w:rPr>
      </w:pPr>
      <w:r w:rsidRPr="002E518A">
        <w:rPr>
          <w:rFonts w:ascii="Arial" w:eastAsia="Times New Roman" w:hAnsi="Arial" w:cs="Arial"/>
          <w:lang w:eastAsia="pl-PL"/>
        </w:rPr>
        <w:t xml:space="preserve">Jeżeli PUP chciałby wnioskować wyłącznie na środki na pożyczki taka informacja </w:t>
      </w:r>
      <w:r w:rsidR="003378A8" w:rsidRPr="002E518A">
        <w:rPr>
          <w:rFonts w:ascii="Arial" w:eastAsia="Times New Roman" w:hAnsi="Arial" w:cs="Arial"/>
          <w:lang w:eastAsia="pl-PL"/>
        </w:rPr>
        <w:t xml:space="preserve">powinna </w:t>
      </w:r>
      <w:r w:rsidRPr="002E518A">
        <w:rPr>
          <w:rFonts w:ascii="Arial" w:eastAsia="Times New Roman" w:hAnsi="Arial" w:cs="Arial"/>
          <w:lang w:eastAsia="pl-PL"/>
        </w:rPr>
        <w:t xml:space="preserve">zostać przekazana </w:t>
      </w:r>
      <w:r w:rsidR="003378A8" w:rsidRPr="002E518A">
        <w:rPr>
          <w:rFonts w:ascii="Arial" w:eastAsia="Times New Roman" w:hAnsi="Arial" w:cs="Arial"/>
          <w:lang w:eastAsia="pl-PL"/>
        </w:rPr>
        <w:t xml:space="preserve">we wniosku </w:t>
      </w:r>
      <w:r w:rsidRPr="002E518A">
        <w:rPr>
          <w:rFonts w:ascii="Arial" w:eastAsia="Times New Roman" w:hAnsi="Arial" w:cs="Arial"/>
          <w:lang w:eastAsia="pl-PL"/>
        </w:rPr>
        <w:t xml:space="preserve">do MRPiPS. </w:t>
      </w:r>
    </w:p>
    <w:p w:rsidR="00820AD2" w:rsidRPr="002E518A" w:rsidRDefault="00820AD2" w:rsidP="00104EAF">
      <w:pPr>
        <w:spacing w:after="120" w:line="240" w:lineRule="auto"/>
        <w:ind w:left="284"/>
        <w:jc w:val="both"/>
        <w:rPr>
          <w:rFonts w:ascii="Arial" w:eastAsia="Times New Roman" w:hAnsi="Arial" w:cs="Arial"/>
          <w:lang w:eastAsia="pl-PL"/>
        </w:rPr>
      </w:pPr>
    </w:p>
    <w:p w:rsidR="00820AD2" w:rsidRPr="002E518A" w:rsidRDefault="00820AD2" w:rsidP="00104EAF">
      <w:pPr>
        <w:pStyle w:val="Akapitzlist"/>
        <w:numPr>
          <w:ilvl w:val="0"/>
          <w:numId w:val="3"/>
        </w:numPr>
        <w:spacing w:after="120" w:line="240" w:lineRule="auto"/>
        <w:ind w:left="284"/>
        <w:jc w:val="both"/>
        <w:rPr>
          <w:rFonts w:ascii="Arial" w:hAnsi="Arial" w:cs="Arial"/>
          <w:b/>
        </w:rPr>
      </w:pPr>
      <w:r w:rsidRPr="002E518A">
        <w:rPr>
          <w:rFonts w:ascii="Arial" w:hAnsi="Arial" w:cs="Arial"/>
          <w:b/>
        </w:rPr>
        <w:t>Czy kwoty przekazane do Ministerstwa w zakresie możliwości włączenia nowego instrum</w:t>
      </w:r>
      <w:r w:rsidR="00104EAF">
        <w:rPr>
          <w:rFonts w:ascii="Arial" w:hAnsi="Arial" w:cs="Arial"/>
          <w:b/>
        </w:rPr>
        <w:t>entu mogą ulec jeszcze zmianie?</w:t>
      </w:r>
      <w:r w:rsidRPr="002E518A">
        <w:rPr>
          <w:rFonts w:ascii="Arial" w:hAnsi="Arial" w:cs="Arial"/>
          <w:b/>
        </w:rPr>
        <w:t xml:space="preserve">   </w:t>
      </w:r>
    </w:p>
    <w:p w:rsidR="003378A8" w:rsidRPr="002E518A" w:rsidRDefault="003378A8" w:rsidP="00104EAF">
      <w:pPr>
        <w:pStyle w:val="Akapitzlist"/>
        <w:spacing w:after="120" w:line="240" w:lineRule="auto"/>
        <w:ind w:left="284"/>
        <w:jc w:val="both"/>
        <w:rPr>
          <w:rFonts w:ascii="Arial" w:eastAsia="Times New Roman" w:hAnsi="Arial" w:cs="Arial"/>
          <w:lang w:eastAsia="pl-PL"/>
        </w:rPr>
      </w:pPr>
    </w:p>
    <w:p w:rsidR="003378A8" w:rsidRPr="002E518A" w:rsidRDefault="003378A8" w:rsidP="00104EAF">
      <w:pPr>
        <w:pStyle w:val="Akapitzlist"/>
        <w:spacing w:after="120" w:line="240" w:lineRule="auto"/>
        <w:ind w:left="284"/>
        <w:jc w:val="both"/>
        <w:rPr>
          <w:rFonts w:ascii="Arial" w:eastAsia="Times New Roman" w:hAnsi="Arial" w:cs="Arial"/>
          <w:lang w:eastAsia="pl-PL"/>
        </w:rPr>
      </w:pPr>
      <w:r w:rsidRPr="002E518A">
        <w:rPr>
          <w:rFonts w:ascii="Arial" w:eastAsia="Times New Roman" w:hAnsi="Arial" w:cs="Arial"/>
          <w:lang w:eastAsia="pl-PL"/>
        </w:rPr>
        <w:t>Środki zgłoszone</w:t>
      </w:r>
      <w:r w:rsidR="006546C6">
        <w:rPr>
          <w:rFonts w:ascii="Arial" w:eastAsia="Times New Roman" w:hAnsi="Arial" w:cs="Arial"/>
          <w:lang w:eastAsia="pl-PL"/>
        </w:rPr>
        <w:t xml:space="preserve"> przez IZ RPO</w:t>
      </w:r>
      <w:r w:rsidRPr="002E518A">
        <w:rPr>
          <w:rFonts w:ascii="Arial" w:eastAsia="Times New Roman" w:hAnsi="Arial" w:cs="Arial"/>
          <w:lang w:eastAsia="pl-PL"/>
        </w:rPr>
        <w:t xml:space="preserve"> w odpowiedzi na pismo z 25 marca 2020 r.</w:t>
      </w:r>
      <w:r w:rsidR="006546C6">
        <w:rPr>
          <w:rFonts w:ascii="Arial" w:eastAsia="Times New Roman" w:hAnsi="Arial" w:cs="Arial"/>
          <w:lang w:eastAsia="pl-PL"/>
        </w:rPr>
        <w:t xml:space="preserve"> oraz środki zgłoszone przez IZ PO WER</w:t>
      </w:r>
      <w:r w:rsidRPr="002E518A">
        <w:rPr>
          <w:rFonts w:ascii="Arial" w:eastAsia="Times New Roman" w:hAnsi="Arial" w:cs="Arial"/>
          <w:lang w:eastAsia="pl-PL"/>
        </w:rPr>
        <w:t xml:space="preserve"> </w:t>
      </w:r>
      <w:r w:rsidR="006546C6">
        <w:rPr>
          <w:rFonts w:ascii="Arial" w:eastAsia="Times New Roman" w:hAnsi="Arial" w:cs="Arial"/>
          <w:lang w:eastAsia="pl-PL"/>
        </w:rPr>
        <w:t xml:space="preserve">na podstawie danych WUP zostały przekazane </w:t>
      </w:r>
      <w:r w:rsidRPr="002E518A">
        <w:rPr>
          <w:rFonts w:ascii="Arial" w:eastAsia="Times New Roman" w:hAnsi="Arial" w:cs="Arial"/>
          <w:lang w:eastAsia="pl-PL"/>
        </w:rPr>
        <w:t xml:space="preserve">do dysponenta FP jako zapotrzebowanie na dofinansowanie wynagrodzeń i o taka </w:t>
      </w:r>
      <w:r w:rsidR="00A42606" w:rsidRPr="002E518A">
        <w:rPr>
          <w:rFonts w:ascii="Arial" w:eastAsia="Times New Roman" w:hAnsi="Arial" w:cs="Arial"/>
          <w:lang w:eastAsia="pl-PL"/>
        </w:rPr>
        <w:t>kwotę</w:t>
      </w:r>
      <w:r w:rsidRPr="002E518A">
        <w:rPr>
          <w:rFonts w:ascii="Arial" w:eastAsia="Times New Roman" w:hAnsi="Arial" w:cs="Arial"/>
          <w:lang w:eastAsia="pl-PL"/>
        </w:rPr>
        <w:t xml:space="preserve"> dysponent zwiększył plan FP. </w:t>
      </w:r>
      <w:r w:rsidR="006546C6">
        <w:rPr>
          <w:rFonts w:ascii="Arial" w:eastAsia="Times New Roman" w:hAnsi="Arial" w:cs="Arial"/>
          <w:lang w:eastAsia="pl-PL"/>
        </w:rPr>
        <w:t>Kwoty nie powinny więc ulegać zmianie, chy</w:t>
      </w:r>
      <w:r w:rsidR="00104EAF">
        <w:rPr>
          <w:rFonts w:ascii="Arial" w:eastAsia="Times New Roman" w:hAnsi="Arial" w:cs="Arial"/>
          <w:lang w:eastAsia="pl-PL"/>
        </w:rPr>
        <w:t xml:space="preserve">ba że jest ku temu uzasadnienie. Powinno to jednak </w:t>
      </w:r>
      <w:r w:rsidR="006546C6">
        <w:rPr>
          <w:rFonts w:ascii="Arial" w:eastAsia="Times New Roman" w:hAnsi="Arial" w:cs="Arial"/>
          <w:lang w:eastAsia="pl-PL"/>
        </w:rPr>
        <w:t xml:space="preserve">zostać uzgodnione z IK EFS. </w:t>
      </w:r>
    </w:p>
    <w:p w:rsidR="005B1639" w:rsidRPr="002E518A" w:rsidRDefault="005B1639" w:rsidP="00104EAF">
      <w:pPr>
        <w:pStyle w:val="Akapitzlist"/>
        <w:spacing w:after="120" w:line="240" w:lineRule="auto"/>
        <w:ind w:left="284"/>
        <w:jc w:val="both"/>
        <w:rPr>
          <w:rFonts w:ascii="Arial" w:eastAsia="Times New Roman" w:hAnsi="Arial" w:cs="Arial"/>
          <w:lang w:eastAsia="pl-PL"/>
        </w:rPr>
      </w:pPr>
    </w:p>
    <w:p w:rsidR="005B1639" w:rsidRPr="002E518A" w:rsidRDefault="005B1639" w:rsidP="00104EAF">
      <w:pPr>
        <w:pStyle w:val="Akapitzlist"/>
        <w:spacing w:after="120" w:line="240" w:lineRule="auto"/>
        <w:ind w:left="284"/>
        <w:jc w:val="both"/>
        <w:rPr>
          <w:rFonts w:ascii="Arial" w:eastAsia="Times New Roman" w:hAnsi="Arial" w:cs="Arial"/>
          <w:lang w:eastAsia="pl-PL"/>
        </w:rPr>
      </w:pPr>
    </w:p>
    <w:p w:rsidR="00CD2D6A" w:rsidRPr="002E518A" w:rsidRDefault="00CD2D6A" w:rsidP="00104EAF">
      <w:pPr>
        <w:pStyle w:val="Akapitzlist"/>
        <w:spacing w:after="120" w:line="240" w:lineRule="auto"/>
        <w:ind w:left="360"/>
        <w:jc w:val="both"/>
        <w:rPr>
          <w:rFonts w:ascii="Arial" w:eastAsia="Times New Roman" w:hAnsi="Arial" w:cs="Arial"/>
        </w:rPr>
      </w:pPr>
    </w:p>
    <w:p w:rsidR="0051346B" w:rsidRPr="002E518A" w:rsidRDefault="0051346B" w:rsidP="00104EAF">
      <w:pPr>
        <w:pStyle w:val="Akapitzlist"/>
        <w:numPr>
          <w:ilvl w:val="0"/>
          <w:numId w:val="3"/>
        </w:numPr>
        <w:spacing w:after="120" w:line="240" w:lineRule="auto"/>
        <w:ind w:left="360"/>
        <w:jc w:val="both"/>
        <w:rPr>
          <w:rFonts w:ascii="Arial" w:eastAsia="Times New Roman" w:hAnsi="Arial" w:cs="Arial"/>
          <w:b/>
        </w:rPr>
      </w:pPr>
      <w:r w:rsidRPr="002E518A">
        <w:rPr>
          <w:rFonts w:ascii="Arial" w:eastAsia="Times New Roman" w:hAnsi="Arial" w:cs="Arial"/>
          <w:b/>
        </w:rPr>
        <w:t xml:space="preserve">W jaki sposób i kiedy </w:t>
      </w:r>
      <w:r w:rsidRPr="002E518A">
        <w:rPr>
          <w:rFonts w:ascii="Arial" w:eastAsia="Times New Roman" w:hAnsi="Arial" w:cs="Arial"/>
          <w:b/>
          <w:bCs/>
        </w:rPr>
        <w:t xml:space="preserve">dokonać uzgodnienia ze starostami zapotrzebowania </w:t>
      </w:r>
      <w:r w:rsidRPr="002E518A">
        <w:rPr>
          <w:rFonts w:ascii="Arial" w:eastAsia="Times New Roman" w:hAnsi="Arial" w:cs="Arial"/>
          <w:b/>
        </w:rPr>
        <w:t xml:space="preserve">na dodatkowe środki, </w:t>
      </w:r>
      <w:r w:rsidRPr="002E518A">
        <w:rPr>
          <w:rFonts w:ascii="Arial" w:eastAsia="Times New Roman" w:hAnsi="Arial" w:cs="Arial"/>
          <w:b/>
          <w:bCs/>
        </w:rPr>
        <w:t>z wyszczególnieniem środków dodatkowego limitu EFS na powiaty</w:t>
      </w:r>
      <w:r w:rsidR="00104EAF">
        <w:rPr>
          <w:rFonts w:ascii="Arial" w:eastAsia="Times New Roman" w:hAnsi="Arial" w:cs="Arial"/>
          <w:b/>
          <w:bCs/>
        </w:rPr>
        <w:t>?</w:t>
      </w:r>
      <w:r w:rsidRPr="002E518A">
        <w:rPr>
          <w:rFonts w:ascii="Arial" w:eastAsia="Times New Roman" w:hAnsi="Arial" w:cs="Arial"/>
          <w:b/>
          <w:bCs/>
        </w:rPr>
        <w:t xml:space="preserve"> (w podziale na PO WER i RPO (art 15 </w:t>
      </w:r>
      <w:proofErr w:type="spellStart"/>
      <w:r w:rsidRPr="002E518A">
        <w:rPr>
          <w:rFonts w:ascii="Arial" w:eastAsia="Times New Roman" w:hAnsi="Arial" w:cs="Arial"/>
          <w:b/>
          <w:bCs/>
        </w:rPr>
        <w:t>zzb</w:t>
      </w:r>
      <w:proofErr w:type="spellEnd"/>
      <w:r w:rsidRPr="002E518A">
        <w:rPr>
          <w:rFonts w:ascii="Arial" w:eastAsia="Times New Roman" w:hAnsi="Arial" w:cs="Arial"/>
          <w:b/>
          <w:bCs/>
        </w:rPr>
        <w:t xml:space="preserve">, 15zzc i 15zze ustawy COVID-19) - chodzi o kwoty z kolumny 4 tabeli z pisma </w:t>
      </w:r>
      <w:proofErr w:type="spellStart"/>
      <w:r w:rsidRPr="002E518A">
        <w:rPr>
          <w:rFonts w:ascii="Arial" w:eastAsia="Times New Roman" w:hAnsi="Arial" w:cs="Arial"/>
          <w:b/>
          <w:bCs/>
        </w:rPr>
        <w:t>MFiPR</w:t>
      </w:r>
      <w:proofErr w:type="spellEnd"/>
      <w:r w:rsidRPr="002E518A">
        <w:rPr>
          <w:rFonts w:ascii="Arial" w:eastAsia="Times New Roman" w:hAnsi="Arial" w:cs="Arial"/>
          <w:b/>
          <w:bCs/>
        </w:rPr>
        <w:t xml:space="preserve"> znak sprawy: DZF-V.7610.19.2020.JO.3 z dnia 3 kwietnia 2020 dot. uruchomienia nowych instrumentów przez PUP w związku z</w:t>
      </w:r>
      <w:r w:rsidR="00104EAF">
        <w:rPr>
          <w:rFonts w:ascii="Arial" w:eastAsia="Times New Roman" w:hAnsi="Arial" w:cs="Arial"/>
          <w:b/>
          <w:bCs/>
        </w:rPr>
        <w:t xml:space="preserve"> COVID-19 w ramach środków EFS?</w:t>
      </w:r>
      <w:r w:rsidRPr="002E518A">
        <w:rPr>
          <w:rFonts w:ascii="Arial" w:eastAsia="Times New Roman" w:hAnsi="Arial" w:cs="Arial"/>
          <w:b/>
        </w:rPr>
        <w:t> </w:t>
      </w:r>
    </w:p>
    <w:p w:rsidR="0051346B" w:rsidRPr="002E518A" w:rsidRDefault="0051346B" w:rsidP="00104EAF">
      <w:pPr>
        <w:pStyle w:val="Akapitzlist"/>
        <w:spacing w:after="120" w:line="240" w:lineRule="auto"/>
        <w:ind w:left="360"/>
        <w:jc w:val="both"/>
        <w:rPr>
          <w:rFonts w:ascii="Arial" w:eastAsia="Times New Roman" w:hAnsi="Arial" w:cs="Arial"/>
          <w:b/>
        </w:rPr>
      </w:pPr>
    </w:p>
    <w:p w:rsidR="0051346B" w:rsidRDefault="00A42606" w:rsidP="00104EAF">
      <w:pPr>
        <w:pStyle w:val="Akapitzlist"/>
        <w:spacing w:after="120" w:line="240" w:lineRule="auto"/>
        <w:ind w:left="360"/>
        <w:jc w:val="both"/>
        <w:rPr>
          <w:rFonts w:ascii="Arial" w:eastAsia="Times New Roman" w:hAnsi="Arial" w:cs="Arial"/>
        </w:rPr>
      </w:pPr>
      <w:r w:rsidRPr="002E518A">
        <w:rPr>
          <w:rFonts w:ascii="Arial" w:eastAsia="Times New Roman" w:hAnsi="Arial" w:cs="Arial"/>
        </w:rPr>
        <w:t xml:space="preserve">Możliwie jak najszybciej, aby niezwłocznie uruchomić wsparcie dla </w:t>
      </w:r>
      <w:r w:rsidR="00104EAF">
        <w:rPr>
          <w:rFonts w:ascii="Arial" w:eastAsia="Times New Roman" w:hAnsi="Arial" w:cs="Arial"/>
        </w:rPr>
        <w:t>przedsiębiorców i organizacji społecznych</w:t>
      </w:r>
      <w:r w:rsidRPr="002E518A">
        <w:rPr>
          <w:rFonts w:ascii="Arial" w:eastAsia="Times New Roman" w:hAnsi="Arial" w:cs="Arial"/>
        </w:rPr>
        <w:t xml:space="preserve">. </w:t>
      </w:r>
      <w:r w:rsidR="00104EAF">
        <w:rPr>
          <w:rFonts w:ascii="Arial" w:eastAsia="Times New Roman" w:hAnsi="Arial" w:cs="Arial"/>
        </w:rPr>
        <w:t>D</w:t>
      </w:r>
      <w:r w:rsidRPr="002E518A">
        <w:rPr>
          <w:rFonts w:ascii="Arial" w:eastAsia="Times New Roman" w:hAnsi="Arial" w:cs="Arial"/>
        </w:rPr>
        <w:t xml:space="preserve">ecyzja </w:t>
      </w:r>
      <w:r w:rsidR="00104EAF">
        <w:rPr>
          <w:rFonts w:ascii="Arial" w:eastAsia="Times New Roman" w:hAnsi="Arial" w:cs="Arial"/>
        </w:rPr>
        <w:t xml:space="preserve">co do sposobu uzgodnienia ze starostami zapotrzebowania na nowe środki </w:t>
      </w:r>
      <w:r w:rsidRPr="002E518A">
        <w:rPr>
          <w:rFonts w:ascii="Arial" w:eastAsia="Times New Roman" w:hAnsi="Arial" w:cs="Arial"/>
        </w:rPr>
        <w:t>należy do</w:t>
      </w:r>
      <w:r w:rsidR="0051346B" w:rsidRPr="002E518A">
        <w:rPr>
          <w:rFonts w:ascii="Arial" w:eastAsia="Times New Roman" w:hAnsi="Arial" w:cs="Arial"/>
        </w:rPr>
        <w:t xml:space="preserve"> </w:t>
      </w:r>
      <w:r w:rsidR="00104EAF">
        <w:rPr>
          <w:rFonts w:ascii="Arial" w:eastAsia="Times New Roman" w:hAnsi="Arial" w:cs="Arial"/>
        </w:rPr>
        <w:t>m</w:t>
      </w:r>
      <w:r w:rsidR="0051346B" w:rsidRPr="002E518A">
        <w:rPr>
          <w:rFonts w:ascii="Arial" w:eastAsia="Times New Roman" w:hAnsi="Arial" w:cs="Arial"/>
        </w:rPr>
        <w:t>arszałka</w:t>
      </w:r>
      <w:r w:rsidRPr="002E518A">
        <w:rPr>
          <w:rFonts w:ascii="Arial" w:eastAsia="Times New Roman" w:hAnsi="Arial" w:cs="Arial"/>
        </w:rPr>
        <w:t xml:space="preserve"> </w:t>
      </w:r>
      <w:r w:rsidR="00104EAF">
        <w:rPr>
          <w:rFonts w:ascii="Arial" w:eastAsia="Times New Roman" w:hAnsi="Arial" w:cs="Arial"/>
        </w:rPr>
        <w:t>w</w:t>
      </w:r>
      <w:r w:rsidRPr="002E518A">
        <w:rPr>
          <w:rFonts w:ascii="Arial" w:eastAsia="Times New Roman" w:hAnsi="Arial" w:cs="Arial"/>
        </w:rPr>
        <w:t>ojewództwa</w:t>
      </w:r>
      <w:r w:rsidR="0051346B" w:rsidRPr="002E518A">
        <w:rPr>
          <w:rFonts w:ascii="Arial" w:eastAsia="Times New Roman" w:hAnsi="Arial" w:cs="Arial"/>
        </w:rPr>
        <w:t>.</w:t>
      </w:r>
    </w:p>
    <w:p w:rsidR="00104EAF" w:rsidRPr="002E518A" w:rsidRDefault="00104EAF" w:rsidP="00104EAF">
      <w:pPr>
        <w:pStyle w:val="Akapitzlist"/>
        <w:spacing w:after="120" w:line="240" w:lineRule="auto"/>
        <w:ind w:left="360"/>
        <w:jc w:val="both"/>
        <w:rPr>
          <w:rFonts w:ascii="Arial" w:eastAsia="Times New Roman" w:hAnsi="Arial" w:cs="Arial"/>
        </w:rPr>
      </w:pPr>
    </w:p>
    <w:p w:rsidR="00E540A9" w:rsidRPr="002E518A" w:rsidRDefault="00E540A9" w:rsidP="00104EAF">
      <w:pPr>
        <w:pStyle w:val="Akapitzlist"/>
        <w:spacing w:after="120" w:line="240" w:lineRule="auto"/>
        <w:ind w:left="708"/>
        <w:jc w:val="both"/>
        <w:rPr>
          <w:rFonts w:ascii="Arial" w:eastAsia="Times New Roman" w:hAnsi="Arial" w:cs="Arial"/>
          <w:lang w:eastAsia="pl-PL"/>
        </w:rPr>
      </w:pPr>
    </w:p>
    <w:p w:rsidR="00E540A9" w:rsidRPr="002E518A" w:rsidRDefault="00E540A9" w:rsidP="00104EAF">
      <w:pPr>
        <w:pStyle w:val="Akapitzlist"/>
        <w:numPr>
          <w:ilvl w:val="0"/>
          <w:numId w:val="3"/>
        </w:numPr>
        <w:spacing w:after="120" w:line="240" w:lineRule="auto"/>
        <w:ind w:left="360"/>
        <w:jc w:val="both"/>
        <w:rPr>
          <w:rFonts w:ascii="Arial" w:eastAsia="Times New Roman" w:hAnsi="Arial" w:cs="Arial"/>
          <w:b/>
        </w:rPr>
      </w:pPr>
      <w:r w:rsidRPr="002E518A">
        <w:rPr>
          <w:rFonts w:ascii="Arial" w:eastAsia="Times New Roman" w:hAnsi="Arial" w:cs="Arial"/>
          <w:b/>
        </w:rPr>
        <w:t>Czy marszałek powinien przekazywać do ministra właściwego ds. pracy zbiorczą informację o zapotrzebowaniu na środki FP na podstawie wszystkich wniosków złożonych przez starostów, tj. z całego województwa, czy informacja może być przesyłana, np. 2 - 3 razy mając na uwadze fakt, że niektóre powiaty mogą złożyć wnioski  szybciej, a niektóre później</w:t>
      </w:r>
      <w:r w:rsidR="00A42606" w:rsidRPr="002E518A">
        <w:rPr>
          <w:rFonts w:ascii="Arial" w:eastAsia="Times New Roman" w:hAnsi="Arial" w:cs="Arial"/>
          <w:b/>
        </w:rPr>
        <w:t xml:space="preserve">. </w:t>
      </w:r>
    </w:p>
    <w:p w:rsidR="00E540A9" w:rsidRPr="002E518A" w:rsidRDefault="00E540A9" w:rsidP="00104EAF">
      <w:pPr>
        <w:pStyle w:val="Akapitzlist"/>
        <w:shd w:val="clear" w:color="auto" w:fill="FFFFFF"/>
        <w:spacing w:after="120" w:line="240" w:lineRule="auto"/>
        <w:jc w:val="both"/>
        <w:outlineLvl w:val="0"/>
        <w:rPr>
          <w:rFonts w:ascii="Arial" w:hAnsi="Arial" w:cs="Arial"/>
          <w:color w:val="222222"/>
        </w:rPr>
      </w:pPr>
    </w:p>
    <w:p w:rsidR="00A42606" w:rsidRDefault="00A42606" w:rsidP="00104EAF">
      <w:pPr>
        <w:pStyle w:val="Akapitzlist"/>
        <w:spacing w:after="120" w:line="240" w:lineRule="auto"/>
        <w:ind w:left="360"/>
        <w:jc w:val="both"/>
        <w:rPr>
          <w:rFonts w:ascii="Arial" w:eastAsia="Times New Roman" w:hAnsi="Arial" w:cs="Arial"/>
        </w:rPr>
      </w:pPr>
      <w:r w:rsidRPr="002E518A">
        <w:rPr>
          <w:rFonts w:ascii="Arial" w:eastAsia="Times New Roman" w:hAnsi="Arial" w:cs="Arial"/>
        </w:rPr>
        <w:t xml:space="preserve">Środki zgłoszone w odpowiedzi na pismo z 25 marca 2020 r. zostały zgłoszone do dysponenta FP jako zapotrzebowanie na dofinansowanie wynagrodzeń i o taka kwotę dysponent zwiększył plan FP. </w:t>
      </w:r>
      <w:r w:rsidR="00104EAF">
        <w:rPr>
          <w:rFonts w:ascii="Arial" w:eastAsia="Times New Roman" w:hAnsi="Arial" w:cs="Arial"/>
        </w:rPr>
        <w:t>Z tego względu marszałek w</w:t>
      </w:r>
      <w:r w:rsidRPr="002E518A">
        <w:rPr>
          <w:rFonts w:ascii="Arial" w:eastAsia="Times New Roman" w:hAnsi="Arial" w:cs="Arial"/>
        </w:rPr>
        <w:t>ojewództwa powi</w:t>
      </w:r>
      <w:r w:rsidR="00104EAF">
        <w:rPr>
          <w:rFonts w:ascii="Arial" w:eastAsia="Times New Roman" w:hAnsi="Arial" w:cs="Arial"/>
        </w:rPr>
        <w:t xml:space="preserve">nien – według potrzeb – zgłosić </w:t>
      </w:r>
      <w:r w:rsidRPr="002E518A">
        <w:rPr>
          <w:rFonts w:ascii="Arial" w:eastAsia="Times New Roman" w:hAnsi="Arial" w:cs="Arial"/>
        </w:rPr>
        <w:t xml:space="preserve">do dysponenta </w:t>
      </w:r>
      <w:r w:rsidR="00104EAF">
        <w:rPr>
          <w:rFonts w:ascii="Arial" w:eastAsia="Times New Roman" w:hAnsi="Arial" w:cs="Arial"/>
        </w:rPr>
        <w:t xml:space="preserve">informację dotyczącą </w:t>
      </w:r>
      <w:r w:rsidRPr="002E518A">
        <w:rPr>
          <w:rFonts w:ascii="Arial" w:eastAsia="Times New Roman" w:hAnsi="Arial" w:cs="Arial"/>
        </w:rPr>
        <w:t>wszystkich powiatów. Jeżeli jednak z przyczyn obiektywnych takie działanie jest nieuza</w:t>
      </w:r>
      <w:r w:rsidR="00104EAF">
        <w:rPr>
          <w:rFonts w:ascii="Arial" w:eastAsia="Times New Roman" w:hAnsi="Arial" w:cs="Arial"/>
        </w:rPr>
        <w:t>sadnione (wstrzymuje uruchomien</w:t>
      </w:r>
      <w:r w:rsidRPr="002E518A">
        <w:rPr>
          <w:rFonts w:ascii="Arial" w:eastAsia="Times New Roman" w:hAnsi="Arial" w:cs="Arial"/>
        </w:rPr>
        <w:t>i</w:t>
      </w:r>
      <w:r w:rsidR="00104EAF">
        <w:rPr>
          <w:rFonts w:ascii="Arial" w:eastAsia="Times New Roman" w:hAnsi="Arial" w:cs="Arial"/>
        </w:rPr>
        <w:t>e</w:t>
      </w:r>
      <w:r w:rsidRPr="002E518A">
        <w:rPr>
          <w:rFonts w:ascii="Arial" w:eastAsia="Times New Roman" w:hAnsi="Arial" w:cs="Arial"/>
        </w:rPr>
        <w:t xml:space="preserve"> instrumentu</w:t>
      </w:r>
      <w:r w:rsidR="00104EAF">
        <w:rPr>
          <w:rFonts w:ascii="Arial" w:eastAsia="Times New Roman" w:hAnsi="Arial" w:cs="Arial"/>
        </w:rPr>
        <w:t xml:space="preserve"> dla innych powiatów</w:t>
      </w:r>
      <w:r w:rsidRPr="002E518A">
        <w:rPr>
          <w:rFonts w:ascii="Arial" w:eastAsia="Times New Roman" w:hAnsi="Arial" w:cs="Arial"/>
        </w:rPr>
        <w:t xml:space="preserve">) </w:t>
      </w:r>
      <w:r w:rsidR="00104EAF">
        <w:rPr>
          <w:rFonts w:ascii="Arial" w:eastAsia="Times New Roman" w:hAnsi="Arial" w:cs="Arial"/>
        </w:rPr>
        <w:t>m</w:t>
      </w:r>
      <w:r w:rsidRPr="002E518A">
        <w:rPr>
          <w:rFonts w:ascii="Arial" w:eastAsia="Times New Roman" w:hAnsi="Arial" w:cs="Arial"/>
        </w:rPr>
        <w:t xml:space="preserve">arszałek może złożyć wniosek cząstkowy. </w:t>
      </w:r>
      <w:r w:rsidRPr="00104EAF">
        <w:rPr>
          <w:rFonts w:ascii="Arial" w:eastAsia="Times New Roman" w:hAnsi="Arial" w:cs="Arial"/>
        </w:rPr>
        <w:t xml:space="preserve">W takiej sytuacji należy zawrzeć odpowiednie wyjaśnienie.  </w:t>
      </w:r>
    </w:p>
    <w:p w:rsidR="00104EAF" w:rsidRPr="00104EAF" w:rsidRDefault="00104EAF" w:rsidP="00104EAF">
      <w:pPr>
        <w:pStyle w:val="Akapitzlist"/>
        <w:spacing w:after="120" w:line="240" w:lineRule="auto"/>
        <w:ind w:left="360"/>
        <w:jc w:val="both"/>
        <w:rPr>
          <w:rFonts w:ascii="Arial" w:eastAsia="Times New Roman" w:hAnsi="Arial" w:cs="Arial"/>
        </w:rPr>
      </w:pPr>
    </w:p>
    <w:p w:rsidR="00A42606" w:rsidRPr="002E518A" w:rsidRDefault="00A42606" w:rsidP="00104EAF">
      <w:pPr>
        <w:pStyle w:val="Akapitzlist"/>
        <w:shd w:val="clear" w:color="auto" w:fill="FFFFFF"/>
        <w:spacing w:after="120" w:line="240" w:lineRule="auto"/>
        <w:jc w:val="both"/>
        <w:outlineLvl w:val="0"/>
        <w:rPr>
          <w:rFonts w:ascii="Arial" w:hAnsi="Arial" w:cs="Arial"/>
          <w:color w:val="222222"/>
        </w:rPr>
      </w:pPr>
    </w:p>
    <w:p w:rsidR="00E540A9" w:rsidRPr="002E518A" w:rsidRDefault="00E540A9" w:rsidP="00104EAF">
      <w:pPr>
        <w:pStyle w:val="Akapitzlist"/>
        <w:numPr>
          <w:ilvl w:val="0"/>
          <w:numId w:val="3"/>
        </w:numPr>
        <w:shd w:val="clear" w:color="auto" w:fill="FFFFFF"/>
        <w:spacing w:after="120" w:line="240" w:lineRule="auto"/>
        <w:ind w:left="360"/>
        <w:jc w:val="both"/>
        <w:outlineLvl w:val="0"/>
        <w:rPr>
          <w:rFonts w:ascii="Arial" w:hAnsi="Arial" w:cs="Arial"/>
          <w:b/>
          <w:color w:val="222222"/>
        </w:rPr>
      </w:pPr>
      <w:r w:rsidRPr="002E518A">
        <w:rPr>
          <w:rFonts w:ascii="Arial" w:hAnsi="Arial" w:cs="Arial"/>
          <w:b/>
          <w:color w:val="222222"/>
        </w:rPr>
        <w:t xml:space="preserve">Jaki powinien być tryb postępowania w sytuacji, gdy wartości wniosków o środki FP na dofinansowanie wynagrodzeń zgłoszone przez starostów przewyższą środki przeznaczone na to zadanie przez </w:t>
      </w:r>
      <w:r w:rsidR="00EA68FA">
        <w:rPr>
          <w:rFonts w:ascii="Arial" w:hAnsi="Arial" w:cs="Arial"/>
          <w:b/>
          <w:color w:val="222222"/>
        </w:rPr>
        <w:t>IZ RPO/POWER</w:t>
      </w:r>
      <w:r w:rsidRPr="002E518A">
        <w:rPr>
          <w:rFonts w:ascii="Arial" w:hAnsi="Arial" w:cs="Arial"/>
          <w:b/>
          <w:color w:val="222222"/>
        </w:rPr>
        <w:t>?</w:t>
      </w:r>
    </w:p>
    <w:p w:rsidR="009F4F4B" w:rsidRPr="002E518A" w:rsidRDefault="009F4F4B" w:rsidP="00104EAF">
      <w:pPr>
        <w:pStyle w:val="Akapitzlist"/>
        <w:shd w:val="clear" w:color="auto" w:fill="FFFFFF"/>
        <w:spacing w:after="120" w:line="240" w:lineRule="auto"/>
        <w:ind w:left="360"/>
        <w:jc w:val="both"/>
        <w:outlineLvl w:val="0"/>
        <w:rPr>
          <w:rFonts w:ascii="Arial" w:hAnsi="Arial" w:cs="Arial"/>
          <w:color w:val="222222"/>
        </w:rPr>
      </w:pPr>
    </w:p>
    <w:p w:rsidR="00650351" w:rsidRPr="002E518A" w:rsidRDefault="00650351" w:rsidP="00104EAF">
      <w:pPr>
        <w:pStyle w:val="Akapitzlist"/>
        <w:shd w:val="clear" w:color="auto" w:fill="FFFFFF"/>
        <w:spacing w:after="120" w:line="240" w:lineRule="auto"/>
        <w:ind w:left="360"/>
        <w:jc w:val="both"/>
        <w:outlineLvl w:val="0"/>
        <w:rPr>
          <w:rFonts w:ascii="Arial" w:hAnsi="Arial" w:cs="Arial"/>
          <w:color w:val="222222"/>
        </w:rPr>
      </w:pPr>
      <w:r w:rsidRPr="002E518A">
        <w:rPr>
          <w:rFonts w:ascii="Arial" w:hAnsi="Arial" w:cs="Arial"/>
          <w:color w:val="222222"/>
        </w:rPr>
        <w:t xml:space="preserve">Dalsza realizacja wsparcia ze </w:t>
      </w:r>
      <w:r w:rsidR="009F4F4B" w:rsidRPr="002E518A">
        <w:rPr>
          <w:rFonts w:ascii="Arial" w:hAnsi="Arial" w:cs="Arial"/>
          <w:color w:val="222222"/>
        </w:rPr>
        <w:t>środków</w:t>
      </w:r>
      <w:r w:rsidRPr="002E518A">
        <w:rPr>
          <w:rFonts w:ascii="Arial" w:hAnsi="Arial" w:cs="Arial"/>
          <w:color w:val="222222"/>
        </w:rPr>
        <w:t xml:space="preserve"> FP</w:t>
      </w:r>
      <w:r w:rsidR="00104EAF">
        <w:rPr>
          <w:rFonts w:ascii="Arial" w:hAnsi="Arial" w:cs="Arial"/>
          <w:color w:val="222222"/>
        </w:rPr>
        <w:t xml:space="preserve"> będzie się odbywała</w:t>
      </w:r>
      <w:r w:rsidRPr="002E518A">
        <w:rPr>
          <w:rFonts w:ascii="Arial" w:hAnsi="Arial" w:cs="Arial"/>
          <w:color w:val="222222"/>
        </w:rPr>
        <w:t xml:space="preserve"> poza projektami</w:t>
      </w:r>
      <w:r w:rsidR="009F4F4B" w:rsidRPr="002E518A">
        <w:rPr>
          <w:rFonts w:ascii="Arial" w:hAnsi="Arial" w:cs="Arial"/>
          <w:color w:val="222222"/>
        </w:rPr>
        <w:t xml:space="preserve"> PUP.</w:t>
      </w:r>
      <w:r w:rsidR="00104EAF">
        <w:rPr>
          <w:rFonts w:ascii="Arial" w:hAnsi="Arial" w:cs="Arial"/>
          <w:color w:val="222222"/>
        </w:rPr>
        <w:t xml:space="preserve"> W pierwszej kolejności należy jednak dokonać podziału środków w ramach projektów EFS. Należy też ustalić, czy wnioski nie dotyczą środków na mikropożyczki, które nie są finansowane w ramach projektów EFS.</w:t>
      </w:r>
    </w:p>
    <w:p w:rsidR="00E83FDD" w:rsidRPr="002E518A" w:rsidRDefault="00E83FDD" w:rsidP="00104EAF">
      <w:pPr>
        <w:pStyle w:val="Textbody"/>
        <w:spacing w:line="240" w:lineRule="auto"/>
        <w:ind w:left="360"/>
        <w:jc w:val="both"/>
        <w:rPr>
          <w:rFonts w:ascii="Arial" w:eastAsia="Times New Roman" w:hAnsi="Arial" w:cs="Arial"/>
          <w:b/>
          <w:bCs/>
          <w:color w:val="000000"/>
          <w:lang w:eastAsia="pl-PL"/>
        </w:rPr>
      </w:pPr>
    </w:p>
    <w:p w:rsidR="00650351" w:rsidRPr="002E518A" w:rsidRDefault="00650351" w:rsidP="00104EAF">
      <w:pPr>
        <w:pStyle w:val="Textbody"/>
        <w:numPr>
          <w:ilvl w:val="0"/>
          <w:numId w:val="3"/>
        </w:numPr>
        <w:spacing w:line="240" w:lineRule="auto"/>
        <w:ind w:left="360"/>
        <w:jc w:val="both"/>
        <w:rPr>
          <w:rFonts w:ascii="Arial" w:eastAsia="Times New Roman" w:hAnsi="Arial" w:cs="Arial"/>
          <w:b/>
          <w:bCs/>
          <w:color w:val="000000"/>
          <w:lang w:eastAsia="pl-PL"/>
        </w:rPr>
      </w:pPr>
      <w:r w:rsidRPr="002E518A">
        <w:rPr>
          <w:rFonts w:ascii="Arial" w:eastAsia="Times New Roman" w:hAnsi="Arial" w:cs="Arial"/>
          <w:b/>
          <w:bCs/>
          <w:color w:val="000000"/>
          <w:lang w:eastAsia="pl-PL"/>
        </w:rPr>
        <w:t>Co w przypadku wyczerpania środków na realizację projektów i braku możliwości udzielana wsparcia COVID-19?</w:t>
      </w:r>
    </w:p>
    <w:p w:rsidR="00E540A9" w:rsidRDefault="009F4F4B" w:rsidP="00104EAF">
      <w:pPr>
        <w:pStyle w:val="Akapitzlist"/>
        <w:shd w:val="clear" w:color="auto" w:fill="FFFFFF"/>
        <w:spacing w:after="120" w:line="240" w:lineRule="auto"/>
        <w:ind w:left="360"/>
        <w:jc w:val="both"/>
        <w:outlineLvl w:val="0"/>
        <w:rPr>
          <w:rFonts w:ascii="Arial" w:hAnsi="Arial" w:cs="Arial"/>
          <w:color w:val="222222"/>
        </w:rPr>
      </w:pPr>
      <w:r w:rsidRPr="002E518A">
        <w:rPr>
          <w:rFonts w:ascii="Arial" w:hAnsi="Arial" w:cs="Arial"/>
          <w:color w:val="222222"/>
        </w:rPr>
        <w:t xml:space="preserve">Dalsza realizacja wsparcia </w:t>
      </w:r>
      <w:r w:rsidR="00104EAF">
        <w:rPr>
          <w:rFonts w:ascii="Arial" w:hAnsi="Arial" w:cs="Arial"/>
          <w:color w:val="222222"/>
        </w:rPr>
        <w:t xml:space="preserve">będzie prowadzona </w:t>
      </w:r>
      <w:r w:rsidRPr="002E518A">
        <w:rPr>
          <w:rFonts w:ascii="Arial" w:hAnsi="Arial" w:cs="Arial"/>
          <w:color w:val="222222"/>
        </w:rPr>
        <w:t>ze środków FP poza projektami PUP.</w:t>
      </w:r>
    </w:p>
    <w:p w:rsidR="00104EAF" w:rsidRPr="00311E9D" w:rsidRDefault="00104EAF" w:rsidP="00311E9D">
      <w:pPr>
        <w:shd w:val="clear" w:color="auto" w:fill="FFFFFF"/>
        <w:spacing w:after="120" w:line="240" w:lineRule="auto"/>
        <w:jc w:val="both"/>
        <w:outlineLvl w:val="0"/>
        <w:rPr>
          <w:rFonts w:ascii="Arial" w:hAnsi="Arial" w:cs="Arial"/>
          <w:color w:val="222222"/>
        </w:rPr>
      </w:pPr>
    </w:p>
    <w:p w:rsidR="00E540A9" w:rsidRPr="002E518A" w:rsidRDefault="00E540A9" w:rsidP="00104EAF">
      <w:pPr>
        <w:pStyle w:val="Akapitzlist"/>
        <w:numPr>
          <w:ilvl w:val="0"/>
          <w:numId w:val="3"/>
        </w:numPr>
        <w:shd w:val="clear" w:color="auto" w:fill="FFFFFF"/>
        <w:spacing w:after="120" w:line="240" w:lineRule="auto"/>
        <w:ind w:left="360"/>
        <w:jc w:val="both"/>
        <w:outlineLvl w:val="0"/>
        <w:rPr>
          <w:rFonts w:ascii="Arial" w:hAnsi="Arial" w:cs="Arial"/>
          <w:b/>
          <w:color w:val="222222"/>
        </w:rPr>
      </w:pPr>
      <w:r w:rsidRPr="002E518A">
        <w:rPr>
          <w:rFonts w:ascii="Arial" w:hAnsi="Arial" w:cs="Arial"/>
          <w:b/>
          <w:color w:val="222222"/>
        </w:rPr>
        <w:t>Co w sytuacji, gdy urząd pracy nie ma oszczędności w ramach limitu</w:t>
      </w:r>
      <w:r w:rsidR="00EA68FA">
        <w:rPr>
          <w:rFonts w:ascii="Arial" w:hAnsi="Arial" w:cs="Arial"/>
          <w:b/>
          <w:color w:val="222222"/>
        </w:rPr>
        <w:t>,</w:t>
      </w:r>
      <w:r w:rsidRPr="002E518A">
        <w:rPr>
          <w:rFonts w:ascii="Arial" w:hAnsi="Arial" w:cs="Arial"/>
          <w:b/>
          <w:color w:val="222222"/>
        </w:rPr>
        <w:t xml:space="preserve"> czy nie będzie udzielana pomoc w postaci dofinansowania; jeżeli w ww. powiecie znajdzie się przedsiębiorca / organizacja, która będzie chciała skorzystać z dofinansowania, a starosta (prezydent) nie będzie posiadał środków, to gdzie należy pokierować przedstawiciela takiej firmy, czy organizacji?</w:t>
      </w:r>
    </w:p>
    <w:p w:rsidR="00E540A9" w:rsidRPr="002E518A" w:rsidRDefault="00E540A9" w:rsidP="00104EAF">
      <w:pPr>
        <w:pStyle w:val="Akapitzlist"/>
        <w:shd w:val="clear" w:color="auto" w:fill="FFFFFF"/>
        <w:spacing w:after="120" w:line="240" w:lineRule="auto"/>
        <w:ind w:left="360"/>
        <w:jc w:val="both"/>
        <w:outlineLvl w:val="0"/>
        <w:rPr>
          <w:rFonts w:ascii="Arial" w:hAnsi="Arial" w:cs="Arial"/>
          <w:color w:val="222222"/>
        </w:rPr>
      </w:pPr>
    </w:p>
    <w:p w:rsidR="00EA68FA" w:rsidRDefault="00FA1ECD" w:rsidP="00104EAF">
      <w:pPr>
        <w:pStyle w:val="Akapitzlist"/>
        <w:shd w:val="clear" w:color="auto" w:fill="FFFFFF"/>
        <w:spacing w:after="120" w:line="240" w:lineRule="auto"/>
        <w:ind w:left="360"/>
        <w:jc w:val="both"/>
        <w:outlineLvl w:val="0"/>
        <w:rPr>
          <w:rFonts w:ascii="Arial" w:hAnsi="Arial" w:cs="Arial"/>
          <w:color w:val="222222"/>
        </w:rPr>
      </w:pPr>
      <w:r w:rsidRPr="002E518A">
        <w:rPr>
          <w:rFonts w:ascii="Arial" w:hAnsi="Arial" w:cs="Arial"/>
          <w:color w:val="222222"/>
        </w:rPr>
        <w:t xml:space="preserve">Starosta otrzyma środki FP zgodnie z informacją </w:t>
      </w:r>
      <w:r w:rsidR="00EA68FA">
        <w:rPr>
          <w:rFonts w:ascii="Arial" w:hAnsi="Arial" w:cs="Arial"/>
          <w:color w:val="222222"/>
        </w:rPr>
        <w:t>m</w:t>
      </w:r>
      <w:r w:rsidRPr="002E518A">
        <w:rPr>
          <w:rFonts w:ascii="Arial" w:hAnsi="Arial" w:cs="Arial"/>
          <w:color w:val="222222"/>
        </w:rPr>
        <w:t xml:space="preserve">arszałka </w:t>
      </w:r>
      <w:r w:rsidR="00EA68FA">
        <w:rPr>
          <w:rFonts w:ascii="Arial" w:hAnsi="Arial" w:cs="Arial"/>
          <w:color w:val="222222"/>
        </w:rPr>
        <w:t>w</w:t>
      </w:r>
      <w:r w:rsidRPr="002E518A">
        <w:rPr>
          <w:rFonts w:ascii="Arial" w:hAnsi="Arial" w:cs="Arial"/>
          <w:color w:val="222222"/>
        </w:rPr>
        <w:t xml:space="preserve">ojewództwa o podziale środków </w:t>
      </w:r>
      <w:r w:rsidR="00EA68FA">
        <w:rPr>
          <w:rFonts w:ascii="Arial" w:hAnsi="Arial" w:cs="Arial"/>
          <w:color w:val="222222"/>
        </w:rPr>
        <w:t xml:space="preserve">EFS </w:t>
      </w:r>
      <w:r w:rsidRPr="002E518A">
        <w:rPr>
          <w:rFonts w:ascii="Arial" w:hAnsi="Arial" w:cs="Arial"/>
          <w:color w:val="222222"/>
        </w:rPr>
        <w:t xml:space="preserve">na powiaty przekazaną do dysponenta FP. </w:t>
      </w:r>
      <w:r w:rsidR="00EA68FA">
        <w:rPr>
          <w:rFonts w:ascii="Arial" w:hAnsi="Arial" w:cs="Arial"/>
          <w:color w:val="222222"/>
        </w:rPr>
        <w:t>Jeżeli środki projektu EFS się skończą, starosta powinien zawnioskować o środki krajowe FP.</w:t>
      </w:r>
    </w:p>
    <w:p w:rsidR="00E540A9" w:rsidRDefault="00065C3C" w:rsidP="00104EAF">
      <w:pPr>
        <w:pStyle w:val="Akapitzlist"/>
        <w:shd w:val="clear" w:color="auto" w:fill="FFFFFF"/>
        <w:spacing w:after="120" w:line="240" w:lineRule="auto"/>
        <w:ind w:left="360"/>
        <w:jc w:val="both"/>
        <w:outlineLvl w:val="0"/>
        <w:rPr>
          <w:rFonts w:ascii="Arial" w:hAnsi="Arial" w:cs="Arial"/>
          <w:color w:val="222222"/>
        </w:rPr>
      </w:pPr>
      <w:r w:rsidRPr="002E518A">
        <w:rPr>
          <w:rFonts w:ascii="Arial" w:hAnsi="Arial" w:cs="Arial"/>
          <w:color w:val="222222"/>
        </w:rPr>
        <w:t>Limity przekazane do dyspozycji</w:t>
      </w:r>
      <w:r w:rsidR="00FA1ECD" w:rsidRPr="002E518A">
        <w:rPr>
          <w:rFonts w:ascii="Arial" w:hAnsi="Arial" w:cs="Arial"/>
          <w:color w:val="222222"/>
        </w:rPr>
        <w:t xml:space="preserve"> PUP</w:t>
      </w:r>
      <w:r w:rsidRPr="002E518A">
        <w:rPr>
          <w:rFonts w:ascii="Arial" w:hAnsi="Arial" w:cs="Arial"/>
          <w:color w:val="222222"/>
        </w:rPr>
        <w:t xml:space="preserve"> na dofinansowanie wynagrodzeń </w:t>
      </w:r>
      <w:r w:rsidR="00FA1ECD" w:rsidRPr="002E518A">
        <w:rPr>
          <w:rFonts w:ascii="Arial" w:hAnsi="Arial" w:cs="Arial"/>
          <w:color w:val="222222"/>
        </w:rPr>
        <w:t xml:space="preserve">nie zależą bezpośrednio od </w:t>
      </w:r>
      <w:r w:rsidRPr="002E518A">
        <w:rPr>
          <w:rFonts w:ascii="Arial" w:hAnsi="Arial" w:cs="Arial"/>
          <w:color w:val="222222"/>
        </w:rPr>
        <w:t>oszczędności</w:t>
      </w:r>
      <w:r w:rsidR="00FA1ECD" w:rsidRPr="002E518A">
        <w:rPr>
          <w:rFonts w:ascii="Arial" w:hAnsi="Arial" w:cs="Arial"/>
          <w:color w:val="222222"/>
        </w:rPr>
        <w:t xml:space="preserve"> generowanych w ramach projektu PUP</w:t>
      </w:r>
      <w:r w:rsidRPr="002E518A">
        <w:rPr>
          <w:rFonts w:ascii="Arial" w:hAnsi="Arial" w:cs="Arial"/>
          <w:color w:val="222222"/>
        </w:rPr>
        <w:t xml:space="preserve">. </w:t>
      </w:r>
      <w:r w:rsidR="00FA1ECD" w:rsidRPr="002E518A">
        <w:rPr>
          <w:rFonts w:ascii="Arial" w:hAnsi="Arial" w:cs="Arial"/>
          <w:color w:val="222222"/>
        </w:rPr>
        <w:t>Jedynie w części dostępnego obecnie</w:t>
      </w:r>
      <w:r w:rsidR="00EA68FA">
        <w:rPr>
          <w:rFonts w:ascii="Arial" w:hAnsi="Arial" w:cs="Arial"/>
          <w:color w:val="222222"/>
        </w:rPr>
        <w:t xml:space="preserve"> limitu (a wiec poza wnioskiem m</w:t>
      </w:r>
      <w:r w:rsidR="00FA1ECD" w:rsidRPr="002E518A">
        <w:rPr>
          <w:rFonts w:ascii="Arial" w:hAnsi="Arial" w:cs="Arial"/>
          <w:color w:val="222222"/>
        </w:rPr>
        <w:t>arszałka o dodatkowe środki) PUP może</w:t>
      </w:r>
      <w:r w:rsidR="00EA68FA">
        <w:rPr>
          <w:rFonts w:ascii="Arial" w:hAnsi="Arial" w:cs="Arial"/>
          <w:color w:val="222222"/>
        </w:rPr>
        <w:t xml:space="preserve"> przeznaczyć na nowy instrument</w:t>
      </w:r>
      <w:r w:rsidR="00FA1ECD" w:rsidRPr="002E518A">
        <w:rPr>
          <w:rFonts w:ascii="Arial" w:hAnsi="Arial" w:cs="Arial"/>
          <w:color w:val="222222"/>
        </w:rPr>
        <w:t xml:space="preserve"> taką kwotę limitu FP, która nie zostanie wydatkowana na podstawowe usługi i instrumenty aktywnej polityki rynku pracy określone w ustawie o promocji zatrudnienia i instytucjach rynku pracy. </w:t>
      </w:r>
    </w:p>
    <w:p w:rsidR="00EA68FA" w:rsidRPr="002E518A" w:rsidRDefault="00EA68FA" w:rsidP="00104EAF">
      <w:pPr>
        <w:pStyle w:val="Akapitzlist"/>
        <w:shd w:val="clear" w:color="auto" w:fill="FFFFFF"/>
        <w:spacing w:after="120" w:line="240" w:lineRule="auto"/>
        <w:ind w:left="360"/>
        <w:jc w:val="both"/>
        <w:outlineLvl w:val="0"/>
        <w:rPr>
          <w:rFonts w:ascii="Arial" w:hAnsi="Arial" w:cs="Arial"/>
          <w:color w:val="222222"/>
        </w:rPr>
      </w:pPr>
    </w:p>
    <w:p w:rsidR="005915DC" w:rsidRPr="002E518A" w:rsidRDefault="005915DC" w:rsidP="00104EAF">
      <w:pPr>
        <w:pStyle w:val="Akapitzlist"/>
        <w:shd w:val="clear" w:color="auto" w:fill="FFFFFF"/>
        <w:spacing w:after="120" w:line="240" w:lineRule="auto"/>
        <w:jc w:val="both"/>
        <w:outlineLvl w:val="0"/>
        <w:rPr>
          <w:rFonts w:ascii="Arial" w:hAnsi="Arial" w:cs="Arial"/>
          <w:color w:val="222222"/>
        </w:rPr>
      </w:pPr>
    </w:p>
    <w:p w:rsidR="00D251D2" w:rsidRPr="002E518A" w:rsidRDefault="00D251D2" w:rsidP="00104EAF">
      <w:pPr>
        <w:pStyle w:val="Akapitzlist"/>
        <w:numPr>
          <w:ilvl w:val="0"/>
          <w:numId w:val="3"/>
        </w:numPr>
        <w:autoSpaceDE w:val="0"/>
        <w:autoSpaceDN w:val="0"/>
        <w:adjustRightInd w:val="0"/>
        <w:spacing w:after="120" w:line="240" w:lineRule="auto"/>
        <w:ind w:left="360"/>
        <w:jc w:val="both"/>
        <w:rPr>
          <w:rFonts w:ascii="Arial" w:hAnsi="Arial" w:cs="Arial"/>
          <w:b/>
          <w:color w:val="000000"/>
        </w:rPr>
      </w:pPr>
      <w:r w:rsidRPr="002E518A">
        <w:rPr>
          <w:rFonts w:ascii="Arial" w:hAnsi="Arial" w:cs="Arial"/>
          <w:b/>
          <w:color w:val="000000"/>
        </w:rPr>
        <w:t xml:space="preserve">Załóżmy, że z oszczędności w innych działaniach czy priorytetach RPO przesuwamy </w:t>
      </w:r>
      <w:r w:rsidR="00EB6B5B">
        <w:rPr>
          <w:rFonts w:ascii="Arial" w:hAnsi="Arial" w:cs="Arial"/>
          <w:b/>
          <w:color w:val="000000"/>
        </w:rPr>
        <w:t>x</w:t>
      </w:r>
      <w:r w:rsidRPr="002E518A">
        <w:rPr>
          <w:rFonts w:ascii="Arial" w:hAnsi="Arial" w:cs="Arial"/>
          <w:b/>
          <w:color w:val="000000"/>
        </w:rPr>
        <w:t xml:space="preserve"> mln zł na projekty PUP (</w:t>
      </w:r>
      <w:r w:rsidRPr="00BD0013">
        <w:rPr>
          <w:rFonts w:ascii="Arial" w:hAnsi="Arial" w:cs="Arial"/>
          <w:b/>
          <w:color w:val="000000"/>
          <w:u w:val="single"/>
        </w:rPr>
        <w:t>zgodnie ze zgłoszoną propozycją</w:t>
      </w:r>
      <w:r w:rsidRPr="002E518A">
        <w:rPr>
          <w:rFonts w:ascii="Arial" w:hAnsi="Arial" w:cs="Arial"/>
          <w:b/>
          <w:color w:val="000000"/>
        </w:rPr>
        <w:t xml:space="preserve">). Co w sytuacji kiedy okaże się, że potrzeby są większe niż </w:t>
      </w:r>
      <w:r w:rsidR="00EB6B5B">
        <w:rPr>
          <w:rFonts w:ascii="Arial" w:hAnsi="Arial" w:cs="Arial"/>
          <w:b/>
          <w:color w:val="000000"/>
        </w:rPr>
        <w:t>x</w:t>
      </w:r>
      <w:r w:rsidRPr="002E518A">
        <w:rPr>
          <w:rFonts w:ascii="Arial" w:hAnsi="Arial" w:cs="Arial"/>
          <w:b/>
          <w:color w:val="000000"/>
        </w:rPr>
        <w:t xml:space="preserve"> mln </w:t>
      </w:r>
      <w:r w:rsidR="00EB6B5B">
        <w:rPr>
          <w:rFonts w:ascii="Arial" w:hAnsi="Arial" w:cs="Arial"/>
          <w:b/>
          <w:color w:val="000000"/>
        </w:rPr>
        <w:t xml:space="preserve">zł </w:t>
      </w:r>
      <w:r w:rsidRPr="002E518A">
        <w:rPr>
          <w:rFonts w:ascii="Arial" w:hAnsi="Arial" w:cs="Arial"/>
          <w:b/>
          <w:color w:val="000000"/>
        </w:rPr>
        <w:t>– czy wszelkie środki, które przekroczą kwotę zarezerwowaną (</w:t>
      </w:r>
      <w:r w:rsidR="00EB6B5B">
        <w:rPr>
          <w:rFonts w:ascii="Arial" w:hAnsi="Arial" w:cs="Arial"/>
          <w:b/>
          <w:color w:val="000000"/>
        </w:rPr>
        <w:t xml:space="preserve">x </w:t>
      </w:r>
      <w:r w:rsidRPr="002E518A">
        <w:rPr>
          <w:rFonts w:ascii="Arial" w:hAnsi="Arial" w:cs="Arial"/>
          <w:b/>
          <w:color w:val="000000"/>
        </w:rPr>
        <w:t xml:space="preserve">mln zł) będą już finansowane z dodatkowych środków FP poza projektem EFS? </w:t>
      </w:r>
    </w:p>
    <w:p w:rsidR="009F4F4B" w:rsidRPr="002E518A" w:rsidRDefault="009F4F4B" w:rsidP="00104EAF">
      <w:pPr>
        <w:pStyle w:val="Akapitzlist"/>
        <w:autoSpaceDE w:val="0"/>
        <w:autoSpaceDN w:val="0"/>
        <w:adjustRightInd w:val="0"/>
        <w:spacing w:after="120" w:line="240" w:lineRule="auto"/>
        <w:ind w:left="360"/>
        <w:jc w:val="both"/>
        <w:rPr>
          <w:rFonts w:ascii="Arial" w:hAnsi="Arial" w:cs="Arial"/>
          <w:color w:val="000000"/>
        </w:rPr>
      </w:pPr>
    </w:p>
    <w:p w:rsidR="00AA0902" w:rsidRDefault="004604B1" w:rsidP="00104EAF">
      <w:pPr>
        <w:pStyle w:val="Akapitzlist"/>
        <w:autoSpaceDE w:val="0"/>
        <w:autoSpaceDN w:val="0"/>
        <w:adjustRightInd w:val="0"/>
        <w:spacing w:after="120" w:line="240" w:lineRule="auto"/>
        <w:ind w:left="360"/>
        <w:jc w:val="both"/>
        <w:rPr>
          <w:rFonts w:ascii="Arial" w:hAnsi="Arial" w:cs="Arial"/>
        </w:rPr>
      </w:pPr>
      <w:r w:rsidRPr="002E518A">
        <w:rPr>
          <w:rFonts w:ascii="Arial" w:hAnsi="Arial" w:cs="Arial"/>
        </w:rPr>
        <w:t xml:space="preserve">Tak. </w:t>
      </w:r>
    </w:p>
    <w:p w:rsidR="00EB6B5B" w:rsidRPr="002E518A" w:rsidRDefault="00EB6B5B" w:rsidP="00104EAF">
      <w:pPr>
        <w:pStyle w:val="Akapitzlist"/>
        <w:autoSpaceDE w:val="0"/>
        <w:autoSpaceDN w:val="0"/>
        <w:adjustRightInd w:val="0"/>
        <w:spacing w:after="120" w:line="240" w:lineRule="auto"/>
        <w:ind w:left="360"/>
        <w:jc w:val="both"/>
        <w:rPr>
          <w:rFonts w:ascii="Arial" w:hAnsi="Arial" w:cs="Arial"/>
        </w:rPr>
      </w:pPr>
    </w:p>
    <w:p w:rsidR="00D251D2" w:rsidRPr="002E518A" w:rsidRDefault="00D251D2" w:rsidP="00104EAF">
      <w:pPr>
        <w:pStyle w:val="Akapitzlist"/>
        <w:spacing w:after="120" w:line="240" w:lineRule="auto"/>
        <w:ind w:left="360"/>
        <w:jc w:val="both"/>
        <w:rPr>
          <w:rFonts w:ascii="Arial" w:hAnsi="Arial" w:cs="Arial"/>
          <w:color w:val="000000"/>
        </w:rPr>
      </w:pPr>
    </w:p>
    <w:p w:rsidR="00D251D2" w:rsidRPr="002E518A" w:rsidRDefault="00D251D2" w:rsidP="00104EAF">
      <w:pPr>
        <w:pStyle w:val="Akapitzlist"/>
        <w:numPr>
          <w:ilvl w:val="0"/>
          <w:numId w:val="3"/>
        </w:numPr>
        <w:autoSpaceDE w:val="0"/>
        <w:autoSpaceDN w:val="0"/>
        <w:adjustRightInd w:val="0"/>
        <w:spacing w:after="120" w:line="240" w:lineRule="auto"/>
        <w:ind w:left="360"/>
        <w:jc w:val="both"/>
        <w:rPr>
          <w:rFonts w:ascii="Arial" w:hAnsi="Arial" w:cs="Arial"/>
          <w:b/>
          <w:color w:val="000000"/>
        </w:rPr>
      </w:pPr>
      <w:r w:rsidRPr="002E518A">
        <w:rPr>
          <w:rFonts w:ascii="Arial" w:hAnsi="Arial" w:cs="Arial"/>
          <w:b/>
          <w:color w:val="000000"/>
        </w:rPr>
        <w:t xml:space="preserve">Co w sytuacji jeśli nie będziemy w stanie wygospodarować z przesunięć i nadkontraktacji w RPO kwoty </w:t>
      </w:r>
      <w:r w:rsidR="00EB6B5B">
        <w:rPr>
          <w:rFonts w:ascii="Arial" w:hAnsi="Arial" w:cs="Arial"/>
          <w:b/>
          <w:color w:val="000000"/>
        </w:rPr>
        <w:t>x</w:t>
      </w:r>
      <w:r w:rsidRPr="002E518A">
        <w:rPr>
          <w:rFonts w:ascii="Arial" w:hAnsi="Arial" w:cs="Arial"/>
          <w:b/>
          <w:color w:val="000000"/>
        </w:rPr>
        <w:t xml:space="preserve"> mln zł tylko </w:t>
      </w:r>
      <w:r w:rsidR="00EB6B5B">
        <w:rPr>
          <w:rFonts w:ascii="Arial" w:hAnsi="Arial" w:cs="Arial"/>
          <w:b/>
          <w:color w:val="000000"/>
        </w:rPr>
        <w:t>kwotę mniejszą</w:t>
      </w:r>
      <w:r w:rsidRPr="002E518A">
        <w:rPr>
          <w:rFonts w:ascii="Arial" w:hAnsi="Arial" w:cs="Arial"/>
          <w:b/>
          <w:color w:val="000000"/>
        </w:rPr>
        <w:t xml:space="preserve">? Czy wówczas wszystkie potrzeby na nowe formy, które </w:t>
      </w:r>
      <w:r w:rsidR="00EB6B5B">
        <w:rPr>
          <w:rFonts w:ascii="Arial" w:hAnsi="Arial" w:cs="Arial"/>
          <w:b/>
          <w:color w:val="000000"/>
        </w:rPr>
        <w:t xml:space="preserve">tą mniejszą </w:t>
      </w:r>
      <w:r w:rsidRPr="002E518A">
        <w:rPr>
          <w:rFonts w:ascii="Arial" w:hAnsi="Arial" w:cs="Arial"/>
          <w:b/>
          <w:color w:val="000000"/>
        </w:rPr>
        <w:t xml:space="preserve">kwotę będą finansowane z rezerwy FP poza EFS? Czy zmniejszenie teraz deklarowanej kwoty nadkontraktacji nie spowoduje, że PUP będą finalnie dysponować mniejszą kwotą? Czy w ogóle możemy teraz w ramach EFS zawnioskować o kwotę niższą niż zadeklarowane </w:t>
      </w:r>
      <w:r w:rsidR="00EB6B5B">
        <w:rPr>
          <w:rFonts w:ascii="Arial" w:hAnsi="Arial" w:cs="Arial"/>
          <w:b/>
          <w:color w:val="000000"/>
        </w:rPr>
        <w:t>x </w:t>
      </w:r>
      <w:r w:rsidRPr="002E518A">
        <w:rPr>
          <w:rFonts w:ascii="Arial" w:hAnsi="Arial" w:cs="Arial"/>
          <w:b/>
          <w:color w:val="000000"/>
        </w:rPr>
        <w:t>mln zł, a o resztę środków poprosić już poza projektem EFS – finansowanie z FP.</w:t>
      </w:r>
    </w:p>
    <w:p w:rsidR="004604B1" w:rsidRPr="002E518A" w:rsidRDefault="004604B1" w:rsidP="00104EAF">
      <w:pPr>
        <w:pStyle w:val="Akapitzlist"/>
        <w:autoSpaceDE w:val="0"/>
        <w:autoSpaceDN w:val="0"/>
        <w:adjustRightInd w:val="0"/>
        <w:spacing w:after="120" w:line="240" w:lineRule="auto"/>
        <w:jc w:val="both"/>
        <w:rPr>
          <w:rFonts w:ascii="Arial" w:hAnsi="Arial" w:cs="Arial"/>
          <w:b/>
          <w:color w:val="000000"/>
        </w:rPr>
      </w:pPr>
    </w:p>
    <w:p w:rsidR="004604B1" w:rsidRPr="002E518A" w:rsidRDefault="004604B1" w:rsidP="00104EAF">
      <w:pPr>
        <w:pStyle w:val="Akapitzlist"/>
        <w:autoSpaceDE w:val="0"/>
        <w:autoSpaceDN w:val="0"/>
        <w:adjustRightInd w:val="0"/>
        <w:spacing w:after="120" w:line="240" w:lineRule="auto"/>
        <w:ind w:left="360"/>
        <w:jc w:val="both"/>
        <w:rPr>
          <w:rFonts w:ascii="Arial" w:hAnsi="Arial" w:cs="Arial"/>
        </w:rPr>
      </w:pPr>
      <w:r w:rsidRPr="002E518A">
        <w:rPr>
          <w:rFonts w:ascii="Arial" w:hAnsi="Arial" w:cs="Arial"/>
        </w:rPr>
        <w:t xml:space="preserve">Środki zgłoszone w odpowiedzi na pismo z 25 marca 2020 r. zostały zgłoszone do dysponenta FP jako zapotrzebowanie na dofinansowanie wynagrodzeń planowanych do rozliczenia w ramach projektów współfinansowanych z EFS i o taka kwotę dysponent zwiększył plan FP. Środki te zostały zabezpieczone w ramach paragrafów z czwartą cyfrą „7” i „9”. WUP powinien zatem wykorzystać / rozdysponować całą kwotę zgłoszonego zapotrzebowania. </w:t>
      </w:r>
      <w:r w:rsidR="00EB6B5B">
        <w:rPr>
          <w:rFonts w:ascii="Arial" w:hAnsi="Arial" w:cs="Arial"/>
        </w:rPr>
        <w:t>Jeżeli jest z tym problem należy skontaktować się z IK EFS i ustalić tryb postępowania.</w:t>
      </w:r>
    </w:p>
    <w:p w:rsidR="005C7306" w:rsidRPr="002E518A" w:rsidRDefault="005C7306" w:rsidP="00104EAF">
      <w:pPr>
        <w:pStyle w:val="Akapitzlist"/>
        <w:autoSpaceDE w:val="0"/>
        <w:autoSpaceDN w:val="0"/>
        <w:adjustRightInd w:val="0"/>
        <w:spacing w:after="120" w:line="240" w:lineRule="auto"/>
        <w:jc w:val="both"/>
        <w:rPr>
          <w:rFonts w:ascii="Arial" w:hAnsi="Arial" w:cs="Arial"/>
          <w:b/>
          <w:color w:val="000000"/>
        </w:rPr>
      </w:pPr>
    </w:p>
    <w:p w:rsidR="00D251D2" w:rsidRPr="002E518A" w:rsidRDefault="00D251D2" w:rsidP="00104EAF">
      <w:pPr>
        <w:pStyle w:val="Akapitzlist"/>
        <w:spacing w:after="120" w:line="240" w:lineRule="auto"/>
        <w:jc w:val="both"/>
        <w:rPr>
          <w:rFonts w:ascii="Arial" w:hAnsi="Arial" w:cs="Arial"/>
          <w:color w:val="000000"/>
        </w:rPr>
      </w:pPr>
    </w:p>
    <w:p w:rsidR="00D251D2" w:rsidRPr="002E518A" w:rsidRDefault="00D251D2" w:rsidP="00104EAF">
      <w:pPr>
        <w:pStyle w:val="Akapitzlist"/>
        <w:numPr>
          <w:ilvl w:val="0"/>
          <w:numId w:val="3"/>
        </w:numPr>
        <w:autoSpaceDE w:val="0"/>
        <w:autoSpaceDN w:val="0"/>
        <w:adjustRightInd w:val="0"/>
        <w:spacing w:after="120" w:line="240" w:lineRule="auto"/>
        <w:ind w:left="360"/>
        <w:jc w:val="both"/>
        <w:rPr>
          <w:rFonts w:ascii="Arial" w:hAnsi="Arial" w:cs="Arial"/>
          <w:b/>
          <w:color w:val="000000"/>
        </w:rPr>
      </w:pPr>
      <w:r w:rsidRPr="002E518A">
        <w:rPr>
          <w:rFonts w:ascii="Arial" w:hAnsi="Arial" w:cs="Arial"/>
          <w:b/>
          <w:color w:val="000000"/>
        </w:rPr>
        <w:t>Co w sytuacji jeśli okaże się, że będą zupełnie inne proporcje wydatków na POWER i RPO niż aktualnie założone? Może się zdarzyć, że w ramach RPO nie będziemy mieć już środków na sfinansowanie wyższej kwoty niż zarezerwowana w wyniku przesunięć. Czy wówczas reszta wydatków będzie finansowana poza projektem EFS?</w:t>
      </w:r>
    </w:p>
    <w:p w:rsidR="005C7306" w:rsidRPr="002E518A" w:rsidRDefault="005C7306" w:rsidP="00104EAF">
      <w:pPr>
        <w:pStyle w:val="Akapitzlist"/>
        <w:autoSpaceDE w:val="0"/>
        <w:autoSpaceDN w:val="0"/>
        <w:adjustRightInd w:val="0"/>
        <w:spacing w:after="120" w:line="240" w:lineRule="auto"/>
        <w:ind w:left="360"/>
        <w:jc w:val="both"/>
        <w:rPr>
          <w:rFonts w:ascii="Arial" w:hAnsi="Arial" w:cs="Arial"/>
          <w:b/>
          <w:color w:val="000000"/>
        </w:rPr>
      </w:pPr>
    </w:p>
    <w:p w:rsidR="005C7306" w:rsidRDefault="005C7306" w:rsidP="00104EAF">
      <w:pPr>
        <w:pStyle w:val="Akapitzlist"/>
        <w:autoSpaceDE w:val="0"/>
        <w:autoSpaceDN w:val="0"/>
        <w:adjustRightInd w:val="0"/>
        <w:spacing w:after="120" w:line="240" w:lineRule="auto"/>
        <w:ind w:left="360"/>
        <w:jc w:val="both"/>
        <w:rPr>
          <w:rFonts w:ascii="Arial" w:hAnsi="Arial" w:cs="Arial"/>
          <w:color w:val="000000"/>
        </w:rPr>
      </w:pPr>
      <w:r w:rsidRPr="002E518A">
        <w:rPr>
          <w:rFonts w:ascii="Arial" w:hAnsi="Arial" w:cs="Arial"/>
          <w:color w:val="000000"/>
        </w:rPr>
        <w:t>T</w:t>
      </w:r>
      <w:r w:rsidR="00E83FDD" w:rsidRPr="002E518A">
        <w:rPr>
          <w:rFonts w:ascii="Arial" w:hAnsi="Arial" w:cs="Arial"/>
          <w:color w:val="000000"/>
        </w:rPr>
        <w:t xml:space="preserve">ak. </w:t>
      </w:r>
      <w:r w:rsidR="00EB6B5B">
        <w:rPr>
          <w:rFonts w:ascii="Arial" w:hAnsi="Arial" w:cs="Arial"/>
          <w:color w:val="000000"/>
        </w:rPr>
        <w:t>Może być taka sytuacja, że alokacja PO WER zostanie wyczerpana i dla osób do 29 r.ż. będą wypłacane środki krajowe podczas gdy cały czas środki RPO będą przekazywane dla grupy docelowej RPO.</w:t>
      </w:r>
    </w:p>
    <w:p w:rsidR="00EB6B5B" w:rsidRPr="002E518A" w:rsidRDefault="00EB6B5B" w:rsidP="00104EAF">
      <w:pPr>
        <w:pStyle w:val="Akapitzlist"/>
        <w:autoSpaceDE w:val="0"/>
        <w:autoSpaceDN w:val="0"/>
        <w:adjustRightInd w:val="0"/>
        <w:spacing w:after="120" w:line="240" w:lineRule="auto"/>
        <w:ind w:left="360"/>
        <w:jc w:val="both"/>
        <w:rPr>
          <w:rFonts w:ascii="Arial" w:hAnsi="Arial" w:cs="Arial"/>
          <w:color w:val="000000"/>
        </w:rPr>
      </w:pPr>
    </w:p>
    <w:p w:rsidR="00D251D2" w:rsidRPr="002E518A" w:rsidRDefault="00D251D2" w:rsidP="00104EAF">
      <w:pPr>
        <w:pStyle w:val="Akapitzlist"/>
        <w:autoSpaceDE w:val="0"/>
        <w:autoSpaceDN w:val="0"/>
        <w:adjustRightInd w:val="0"/>
        <w:spacing w:after="120" w:line="240" w:lineRule="auto"/>
        <w:ind w:left="360"/>
        <w:jc w:val="both"/>
        <w:rPr>
          <w:rFonts w:ascii="Arial" w:hAnsi="Arial" w:cs="Arial"/>
          <w:color w:val="000000"/>
        </w:rPr>
      </w:pPr>
    </w:p>
    <w:p w:rsidR="00152A8D" w:rsidRPr="002E518A" w:rsidRDefault="00152A8D" w:rsidP="00104EAF">
      <w:pPr>
        <w:pStyle w:val="Akapitzlist"/>
        <w:numPr>
          <w:ilvl w:val="0"/>
          <w:numId w:val="3"/>
        </w:numPr>
        <w:spacing w:after="120" w:line="240" w:lineRule="auto"/>
        <w:ind w:left="360"/>
        <w:contextualSpacing w:val="0"/>
        <w:jc w:val="both"/>
        <w:rPr>
          <w:rFonts w:ascii="Arial" w:hAnsi="Arial" w:cs="Arial"/>
          <w:b/>
        </w:rPr>
      </w:pPr>
      <w:r w:rsidRPr="002E518A">
        <w:rPr>
          <w:rFonts w:ascii="Arial" w:hAnsi="Arial" w:cs="Arial"/>
          <w:b/>
        </w:rPr>
        <w:t xml:space="preserve">W tabeli przekazanej do </w:t>
      </w:r>
      <w:proofErr w:type="spellStart"/>
      <w:r w:rsidRPr="002E518A">
        <w:rPr>
          <w:rFonts w:ascii="Arial" w:hAnsi="Arial" w:cs="Arial"/>
          <w:b/>
        </w:rPr>
        <w:t>MFiPR</w:t>
      </w:r>
      <w:proofErr w:type="spellEnd"/>
      <w:r w:rsidRPr="002E518A">
        <w:rPr>
          <w:rFonts w:ascii="Arial" w:hAnsi="Arial" w:cs="Arial"/>
          <w:b/>
        </w:rPr>
        <w:t xml:space="preserve"> dotyczącej zapotrzebowania na środki FP na finansowanie wynagrodzeń w związku z COVID-19, WUP w </w:t>
      </w:r>
      <w:r w:rsidR="00EB6B5B">
        <w:rPr>
          <w:rFonts w:ascii="Arial" w:hAnsi="Arial" w:cs="Arial"/>
          <w:b/>
        </w:rPr>
        <w:t>…</w:t>
      </w:r>
      <w:r w:rsidRPr="002E518A">
        <w:rPr>
          <w:rFonts w:ascii="Arial" w:hAnsi="Arial" w:cs="Arial"/>
          <w:b/>
        </w:rPr>
        <w:t xml:space="preserve"> podał w kol. 5 </w:t>
      </w:r>
      <w:r w:rsidRPr="002E518A">
        <w:rPr>
          <w:rFonts w:ascii="Arial" w:hAnsi="Arial" w:cs="Arial"/>
          <w:b/>
          <w:i/>
        </w:rPr>
        <w:t xml:space="preserve">Kwota dostępnej na ten cel alokacji </w:t>
      </w:r>
      <w:r w:rsidR="00EB6B5B">
        <w:rPr>
          <w:rFonts w:ascii="Arial" w:hAnsi="Arial" w:cs="Arial"/>
          <w:b/>
          <w:i/>
        </w:rPr>
        <w:t xml:space="preserve">PO WER </w:t>
      </w:r>
      <w:r w:rsidRPr="002E518A">
        <w:rPr>
          <w:rFonts w:ascii="Arial" w:hAnsi="Arial" w:cs="Arial"/>
          <w:b/>
        </w:rPr>
        <w:t>pulę środków zaplanowaną wstępnie na zorganizowanie w roku 2020 i 2021 trzech konkursów w ramach PO WER. Czy przedmiotowe konkursy należy ogłaszać?</w:t>
      </w:r>
    </w:p>
    <w:p w:rsidR="006B1CE0" w:rsidRPr="002E518A" w:rsidRDefault="00EB6B5B" w:rsidP="00104EAF">
      <w:pPr>
        <w:pStyle w:val="Akapitzlist"/>
        <w:spacing w:after="120" w:line="240" w:lineRule="auto"/>
        <w:ind w:left="360"/>
        <w:contextualSpacing w:val="0"/>
        <w:jc w:val="both"/>
        <w:rPr>
          <w:rFonts w:ascii="Arial" w:hAnsi="Arial" w:cs="Arial"/>
        </w:rPr>
      </w:pPr>
      <w:r>
        <w:rPr>
          <w:rFonts w:ascii="Arial" w:hAnsi="Arial" w:cs="Arial"/>
        </w:rPr>
        <w:t xml:space="preserve">Jeżeli WUP wykazał w ramach dostępnej alokacji kwoty zaplanowane na konkursy w ramach działania 1.2 PO WER to należy </w:t>
      </w:r>
      <w:r w:rsidR="004604B1" w:rsidRPr="002E518A">
        <w:rPr>
          <w:rFonts w:ascii="Arial" w:hAnsi="Arial" w:cs="Arial"/>
        </w:rPr>
        <w:t xml:space="preserve">wstrzymać się z </w:t>
      </w:r>
      <w:r>
        <w:rPr>
          <w:rFonts w:ascii="Arial" w:hAnsi="Arial" w:cs="Arial"/>
        </w:rPr>
        <w:t xml:space="preserve">ich </w:t>
      </w:r>
      <w:r w:rsidR="004604B1" w:rsidRPr="002E518A">
        <w:rPr>
          <w:rFonts w:ascii="Arial" w:hAnsi="Arial" w:cs="Arial"/>
        </w:rPr>
        <w:t>ogłaszaniem</w:t>
      </w:r>
      <w:r>
        <w:rPr>
          <w:rFonts w:ascii="Arial" w:hAnsi="Arial" w:cs="Arial"/>
        </w:rPr>
        <w:t xml:space="preserve">. </w:t>
      </w:r>
    </w:p>
    <w:p w:rsidR="00E83FDD" w:rsidRPr="002E518A" w:rsidRDefault="00E83FDD" w:rsidP="00104EAF">
      <w:pPr>
        <w:pStyle w:val="Akapitzlist"/>
        <w:spacing w:after="120" w:line="240" w:lineRule="auto"/>
        <w:ind w:left="360"/>
        <w:contextualSpacing w:val="0"/>
        <w:jc w:val="both"/>
        <w:rPr>
          <w:rFonts w:ascii="Arial" w:hAnsi="Arial" w:cs="Arial"/>
          <w:color w:val="1F497D"/>
        </w:rPr>
      </w:pPr>
    </w:p>
    <w:p w:rsidR="00152A8D" w:rsidRPr="002E518A" w:rsidRDefault="00152A8D" w:rsidP="00104EAF">
      <w:pPr>
        <w:pStyle w:val="Akapitzlist"/>
        <w:numPr>
          <w:ilvl w:val="0"/>
          <w:numId w:val="3"/>
        </w:numPr>
        <w:spacing w:after="120" w:line="240" w:lineRule="auto"/>
        <w:ind w:left="360"/>
        <w:contextualSpacing w:val="0"/>
        <w:jc w:val="both"/>
        <w:rPr>
          <w:rFonts w:ascii="Arial" w:hAnsi="Arial" w:cs="Arial"/>
          <w:b/>
        </w:rPr>
      </w:pPr>
      <w:r w:rsidRPr="002E518A">
        <w:rPr>
          <w:rFonts w:ascii="Arial" w:hAnsi="Arial" w:cs="Arial"/>
          <w:b/>
        </w:rPr>
        <w:t>PUP uzgodnił z IP (WUP) kwotę oszczędności, którą przesunie w ramach limitu FP na 2020 rok na nową formę wsparcia tj. dofinansowanie wynagrodzeń. Kwota tych oszczędności była szacowana pod koniec marca br. Jeżeli w kolejnych miesiącach okaże się, że są większe problemy z realizacją staży, szkoleń itp. co wiąże się z większymi oszczędnościami czy PUP może te środki (które szacuje, że nie będą wydatkowane dla osób bezrobotnych) przesunąć dodatkowo na dofinansowanie wynagrodzeń? Jeżeli tak jakie procedury powinien przyjąć WUP?</w:t>
      </w:r>
    </w:p>
    <w:p w:rsidR="00152A8D" w:rsidRPr="002E518A" w:rsidRDefault="004604B1" w:rsidP="00104EAF">
      <w:pPr>
        <w:pStyle w:val="Akapitzlist"/>
        <w:spacing w:after="120" w:line="240" w:lineRule="auto"/>
        <w:ind w:left="360"/>
        <w:contextualSpacing w:val="0"/>
        <w:jc w:val="both"/>
        <w:rPr>
          <w:rFonts w:ascii="Arial" w:hAnsi="Arial" w:cs="Arial"/>
        </w:rPr>
      </w:pPr>
      <w:r w:rsidRPr="002E518A">
        <w:rPr>
          <w:rFonts w:ascii="Arial" w:hAnsi="Arial" w:cs="Arial"/>
        </w:rPr>
        <w:t xml:space="preserve">Tak. </w:t>
      </w:r>
      <w:r w:rsidR="006B1CE0" w:rsidRPr="002E518A">
        <w:rPr>
          <w:rFonts w:ascii="Arial" w:hAnsi="Arial" w:cs="Arial"/>
        </w:rPr>
        <w:t>Każd</w:t>
      </w:r>
      <w:r w:rsidRPr="002E518A">
        <w:rPr>
          <w:rFonts w:ascii="Arial" w:hAnsi="Arial" w:cs="Arial"/>
        </w:rPr>
        <w:t>a kwota</w:t>
      </w:r>
      <w:r w:rsidR="006B1CE0" w:rsidRPr="002E518A">
        <w:rPr>
          <w:rFonts w:ascii="Arial" w:hAnsi="Arial" w:cs="Arial"/>
        </w:rPr>
        <w:t xml:space="preserve"> oszczędności </w:t>
      </w:r>
      <w:r w:rsidR="00EE2263">
        <w:rPr>
          <w:rFonts w:ascii="Arial" w:hAnsi="Arial" w:cs="Arial"/>
        </w:rPr>
        <w:t xml:space="preserve">z dotychczasowego limitu środków na aktywne formy przeciwdziałania bezrobociu </w:t>
      </w:r>
      <w:r w:rsidR="006B1CE0" w:rsidRPr="002E518A">
        <w:rPr>
          <w:rFonts w:ascii="Arial" w:hAnsi="Arial" w:cs="Arial"/>
        </w:rPr>
        <w:t>mo</w:t>
      </w:r>
      <w:r w:rsidRPr="002E518A">
        <w:rPr>
          <w:rFonts w:ascii="Arial" w:hAnsi="Arial" w:cs="Arial"/>
        </w:rPr>
        <w:t>że</w:t>
      </w:r>
      <w:r w:rsidR="006B1CE0" w:rsidRPr="002E518A">
        <w:rPr>
          <w:rFonts w:ascii="Arial" w:hAnsi="Arial" w:cs="Arial"/>
        </w:rPr>
        <w:t xml:space="preserve"> być przeznaczon</w:t>
      </w:r>
      <w:r w:rsidRPr="002E518A">
        <w:rPr>
          <w:rFonts w:ascii="Arial" w:hAnsi="Arial" w:cs="Arial"/>
        </w:rPr>
        <w:t>a</w:t>
      </w:r>
      <w:r w:rsidR="006B1CE0" w:rsidRPr="002E518A">
        <w:rPr>
          <w:rFonts w:ascii="Arial" w:hAnsi="Arial" w:cs="Arial"/>
        </w:rPr>
        <w:t xml:space="preserve"> na realizację </w:t>
      </w:r>
      <w:r w:rsidR="00EE2263">
        <w:rPr>
          <w:rFonts w:ascii="Arial" w:hAnsi="Arial" w:cs="Arial"/>
        </w:rPr>
        <w:t>nowych instrumentów dofinansowania</w:t>
      </w:r>
      <w:r w:rsidR="006B1CE0" w:rsidRPr="002E518A">
        <w:rPr>
          <w:rFonts w:ascii="Arial" w:hAnsi="Arial" w:cs="Arial"/>
        </w:rPr>
        <w:t>.</w:t>
      </w:r>
    </w:p>
    <w:p w:rsidR="00E83FDD" w:rsidRPr="002E518A" w:rsidRDefault="00E83FDD" w:rsidP="00104EAF">
      <w:pPr>
        <w:pStyle w:val="Akapitzlist"/>
        <w:spacing w:after="120" w:line="240" w:lineRule="auto"/>
        <w:ind w:left="360"/>
        <w:contextualSpacing w:val="0"/>
        <w:jc w:val="both"/>
        <w:rPr>
          <w:rFonts w:ascii="Arial" w:hAnsi="Arial" w:cs="Arial"/>
          <w:b/>
        </w:rPr>
      </w:pPr>
    </w:p>
    <w:p w:rsidR="00ED260F" w:rsidRPr="002E518A" w:rsidRDefault="00ED260F" w:rsidP="00104EAF">
      <w:pPr>
        <w:numPr>
          <w:ilvl w:val="0"/>
          <w:numId w:val="3"/>
        </w:numPr>
        <w:spacing w:after="120" w:line="240" w:lineRule="auto"/>
        <w:ind w:left="360"/>
        <w:jc w:val="both"/>
        <w:rPr>
          <w:rFonts w:ascii="Arial" w:eastAsia="Times New Roman" w:hAnsi="Arial" w:cs="Arial"/>
          <w:b/>
        </w:rPr>
      </w:pPr>
      <w:r w:rsidRPr="002E518A">
        <w:rPr>
          <w:rFonts w:ascii="Arial" w:eastAsia="Times New Roman" w:hAnsi="Arial" w:cs="Arial"/>
          <w:b/>
        </w:rPr>
        <w:t>Czy PUP będzie mógł ubiegać się o dofinansowanie dodatkowych środków FP na finansowanie wynagrodzeń poza EFS tj. w ramach środków krajowych, jeżeli dziś nie zadeklaruje kwoty w Tabeli „Zapotrzebowanie na dodatkowe środki FP na finansowanie wynagrodzeń w związku z COVID-19”?</w:t>
      </w:r>
    </w:p>
    <w:p w:rsidR="005915DC" w:rsidRDefault="00B73FFB" w:rsidP="00104EAF">
      <w:pPr>
        <w:pStyle w:val="Akapitzlist"/>
        <w:spacing w:after="120" w:line="240" w:lineRule="auto"/>
        <w:ind w:left="360"/>
        <w:contextualSpacing w:val="0"/>
        <w:jc w:val="both"/>
        <w:rPr>
          <w:rFonts w:ascii="Arial" w:hAnsi="Arial" w:cs="Arial"/>
        </w:rPr>
      </w:pPr>
      <w:r w:rsidRPr="002E518A">
        <w:rPr>
          <w:rFonts w:ascii="Arial" w:hAnsi="Arial" w:cs="Arial"/>
        </w:rPr>
        <w:t xml:space="preserve">Tak. </w:t>
      </w:r>
    </w:p>
    <w:p w:rsidR="00311E9D" w:rsidRPr="002E518A" w:rsidRDefault="00311E9D" w:rsidP="00104EAF">
      <w:pPr>
        <w:pStyle w:val="Akapitzlist"/>
        <w:spacing w:after="120" w:line="240" w:lineRule="auto"/>
        <w:ind w:left="360"/>
        <w:contextualSpacing w:val="0"/>
        <w:jc w:val="both"/>
        <w:rPr>
          <w:rFonts w:ascii="Arial" w:hAnsi="Arial" w:cs="Arial"/>
        </w:rPr>
      </w:pPr>
    </w:p>
    <w:p w:rsidR="005B1639" w:rsidRPr="002E518A" w:rsidRDefault="005B1639" w:rsidP="00104EAF">
      <w:pPr>
        <w:spacing w:after="120" w:line="240" w:lineRule="auto"/>
        <w:jc w:val="both"/>
        <w:rPr>
          <w:rFonts w:ascii="Arial" w:eastAsia="Times New Roman" w:hAnsi="Arial" w:cs="Arial"/>
          <w:b/>
          <w:u w:val="single"/>
          <w:lang w:eastAsia="pl-PL"/>
        </w:rPr>
      </w:pPr>
    </w:p>
    <w:p w:rsidR="00311E9D" w:rsidRDefault="00311E9D" w:rsidP="00104EAF">
      <w:pPr>
        <w:spacing w:after="120" w:line="240" w:lineRule="auto"/>
        <w:jc w:val="both"/>
        <w:rPr>
          <w:rFonts w:ascii="Arial" w:eastAsia="Times New Roman" w:hAnsi="Arial" w:cs="Arial"/>
          <w:b/>
          <w:u w:val="single"/>
          <w:lang w:eastAsia="pl-PL"/>
        </w:rPr>
      </w:pPr>
      <w:r>
        <w:rPr>
          <w:rFonts w:ascii="Arial" w:eastAsia="Times New Roman" w:hAnsi="Arial" w:cs="Arial"/>
          <w:b/>
          <w:u w:val="single"/>
          <w:lang w:eastAsia="pl-PL"/>
        </w:rPr>
        <w:br w:type="page"/>
      </w:r>
    </w:p>
    <w:p w:rsidR="004C075A" w:rsidRDefault="004C075A" w:rsidP="00104EAF">
      <w:pPr>
        <w:spacing w:after="120" w:line="240" w:lineRule="auto"/>
        <w:jc w:val="both"/>
        <w:rPr>
          <w:rFonts w:ascii="Arial" w:eastAsia="Times New Roman" w:hAnsi="Arial" w:cs="Arial"/>
          <w:b/>
          <w:color w:val="4472C4" w:themeColor="accent1"/>
          <w:u w:val="single"/>
          <w:lang w:eastAsia="pl-PL"/>
        </w:rPr>
      </w:pPr>
      <w:r w:rsidRPr="00311E9D">
        <w:rPr>
          <w:rFonts w:ascii="Arial" w:eastAsia="Times New Roman" w:hAnsi="Arial" w:cs="Arial"/>
          <w:b/>
          <w:color w:val="4472C4" w:themeColor="accent1"/>
          <w:u w:val="single"/>
          <w:lang w:eastAsia="pl-PL"/>
        </w:rPr>
        <w:t xml:space="preserve">Zmiany alokacji </w:t>
      </w:r>
      <w:r w:rsidR="00311E9D">
        <w:rPr>
          <w:rFonts w:ascii="Arial" w:eastAsia="Times New Roman" w:hAnsi="Arial" w:cs="Arial"/>
          <w:b/>
          <w:color w:val="4472C4" w:themeColor="accent1"/>
          <w:u w:val="single"/>
          <w:lang w:eastAsia="pl-PL"/>
        </w:rPr>
        <w:t>na projekty pozakonkursowe PUP</w:t>
      </w:r>
    </w:p>
    <w:p w:rsidR="00311E9D" w:rsidRPr="00311E9D" w:rsidRDefault="00311E9D" w:rsidP="00104EAF">
      <w:pPr>
        <w:spacing w:after="120" w:line="240" w:lineRule="auto"/>
        <w:jc w:val="both"/>
        <w:rPr>
          <w:rFonts w:ascii="Arial" w:eastAsia="Times New Roman" w:hAnsi="Arial" w:cs="Arial"/>
          <w:b/>
          <w:color w:val="4472C4" w:themeColor="accent1"/>
          <w:u w:val="single"/>
          <w:lang w:eastAsia="pl-PL"/>
        </w:rPr>
      </w:pPr>
    </w:p>
    <w:p w:rsidR="00104EAF" w:rsidRPr="002E518A" w:rsidRDefault="00104EAF" w:rsidP="00104EAF">
      <w:pPr>
        <w:pStyle w:val="Akapitzlist"/>
        <w:numPr>
          <w:ilvl w:val="0"/>
          <w:numId w:val="3"/>
        </w:numPr>
        <w:spacing w:after="120" w:line="240" w:lineRule="auto"/>
        <w:ind w:left="360"/>
        <w:jc w:val="both"/>
        <w:rPr>
          <w:rFonts w:ascii="Arial" w:hAnsi="Arial" w:cs="Arial"/>
          <w:b/>
        </w:rPr>
      </w:pPr>
      <w:r w:rsidRPr="002E518A">
        <w:rPr>
          <w:rFonts w:ascii="Arial" w:hAnsi="Arial" w:cs="Arial"/>
          <w:b/>
        </w:rPr>
        <w:t xml:space="preserve">Co oznacza, że środki mogą zostać </w:t>
      </w:r>
      <w:r w:rsidR="00311E9D">
        <w:rPr>
          <w:rFonts w:ascii="Arial" w:hAnsi="Arial" w:cs="Arial"/>
          <w:b/>
        </w:rPr>
        <w:t xml:space="preserve">zakontraktowane </w:t>
      </w:r>
      <w:r w:rsidRPr="002E518A">
        <w:rPr>
          <w:rFonts w:ascii="Arial" w:hAnsi="Arial" w:cs="Arial"/>
          <w:b/>
        </w:rPr>
        <w:t xml:space="preserve">po uzyskaniu zgody Ministra Finansów na </w:t>
      </w:r>
      <w:proofErr w:type="spellStart"/>
      <w:r w:rsidRPr="002E518A">
        <w:rPr>
          <w:rFonts w:ascii="Arial" w:hAnsi="Arial" w:cs="Arial"/>
          <w:b/>
        </w:rPr>
        <w:t>nadkontraktację</w:t>
      </w:r>
      <w:proofErr w:type="spellEnd"/>
      <w:r w:rsidRPr="002E518A">
        <w:rPr>
          <w:rFonts w:ascii="Arial" w:hAnsi="Arial" w:cs="Arial"/>
          <w:b/>
        </w:rPr>
        <w:t xml:space="preserve"> środków w ramach PO na działania COVID-19 finansowane z FP – </w:t>
      </w:r>
      <w:r w:rsidRPr="002E518A">
        <w:rPr>
          <w:rFonts w:ascii="Arial" w:hAnsi="Arial" w:cs="Arial"/>
          <w:b/>
          <w:u w:val="single"/>
        </w:rPr>
        <w:t>pod przyszłe oszczędności lub realokacje</w:t>
      </w:r>
      <w:r w:rsidRPr="002E518A">
        <w:rPr>
          <w:rFonts w:ascii="Arial" w:hAnsi="Arial" w:cs="Arial"/>
          <w:b/>
        </w:rPr>
        <w:t>, które powinny zostać przeprowadzone do końca 2020 r. Jak rozumieć kwestię przyszłych oszczędności, z czego miałyby one pochodzić?</w:t>
      </w:r>
    </w:p>
    <w:p w:rsidR="00104EAF" w:rsidRPr="002E518A" w:rsidRDefault="00104EAF" w:rsidP="00104EAF">
      <w:pPr>
        <w:pStyle w:val="Akapitzlist"/>
        <w:spacing w:after="120" w:line="240" w:lineRule="auto"/>
        <w:ind w:left="360"/>
        <w:jc w:val="both"/>
        <w:rPr>
          <w:rFonts w:ascii="Arial" w:eastAsia="Times New Roman" w:hAnsi="Arial" w:cs="Arial"/>
        </w:rPr>
      </w:pPr>
    </w:p>
    <w:p w:rsidR="00311E9D" w:rsidRDefault="00104EAF" w:rsidP="00104EAF">
      <w:pPr>
        <w:pStyle w:val="Akapitzlist"/>
        <w:spacing w:after="120" w:line="240" w:lineRule="auto"/>
        <w:ind w:left="360"/>
        <w:jc w:val="both"/>
        <w:rPr>
          <w:rFonts w:ascii="Arial" w:eastAsia="Times New Roman" w:hAnsi="Arial" w:cs="Arial"/>
        </w:rPr>
      </w:pPr>
      <w:r w:rsidRPr="002E518A">
        <w:rPr>
          <w:rFonts w:ascii="Arial" w:eastAsia="Times New Roman" w:hAnsi="Arial" w:cs="Arial"/>
        </w:rPr>
        <w:t xml:space="preserve">Rozliczenie dodatkowych środków FP (tj. powyżej dotychczasowego limitu FP przyznanego na </w:t>
      </w:r>
      <w:r w:rsidRPr="002E518A">
        <w:rPr>
          <w:rFonts w:ascii="Arial" w:eastAsia="Times New Roman" w:hAnsi="Arial" w:cs="Arial"/>
          <w:lang w:eastAsia="pl-PL"/>
        </w:rPr>
        <w:t>realizację projektów współfinansowanych z EFS</w:t>
      </w:r>
      <w:r w:rsidRPr="002E518A">
        <w:rPr>
          <w:rFonts w:ascii="Arial" w:eastAsia="Times New Roman" w:hAnsi="Arial" w:cs="Arial"/>
        </w:rPr>
        <w:t xml:space="preserve">) w ramach projektów PUP będzie możliwe pod warunkiem zwiększenia wartości projektów pozakonkursowych PUP. Takie zwiększenie </w:t>
      </w:r>
      <w:r w:rsidR="00311E9D">
        <w:rPr>
          <w:rFonts w:ascii="Arial" w:eastAsia="Times New Roman" w:hAnsi="Arial" w:cs="Arial"/>
        </w:rPr>
        <w:t>może się odbyć w ramach dostępnej alokacji (</w:t>
      </w:r>
      <w:r w:rsidR="00E54B9D">
        <w:rPr>
          <w:rFonts w:ascii="Arial" w:eastAsia="Times New Roman" w:hAnsi="Arial" w:cs="Arial"/>
        </w:rPr>
        <w:t xml:space="preserve">w tym </w:t>
      </w:r>
      <w:r w:rsidR="00311E9D">
        <w:rPr>
          <w:rFonts w:ascii="Arial" w:eastAsia="Times New Roman" w:hAnsi="Arial" w:cs="Arial"/>
        </w:rPr>
        <w:t xml:space="preserve">po dokonaniu niezbędnych przesunięć w Programie) albo w ramach </w:t>
      </w:r>
      <w:proofErr w:type="spellStart"/>
      <w:r w:rsidR="00311E9D">
        <w:rPr>
          <w:rFonts w:ascii="Arial" w:eastAsia="Times New Roman" w:hAnsi="Arial" w:cs="Arial"/>
        </w:rPr>
        <w:t>nadkontraktacji</w:t>
      </w:r>
      <w:proofErr w:type="spellEnd"/>
      <w:r w:rsidR="00311E9D">
        <w:rPr>
          <w:rFonts w:ascii="Arial" w:eastAsia="Times New Roman" w:hAnsi="Arial" w:cs="Arial"/>
        </w:rPr>
        <w:t xml:space="preserve">. </w:t>
      </w:r>
    </w:p>
    <w:p w:rsidR="00311E9D" w:rsidRDefault="00311E9D" w:rsidP="00104EAF">
      <w:pPr>
        <w:pStyle w:val="Akapitzlist"/>
        <w:spacing w:after="120" w:line="240" w:lineRule="auto"/>
        <w:ind w:left="360"/>
        <w:jc w:val="both"/>
        <w:rPr>
          <w:rFonts w:ascii="Arial" w:eastAsia="Times New Roman" w:hAnsi="Arial" w:cs="Arial"/>
        </w:rPr>
      </w:pPr>
    </w:p>
    <w:p w:rsidR="009D13E7" w:rsidRDefault="00311E9D" w:rsidP="00104EAF">
      <w:pPr>
        <w:pStyle w:val="Akapitzlist"/>
        <w:spacing w:after="120" w:line="240" w:lineRule="auto"/>
        <w:ind w:left="360"/>
        <w:jc w:val="both"/>
        <w:rPr>
          <w:rFonts w:ascii="Arial" w:eastAsia="Times New Roman" w:hAnsi="Arial" w:cs="Arial"/>
        </w:rPr>
      </w:pPr>
      <w:proofErr w:type="spellStart"/>
      <w:r>
        <w:rPr>
          <w:rFonts w:ascii="Arial" w:eastAsia="Times New Roman" w:hAnsi="Arial" w:cs="Arial"/>
        </w:rPr>
        <w:t>Nadkontraktacja</w:t>
      </w:r>
      <w:proofErr w:type="spellEnd"/>
      <w:r>
        <w:rPr>
          <w:rFonts w:ascii="Arial" w:eastAsia="Times New Roman" w:hAnsi="Arial" w:cs="Arial"/>
        </w:rPr>
        <w:t xml:space="preserve"> oznacza, że zawiera się umowy z PUP </w:t>
      </w:r>
      <w:r w:rsidR="00104EAF" w:rsidRPr="002E518A">
        <w:rPr>
          <w:rFonts w:ascii="Arial" w:eastAsia="Times New Roman" w:hAnsi="Arial" w:cs="Arial"/>
        </w:rPr>
        <w:t xml:space="preserve">powyżej alokacji dostępnej obecnie na projekty pozakonkursowe PUP w ramach danego RPO lub PO WER </w:t>
      </w:r>
      <w:r w:rsidR="009D13E7">
        <w:rPr>
          <w:rFonts w:ascii="Arial" w:eastAsia="Times New Roman" w:hAnsi="Arial" w:cs="Arial"/>
        </w:rPr>
        <w:t xml:space="preserve">(przy wstępnym założeniu, że na ten cel nie przeznaczamy </w:t>
      </w:r>
      <w:r w:rsidR="00E54B9D">
        <w:rPr>
          <w:rFonts w:ascii="Arial" w:eastAsia="Times New Roman" w:hAnsi="Arial" w:cs="Arial"/>
        </w:rPr>
        <w:t>limitów</w:t>
      </w:r>
      <w:r w:rsidR="009D13E7">
        <w:rPr>
          <w:rFonts w:ascii="Arial" w:eastAsia="Times New Roman" w:hAnsi="Arial" w:cs="Arial"/>
        </w:rPr>
        <w:t xml:space="preserve"> na 2021 i 2022, chyba że uzgodniono to z IK EFS) </w:t>
      </w:r>
      <w:r>
        <w:rPr>
          <w:rFonts w:ascii="Arial" w:eastAsia="Times New Roman" w:hAnsi="Arial" w:cs="Arial"/>
        </w:rPr>
        <w:t xml:space="preserve">a kwota ta </w:t>
      </w:r>
      <w:r w:rsidR="009D13E7">
        <w:rPr>
          <w:rFonts w:ascii="Arial" w:eastAsia="Times New Roman" w:hAnsi="Arial" w:cs="Arial"/>
        </w:rPr>
        <w:t xml:space="preserve">została potwierdzona przez </w:t>
      </w:r>
      <w:r>
        <w:rPr>
          <w:rFonts w:ascii="Arial" w:eastAsia="Times New Roman" w:hAnsi="Arial" w:cs="Arial"/>
        </w:rPr>
        <w:t xml:space="preserve">Ministra Finansów. Zgoda ta może być udzielona pod warunkiem, że MF </w:t>
      </w:r>
      <w:r w:rsidR="00E54B9D">
        <w:rPr>
          <w:rFonts w:ascii="Arial" w:eastAsia="Times New Roman" w:hAnsi="Arial" w:cs="Arial"/>
        </w:rPr>
        <w:t>potwierdzi prawidłowość</w:t>
      </w:r>
      <w:r>
        <w:rPr>
          <w:rFonts w:ascii="Arial" w:eastAsia="Times New Roman" w:hAnsi="Arial" w:cs="Arial"/>
        </w:rPr>
        <w:t xml:space="preserve"> </w:t>
      </w:r>
      <w:r w:rsidR="00E54B9D">
        <w:rPr>
          <w:rFonts w:ascii="Arial" w:eastAsia="Times New Roman" w:hAnsi="Arial" w:cs="Arial"/>
        </w:rPr>
        <w:t>analizy IZ</w:t>
      </w:r>
      <w:r w:rsidR="009D13E7">
        <w:rPr>
          <w:rFonts w:ascii="Arial" w:eastAsia="Times New Roman" w:hAnsi="Arial" w:cs="Arial"/>
        </w:rPr>
        <w:t xml:space="preserve">, która wykaże, że: </w:t>
      </w:r>
    </w:p>
    <w:p w:rsidR="009D13E7" w:rsidRDefault="009D13E7" w:rsidP="009D13E7">
      <w:pPr>
        <w:pStyle w:val="Akapitzlist"/>
        <w:numPr>
          <w:ilvl w:val="0"/>
          <w:numId w:val="24"/>
        </w:numPr>
        <w:spacing w:after="120" w:line="240" w:lineRule="auto"/>
        <w:jc w:val="both"/>
        <w:rPr>
          <w:rFonts w:ascii="Arial" w:eastAsia="Times New Roman" w:hAnsi="Arial" w:cs="Arial"/>
        </w:rPr>
      </w:pPr>
      <w:r>
        <w:rPr>
          <w:rFonts w:ascii="Arial" w:eastAsia="Times New Roman" w:hAnsi="Arial" w:cs="Arial"/>
        </w:rPr>
        <w:t>powstaną</w:t>
      </w:r>
      <w:r w:rsidR="00311E9D">
        <w:rPr>
          <w:rFonts w:ascii="Arial" w:eastAsia="Times New Roman" w:hAnsi="Arial" w:cs="Arial"/>
        </w:rPr>
        <w:t xml:space="preserve"> </w:t>
      </w:r>
      <w:r w:rsidR="00104EAF" w:rsidRPr="002E518A">
        <w:rPr>
          <w:rFonts w:ascii="Arial" w:eastAsia="Times New Roman" w:hAnsi="Arial" w:cs="Arial"/>
        </w:rPr>
        <w:t>przyszł</w:t>
      </w:r>
      <w:r>
        <w:rPr>
          <w:rFonts w:ascii="Arial" w:eastAsia="Times New Roman" w:hAnsi="Arial" w:cs="Arial"/>
        </w:rPr>
        <w:t>e</w:t>
      </w:r>
      <w:r w:rsidR="00311E9D">
        <w:rPr>
          <w:rFonts w:ascii="Arial" w:eastAsia="Times New Roman" w:hAnsi="Arial" w:cs="Arial"/>
        </w:rPr>
        <w:t xml:space="preserve"> </w:t>
      </w:r>
      <w:r w:rsidR="00104EAF" w:rsidRPr="002E518A">
        <w:rPr>
          <w:rFonts w:ascii="Arial" w:eastAsia="Times New Roman" w:hAnsi="Arial" w:cs="Arial"/>
        </w:rPr>
        <w:t>oszczędności</w:t>
      </w:r>
      <w:r w:rsidR="00311E9D">
        <w:rPr>
          <w:rFonts w:ascii="Arial" w:eastAsia="Times New Roman" w:hAnsi="Arial" w:cs="Arial"/>
        </w:rPr>
        <w:t>, wy</w:t>
      </w:r>
      <w:r w:rsidR="00104EAF" w:rsidRPr="002E518A">
        <w:rPr>
          <w:rFonts w:ascii="Arial" w:eastAsia="Times New Roman" w:hAnsi="Arial" w:cs="Arial"/>
        </w:rPr>
        <w:t>generowane na innych działaniach EFS</w:t>
      </w:r>
      <w:r>
        <w:rPr>
          <w:rFonts w:ascii="Arial" w:eastAsia="Times New Roman" w:hAnsi="Arial" w:cs="Arial"/>
        </w:rPr>
        <w:t>, które na koniec okresu programowania zostaną przesunięte do działania PUP</w:t>
      </w:r>
      <w:r w:rsidR="00104EAF" w:rsidRPr="002E518A">
        <w:rPr>
          <w:rFonts w:ascii="Arial" w:eastAsia="Times New Roman" w:hAnsi="Arial" w:cs="Arial"/>
        </w:rPr>
        <w:t xml:space="preserve"> lub </w:t>
      </w:r>
    </w:p>
    <w:p w:rsidR="00104EAF" w:rsidRPr="009D13E7" w:rsidRDefault="00311E9D" w:rsidP="009D13E7">
      <w:pPr>
        <w:pStyle w:val="Akapitzlist"/>
        <w:numPr>
          <w:ilvl w:val="0"/>
          <w:numId w:val="24"/>
        </w:numPr>
        <w:spacing w:after="120" w:line="240" w:lineRule="auto"/>
        <w:jc w:val="both"/>
        <w:rPr>
          <w:rFonts w:ascii="Arial" w:eastAsia="Times New Roman" w:hAnsi="Arial" w:cs="Arial"/>
        </w:rPr>
      </w:pPr>
      <w:r w:rsidRPr="009D13E7">
        <w:rPr>
          <w:rFonts w:ascii="Arial" w:eastAsia="Times New Roman" w:hAnsi="Arial" w:cs="Arial"/>
        </w:rPr>
        <w:t>IZ RPO wskaże działania</w:t>
      </w:r>
      <w:r w:rsidR="009D13E7">
        <w:rPr>
          <w:rFonts w:ascii="Arial" w:eastAsia="Times New Roman" w:hAnsi="Arial" w:cs="Arial"/>
        </w:rPr>
        <w:t>,</w:t>
      </w:r>
      <w:r w:rsidRPr="009D13E7">
        <w:rPr>
          <w:rFonts w:ascii="Arial" w:eastAsia="Times New Roman" w:hAnsi="Arial" w:cs="Arial"/>
        </w:rPr>
        <w:t xml:space="preserve"> z których </w:t>
      </w:r>
      <w:r w:rsidR="009D13E7">
        <w:rPr>
          <w:rFonts w:ascii="Arial" w:eastAsia="Times New Roman" w:hAnsi="Arial" w:cs="Arial"/>
        </w:rPr>
        <w:t xml:space="preserve">na późniejszym etapie </w:t>
      </w:r>
      <w:r w:rsidR="00104EAF" w:rsidRPr="009D13E7">
        <w:rPr>
          <w:rFonts w:ascii="Arial" w:eastAsia="Times New Roman" w:hAnsi="Arial" w:cs="Arial"/>
        </w:rPr>
        <w:t>realok</w:t>
      </w:r>
      <w:r w:rsidRPr="009D13E7">
        <w:rPr>
          <w:rFonts w:ascii="Arial" w:eastAsia="Times New Roman" w:hAnsi="Arial" w:cs="Arial"/>
        </w:rPr>
        <w:t>uje środki</w:t>
      </w:r>
      <w:r w:rsidR="00104EAF" w:rsidRPr="009D13E7">
        <w:rPr>
          <w:rFonts w:ascii="Arial" w:eastAsia="Times New Roman" w:hAnsi="Arial" w:cs="Arial"/>
        </w:rPr>
        <w:t xml:space="preserve"> </w:t>
      </w:r>
      <w:r w:rsidRPr="009D13E7">
        <w:rPr>
          <w:rFonts w:ascii="Arial" w:eastAsia="Times New Roman" w:hAnsi="Arial" w:cs="Arial"/>
        </w:rPr>
        <w:t>na działanie</w:t>
      </w:r>
      <w:r w:rsidR="009D13E7">
        <w:rPr>
          <w:rFonts w:ascii="Arial" w:eastAsia="Times New Roman" w:hAnsi="Arial" w:cs="Arial"/>
        </w:rPr>
        <w:t xml:space="preserve"> </w:t>
      </w:r>
      <w:r w:rsidRPr="009D13E7">
        <w:rPr>
          <w:rFonts w:ascii="Arial" w:eastAsia="Times New Roman" w:hAnsi="Arial" w:cs="Arial"/>
        </w:rPr>
        <w:t>PUP</w:t>
      </w:r>
      <w:r w:rsidR="00104EAF" w:rsidRPr="009D13E7">
        <w:rPr>
          <w:rFonts w:ascii="Arial" w:eastAsia="Times New Roman" w:hAnsi="Arial" w:cs="Arial"/>
        </w:rPr>
        <w:t xml:space="preserve">. </w:t>
      </w:r>
    </w:p>
    <w:p w:rsidR="00104EAF" w:rsidRDefault="009D13E7" w:rsidP="00104EAF">
      <w:pPr>
        <w:pStyle w:val="Akapitzlist"/>
        <w:spacing w:after="120" w:line="240" w:lineRule="auto"/>
        <w:ind w:left="360"/>
        <w:jc w:val="both"/>
        <w:rPr>
          <w:rFonts w:ascii="Arial" w:eastAsia="Times New Roman" w:hAnsi="Arial" w:cs="Arial"/>
        </w:rPr>
      </w:pPr>
      <w:r>
        <w:rPr>
          <w:rFonts w:ascii="Arial" w:eastAsia="Times New Roman" w:hAnsi="Arial" w:cs="Arial"/>
        </w:rPr>
        <w:t>W przypadku gdy IZ RPO ma wątpliwości co do sposobu postępowania – należy skontaktować się z IK EFS.</w:t>
      </w:r>
    </w:p>
    <w:p w:rsidR="009D13E7" w:rsidRPr="002E518A" w:rsidRDefault="009D13E7" w:rsidP="00104EAF">
      <w:pPr>
        <w:pStyle w:val="Akapitzlist"/>
        <w:spacing w:after="120" w:line="240" w:lineRule="auto"/>
        <w:ind w:left="360"/>
        <w:jc w:val="both"/>
        <w:rPr>
          <w:rFonts w:ascii="Arial" w:eastAsia="Times New Roman" w:hAnsi="Arial" w:cs="Arial"/>
        </w:rPr>
      </w:pPr>
    </w:p>
    <w:p w:rsidR="004C075A" w:rsidRPr="002E518A" w:rsidRDefault="004C075A" w:rsidP="00104EAF">
      <w:pPr>
        <w:pStyle w:val="Akapitzlist"/>
        <w:spacing w:after="120" w:line="240" w:lineRule="auto"/>
        <w:ind w:left="284"/>
        <w:jc w:val="both"/>
        <w:rPr>
          <w:rFonts w:ascii="Arial" w:eastAsia="Times New Roman" w:hAnsi="Arial" w:cs="Arial"/>
          <w:lang w:eastAsia="pl-PL"/>
        </w:rPr>
      </w:pPr>
    </w:p>
    <w:p w:rsidR="0051346B" w:rsidRPr="002E518A" w:rsidRDefault="00206C17" w:rsidP="00104EAF">
      <w:pPr>
        <w:pStyle w:val="Akapitzlist"/>
        <w:numPr>
          <w:ilvl w:val="0"/>
          <w:numId w:val="3"/>
        </w:numPr>
        <w:spacing w:after="120" w:line="240" w:lineRule="auto"/>
        <w:ind w:left="284" w:hanging="284"/>
        <w:jc w:val="both"/>
        <w:rPr>
          <w:rFonts w:ascii="Arial" w:eastAsia="Times New Roman" w:hAnsi="Arial" w:cs="Arial"/>
          <w:b/>
          <w:lang w:eastAsia="pl-PL"/>
        </w:rPr>
      </w:pPr>
      <w:r w:rsidRPr="002E518A">
        <w:rPr>
          <w:rFonts w:ascii="Arial" w:eastAsia="Times New Roman" w:hAnsi="Arial" w:cs="Arial"/>
          <w:b/>
          <w:lang w:eastAsia="pl-PL"/>
        </w:rPr>
        <w:t>C</w:t>
      </w:r>
      <w:r w:rsidR="004C5CC5" w:rsidRPr="002E518A">
        <w:rPr>
          <w:rFonts w:ascii="Arial" w:eastAsia="Times New Roman" w:hAnsi="Arial" w:cs="Arial"/>
          <w:b/>
          <w:lang w:eastAsia="pl-PL"/>
        </w:rPr>
        <w:t>zy będzie</w:t>
      </w:r>
      <w:r w:rsidRPr="002E518A">
        <w:rPr>
          <w:rFonts w:ascii="Arial" w:eastAsia="Times New Roman" w:hAnsi="Arial" w:cs="Arial"/>
          <w:b/>
          <w:lang w:eastAsia="pl-PL"/>
        </w:rPr>
        <w:t xml:space="preserve">my mogli </w:t>
      </w:r>
      <w:r w:rsidR="004C5CC5" w:rsidRPr="002E518A">
        <w:rPr>
          <w:rFonts w:ascii="Arial" w:eastAsia="Times New Roman" w:hAnsi="Arial" w:cs="Arial"/>
          <w:b/>
          <w:lang w:eastAsia="pl-PL"/>
        </w:rPr>
        <w:t>dokonać przesunięć alokacji między PI, np. wg. stanu na koniec roku</w:t>
      </w:r>
      <w:r w:rsidRPr="002E518A">
        <w:rPr>
          <w:rFonts w:ascii="Arial" w:eastAsia="Times New Roman" w:hAnsi="Arial" w:cs="Arial"/>
          <w:b/>
          <w:lang w:eastAsia="pl-PL"/>
        </w:rPr>
        <w:t>, a tym samym zwiększyć alokację na nowe instrumenty kosztem alokacji na wsparcie osób bezrobotnych</w:t>
      </w:r>
      <w:r w:rsidR="004C5CC5" w:rsidRPr="002E518A">
        <w:rPr>
          <w:rFonts w:ascii="Arial" w:eastAsia="Times New Roman" w:hAnsi="Arial" w:cs="Arial"/>
          <w:b/>
          <w:lang w:eastAsia="pl-PL"/>
        </w:rPr>
        <w:t xml:space="preserve">? </w:t>
      </w:r>
      <w:r w:rsidR="003A571D" w:rsidRPr="002E518A">
        <w:rPr>
          <w:rFonts w:ascii="Arial" w:eastAsia="Times New Roman" w:hAnsi="Arial" w:cs="Arial"/>
          <w:b/>
          <w:lang w:eastAsia="pl-PL"/>
        </w:rPr>
        <w:t>T</w:t>
      </w:r>
      <w:r w:rsidR="004C5CC5" w:rsidRPr="002E518A">
        <w:rPr>
          <w:rFonts w:ascii="Arial" w:eastAsia="Times New Roman" w:hAnsi="Arial" w:cs="Arial"/>
          <w:b/>
          <w:lang w:eastAsia="pl-PL"/>
        </w:rPr>
        <w:t xml:space="preserve">rzeba mieć na uwadze, że cały czas szacowane </w:t>
      </w:r>
      <w:r w:rsidRPr="002E518A">
        <w:rPr>
          <w:rFonts w:ascii="Arial" w:eastAsia="Times New Roman" w:hAnsi="Arial" w:cs="Arial"/>
          <w:b/>
          <w:lang w:eastAsia="pl-PL"/>
        </w:rPr>
        <w:t xml:space="preserve">przez nas obecnie </w:t>
      </w:r>
      <w:r w:rsidR="004C5CC5" w:rsidRPr="002E518A">
        <w:rPr>
          <w:rFonts w:ascii="Arial" w:eastAsia="Times New Roman" w:hAnsi="Arial" w:cs="Arial"/>
          <w:b/>
          <w:lang w:eastAsia="pl-PL"/>
        </w:rPr>
        <w:t>kwoty, z uwagi na dynamikę sytuacji, mo</w:t>
      </w:r>
      <w:r w:rsidR="00E54B9D">
        <w:rPr>
          <w:rFonts w:ascii="Arial" w:eastAsia="Times New Roman" w:hAnsi="Arial" w:cs="Arial"/>
          <w:b/>
          <w:lang w:eastAsia="pl-PL"/>
        </w:rPr>
        <w:t>gą odbiegać od realnych potrzeb.</w:t>
      </w:r>
    </w:p>
    <w:p w:rsidR="001C6621" w:rsidRPr="002E518A" w:rsidRDefault="001C6621" w:rsidP="00104EAF">
      <w:pPr>
        <w:pStyle w:val="Akapitzlist"/>
        <w:spacing w:after="120" w:line="240" w:lineRule="auto"/>
        <w:ind w:left="284"/>
        <w:jc w:val="both"/>
        <w:rPr>
          <w:rFonts w:ascii="Arial" w:eastAsia="Times New Roman" w:hAnsi="Arial" w:cs="Arial"/>
          <w:lang w:eastAsia="pl-PL"/>
        </w:rPr>
      </w:pPr>
    </w:p>
    <w:p w:rsidR="00E42BF1" w:rsidRDefault="001C6621" w:rsidP="00104EAF">
      <w:pPr>
        <w:pStyle w:val="Akapitzlist"/>
        <w:spacing w:after="120" w:line="240" w:lineRule="auto"/>
        <w:ind w:left="284"/>
        <w:jc w:val="both"/>
        <w:rPr>
          <w:rFonts w:ascii="Arial" w:eastAsia="Times New Roman" w:hAnsi="Arial" w:cs="Arial"/>
          <w:lang w:eastAsia="pl-PL"/>
        </w:rPr>
      </w:pPr>
      <w:r w:rsidRPr="002E518A">
        <w:rPr>
          <w:rFonts w:ascii="Arial" w:eastAsia="Times New Roman" w:hAnsi="Arial" w:cs="Arial"/>
          <w:lang w:eastAsia="pl-PL"/>
        </w:rPr>
        <w:t xml:space="preserve">Tak. </w:t>
      </w:r>
      <w:r w:rsidR="00E54B9D">
        <w:rPr>
          <w:rFonts w:ascii="Arial" w:eastAsia="Times New Roman" w:hAnsi="Arial" w:cs="Arial"/>
          <w:lang w:eastAsia="pl-PL"/>
        </w:rPr>
        <w:t>Wymaga to tylko zmiany w projekcie i przesunięcia środków na zadanie dotyczące instrumentów dofinansowania (zakładamy oczywiście, że projekt PUP trwa do końca roku).</w:t>
      </w:r>
    </w:p>
    <w:p w:rsidR="00E54B9D" w:rsidRPr="002E518A" w:rsidRDefault="00E54B9D" w:rsidP="00104EAF">
      <w:pPr>
        <w:pStyle w:val="Akapitzlist"/>
        <w:spacing w:after="120" w:line="240" w:lineRule="auto"/>
        <w:ind w:left="284"/>
        <w:jc w:val="both"/>
        <w:rPr>
          <w:rFonts w:ascii="Arial" w:eastAsia="Times New Roman" w:hAnsi="Arial" w:cs="Arial"/>
          <w:lang w:eastAsia="pl-PL"/>
        </w:rPr>
      </w:pPr>
    </w:p>
    <w:p w:rsidR="0051346B" w:rsidRPr="002E518A" w:rsidRDefault="004C5CC5" w:rsidP="00104EAF">
      <w:pPr>
        <w:pStyle w:val="Akapitzlist"/>
        <w:spacing w:after="120" w:line="240" w:lineRule="auto"/>
        <w:ind w:left="284"/>
        <w:jc w:val="both"/>
        <w:rPr>
          <w:rFonts w:ascii="Arial" w:eastAsia="Times New Roman" w:hAnsi="Arial" w:cs="Arial"/>
          <w:lang w:eastAsia="pl-PL"/>
        </w:rPr>
      </w:pPr>
      <w:r w:rsidRPr="002E518A">
        <w:rPr>
          <w:rFonts w:ascii="Arial" w:eastAsia="Times New Roman" w:hAnsi="Arial" w:cs="Arial"/>
          <w:b/>
          <w:lang w:eastAsia="pl-PL"/>
        </w:rPr>
        <w:t xml:space="preserve"> </w:t>
      </w:r>
    </w:p>
    <w:p w:rsidR="0051346B" w:rsidRPr="002E518A" w:rsidRDefault="0051346B" w:rsidP="00104EAF">
      <w:pPr>
        <w:pStyle w:val="Akapitzlist"/>
        <w:numPr>
          <w:ilvl w:val="0"/>
          <w:numId w:val="3"/>
        </w:numPr>
        <w:spacing w:after="120" w:line="240" w:lineRule="auto"/>
        <w:ind w:left="284" w:hanging="284"/>
        <w:jc w:val="both"/>
        <w:rPr>
          <w:rFonts w:ascii="Arial" w:eastAsia="Times New Roman" w:hAnsi="Arial" w:cs="Arial"/>
          <w:b/>
          <w:lang w:eastAsia="pl-PL"/>
        </w:rPr>
      </w:pPr>
      <w:r w:rsidRPr="002E518A">
        <w:rPr>
          <w:rFonts w:ascii="Arial" w:eastAsia="Times New Roman" w:hAnsi="Arial" w:cs="Arial"/>
          <w:b/>
          <w:lang w:eastAsia="pl-PL"/>
        </w:rPr>
        <w:t>P</w:t>
      </w:r>
      <w:r w:rsidRPr="002E518A">
        <w:rPr>
          <w:rFonts w:ascii="Arial" w:eastAsia="Times New Roman" w:hAnsi="Arial" w:cs="Arial"/>
          <w:b/>
          <w:color w:val="000000"/>
          <w:lang w:eastAsia="pl-PL"/>
        </w:rPr>
        <w:t>rosimy o wskazanie</w:t>
      </w:r>
      <w:r w:rsidR="00E54B9D">
        <w:rPr>
          <w:rFonts w:ascii="Arial" w:eastAsia="Times New Roman" w:hAnsi="Arial" w:cs="Arial"/>
          <w:b/>
          <w:color w:val="000000"/>
          <w:lang w:eastAsia="pl-PL"/>
        </w:rPr>
        <w:t>,</w:t>
      </w:r>
      <w:r w:rsidRPr="002E518A">
        <w:rPr>
          <w:rFonts w:ascii="Arial" w:eastAsia="Times New Roman" w:hAnsi="Arial" w:cs="Arial"/>
          <w:b/>
          <w:color w:val="000000"/>
          <w:lang w:eastAsia="pl-PL"/>
        </w:rPr>
        <w:t xml:space="preserve"> czy nowe instrumenty dla PUP będą wpisywać się w PI 8v czy też będą stanowić rozszerzenie dotychczasowych działań PUP. Ze schematu wynika, że PUP mają składać wnioski w ramach PI 8i. Realizacja części zadań w ramach innego Pi powoduje, że  wniosek dotyczyłby dwóch priorytetów inwestycyjnych - jak należy rozwiązać to technicznie? Czy </w:t>
      </w:r>
      <w:r w:rsidRPr="002E518A">
        <w:rPr>
          <w:rFonts w:ascii="Arial" w:eastAsia="Calibri" w:hAnsi="Arial" w:cs="Arial"/>
          <w:b/>
          <w:color w:val="000000"/>
          <w:lang w:eastAsia="pl-PL"/>
        </w:rPr>
        <w:t>istnieje możliwość rozliczenia tych form osobnymi wnioskami?</w:t>
      </w:r>
    </w:p>
    <w:p w:rsidR="00E42BF1" w:rsidRPr="002E518A" w:rsidRDefault="00E42BF1" w:rsidP="00104EAF">
      <w:pPr>
        <w:pStyle w:val="Akapitzlist"/>
        <w:spacing w:after="120" w:line="240" w:lineRule="auto"/>
        <w:ind w:left="284"/>
        <w:jc w:val="both"/>
        <w:rPr>
          <w:rFonts w:ascii="Arial" w:eastAsia="Times New Roman" w:hAnsi="Arial" w:cs="Arial"/>
          <w:b/>
          <w:lang w:eastAsia="pl-PL"/>
        </w:rPr>
      </w:pPr>
    </w:p>
    <w:p w:rsidR="001C6621" w:rsidRPr="002E518A" w:rsidRDefault="001C6621" w:rsidP="00104EAF">
      <w:pPr>
        <w:autoSpaceDE w:val="0"/>
        <w:autoSpaceDN w:val="0"/>
        <w:adjustRightInd w:val="0"/>
        <w:spacing w:after="120" w:line="240" w:lineRule="auto"/>
        <w:ind w:left="284"/>
        <w:jc w:val="both"/>
        <w:rPr>
          <w:rFonts w:ascii="Arial" w:hAnsi="Arial" w:cs="Arial"/>
          <w:color w:val="000000"/>
        </w:rPr>
      </w:pPr>
      <w:proofErr w:type="spellStart"/>
      <w:r w:rsidRPr="002E518A">
        <w:rPr>
          <w:rFonts w:ascii="Arial" w:hAnsi="Arial" w:cs="Arial"/>
          <w:color w:val="000000"/>
        </w:rPr>
        <w:t>MFiPR</w:t>
      </w:r>
      <w:proofErr w:type="spellEnd"/>
      <w:r w:rsidRPr="002E518A">
        <w:rPr>
          <w:rFonts w:ascii="Arial" w:hAnsi="Arial" w:cs="Arial"/>
          <w:color w:val="000000"/>
        </w:rPr>
        <w:t xml:space="preserve"> nadal </w:t>
      </w:r>
      <w:r w:rsidR="007A0964">
        <w:rPr>
          <w:rFonts w:ascii="Arial" w:hAnsi="Arial" w:cs="Arial"/>
          <w:color w:val="000000"/>
        </w:rPr>
        <w:t xml:space="preserve">uzgadnia </w:t>
      </w:r>
      <w:r w:rsidRPr="002E518A">
        <w:rPr>
          <w:rFonts w:ascii="Arial" w:hAnsi="Arial" w:cs="Arial"/>
          <w:color w:val="000000"/>
        </w:rPr>
        <w:t xml:space="preserve">z KE </w:t>
      </w:r>
      <w:r w:rsidR="007A0964">
        <w:rPr>
          <w:rFonts w:ascii="Arial" w:hAnsi="Arial" w:cs="Arial"/>
          <w:color w:val="000000"/>
        </w:rPr>
        <w:t>zakres</w:t>
      </w:r>
      <w:r w:rsidRPr="002E518A">
        <w:rPr>
          <w:rFonts w:ascii="Arial" w:hAnsi="Arial" w:cs="Arial"/>
          <w:color w:val="000000"/>
        </w:rPr>
        <w:t xml:space="preserve"> i spos</w:t>
      </w:r>
      <w:r w:rsidR="007A0964">
        <w:rPr>
          <w:rFonts w:ascii="Arial" w:hAnsi="Arial" w:cs="Arial"/>
          <w:color w:val="000000"/>
        </w:rPr>
        <w:t>ó</w:t>
      </w:r>
      <w:r w:rsidRPr="002E518A">
        <w:rPr>
          <w:rFonts w:ascii="Arial" w:hAnsi="Arial" w:cs="Arial"/>
          <w:color w:val="000000"/>
        </w:rPr>
        <w:t xml:space="preserve">b monitorowania działań STW, w tym dofinansowania wynagrodzeń. Niezależnie od stanowiska KE - dofinansowanie wynagrodzeń będzie włączone w projekty PUP, które nadal będą realizowane w 8i w RPO i 8ii w POWER. Na tym etapie KE nie oczekuje wprowadzenia PI 8v do treści programu w celu sfinansowania STW. </w:t>
      </w:r>
    </w:p>
    <w:p w:rsidR="001C6621" w:rsidRPr="002E518A" w:rsidRDefault="001C6621" w:rsidP="00104EAF">
      <w:pPr>
        <w:autoSpaceDE w:val="0"/>
        <w:autoSpaceDN w:val="0"/>
        <w:adjustRightInd w:val="0"/>
        <w:spacing w:after="120" w:line="240" w:lineRule="auto"/>
        <w:ind w:left="284"/>
        <w:jc w:val="both"/>
        <w:rPr>
          <w:rFonts w:ascii="Arial" w:hAnsi="Arial" w:cs="Arial"/>
          <w:color w:val="000000"/>
        </w:rPr>
      </w:pPr>
      <w:r w:rsidRPr="002E518A">
        <w:rPr>
          <w:rFonts w:ascii="Arial" w:hAnsi="Arial" w:cs="Arial"/>
          <w:color w:val="000000"/>
        </w:rPr>
        <w:t xml:space="preserve">Jesteśmy jednak świadomi, że KE będzie chciała wprowadzić monitoring działań anty-COVID sfinansowanych z EFS (i nie tylko). W tym celu najprawdopodobniej będziemy musieli wprowadzić jakiś odrębny sposób sprawozdawania KE w tym zakresie. </w:t>
      </w:r>
    </w:p>
    <w:p w:rsidR="007A0964" w:rsidRDefault="001C6621" w:rsidP="00104EAF">
      <w:pPr>
        <w:pStyle w:val="Akapitzlist"/>
        <w:spacing w:after="120" w:line="240" w:lineRule="auto"/>
        <w:ind w:left="284"/>
        <w:jc w:val="both"/>
        <w:rPr>
          <w:rFonts w:ascii="Arial" w:hAnsi="Arial" w:cs="Arial"/>
          <w:color w:val="000000"/>
        </w:rPr>
      </w:pPr>
      <w:r w:rsidRPr="002E518A">
        <w:rPr>
          <w:rFonts w:ascii="Arial" w:hAnsi="Arial" w:cs="Arial"/>
          <w:color w:val="000000"/>
        </w:rPr>
        <w:t>O poczynionych ustaleniach będziemy oczywiście informować.</w:t>
      </w:r>
    </w:p>
    <w:p w:rsidR="004C075A" w:rsidRPr="002E518A" w:rsidRDefault="001C6621" w:rsidP="00104EAF">
      <w:pPr>
        <w:pStyle w:val="Akapitzlist"/>
        <w:spacing w:after="120" w:line="240" w:lineRule="auto"/>
        <w:ind w:left="284"/>
        <w:jc w:val="both"/>
        <w:rPr>
          <w:rFonts w:ascii="Arial" w:eastAsia="Times New Roman" w:hAnsi="Arial" w:cs="Arial"/>
          <w:lang w:eastAsia="pl-PL"/>
        </w:rPr>
      </w:pPr>
      <w:r w:rsidRPr="002E518A">
        <w:rPr>
          <w:rFonts w:ascii="Arial" w:hAnsi="Arial" w:cs="Arial"/>
          <w:color w:val="000000"/>
        </w:rPr>
        <w:t xml:space="preserve"> </w:t>
      </w:r>
    </w:p>
    <w:p w:rsidR="00E83FDD" w:rsidRPr="002E518A" w:rsidRDefault="00E83FDD" w:rsidP="00104EAF">
      <w:pPr>
        <w:pStyle w:val="Akapitzlist"/>
        <w:shd w:val="clear" w:color="auto" w:fill="FFFFFF"/>
        <w:spacing w:after="120" w:line="240" w:lineRule="auto"/>
        <w:ind w:left="426"/>
        <w:jc w:val="both"/>
        <w:rPr>
          <w:rFonts w:ascii="Arial" w:hAnsi="Arial" w:cs="Arial"/>
          <w:b/>
          <w:color w:val="222222"/>
        </w:rPr>
      </w:pPr>
    </w:p>
    <w:p w:rsidR="004C075A" w:rsidRPr="002E518A" w:rsidRDefault="004C075A" w:rsidP="00104EAF">
      <w:pPr>
        <w:pStyle w:val="Akapitzlist"/>
        <w:spacing w:after="120" w:line="240" w:lineRule="auto"/>
        <w:ind w:left="284"/>
        <w:jc w:val="both"/>
        <w:rPr>
          <w:rFonts w:ascii="Arial" w:eastAsia="Times New Roman" w:hAnsi="Arial" w:cs="Arial"/>
          <w:lang w:eastAsia="pl-PL"/>
        </w:rPr>
      </w:pPr>
    </w:p>
    <w:p w:rsidR="006C3F2D" w:rsidRPr="007A0964" w:rsidRDefault="00517041" w:rsidP="00104EAF">
      <w:pPr>
        <w:spacing w:after="120" w:line="240" w:lineRule="auto"/>
        <w:jc w:val="both"/>
        <w:rPr>
          <w:rFonts w:ascii="Arial" w:eastAsia="Times New Roman" w:hAnsi="Arial" w:cs="Arial"/>
          <w:color w:val="4472C4" w:themeColor="accent1"/>
          <w:lang w:eastAsia="pl-PL"/>
        </w:rPr>
      </w:pPr>
      <w:r>
        <w:rPr>
          <w:rFonts w:ascii="Arial" w:eastAsia="Times New Roman" w:hAnsi="Arial" w:cs="Arial"/>
          <w:b/>
          <w:color w:val="4472C4" w:themeColor="accent1"/>
          <w:u w:val="single"/>
          <w:lang w:eastAsia="pl-PL"/>
        </w:rPr>
        <w:t>P</w:t>
      </w:r>
      <w:r w:rsidR="006C3F2D" w:rsidRPr="007A0964">
        <w:rPr>
          <w:rFonts w:ascii="Arial" w:eastAsia="Times New Roman" w:hAnsi="Arial" w:cs="Arial"/>
          <w:b/>
          <w:color w:val="4472C4" w:themeColor="accent1"/>
          <w:u w:val="single"/>
          <w:lang w:eastAsia="pl-PL"/>
        </w:rPr>
        <w:t>rocedury</w:t>
      </w:r>
      <w:r w:rsidR="00820AD2" w:rsidRPr="007A0964">
        <w:rPr>
          <w:rFonts w:ascii="Arial" w:eastAsia="Times New Roman" w:hAnsi="Arial" w:cs="Arial"/>
          <w:b/>
          <w:color w:val="4472C4" w:themeColor="accent1"/>
          <w:u w:val="single"/>
          <w:lang w:eastAsia="pl-PL"/>
        </w:rPr>
        <w:t xml:space="preserve"> związane z projektami </w:t>
      </w:r>
      <w:r>
        <w:rPr>
          <w:rFonts w:ascii="Arial" w:eastAsia="Times New Roman" w:hAnsi="Arial" w:cs="Arial"/>
          <w:b/>
          <w:color w:val="4472C4" w:themeColor="accent1"/>
          <w:u w:val="single"/>
          <w:lang w:eastAsia="pl-PL"/>
        </w:rPr>
        <w:t xml:space="preserve">pozakonkursowymi </w:t>
      </w:r>
      <w:r w:rsidR="006C3F2D" w:rsidRPr="007A0964">
        <w:rPr>
          <w:rFonts w:ascii="Arial" w:eastAsia="Times New Roman" w:hAnsi="Arial" w:cs="Arial"/>
          <w:b/>
          <w:color w:val="4472C4" w:themeColor="accent1"/>
          <w:u w:val="single"/>
          <w:lang w:eastAsia="pl-PL"/>
        </w:rPr>
        <w:t xml:space="preserve">PUP </w:t>
      </w:r>
    </w:p>
    <w:p w:rsidR="00E83FDD" w:rsidRPr="002E518A" w:rsidRDefault="00E83FDD" w:rsidP="00104EAF">
      <w:pPr>
        <w:pStyle w:val="Akapitzlist"/>
        <w:spacing w:after="120" w:line="240" w:lineRule="auto"/>
        <w:ind w:left="284"/>
        <w:jc w:val="both"/>
        <w:rPr>
          <w:rFonts w:ascii="Arial" w:hAnsi="Arial" w:cs="Arial"/>
          <w:b/>
        </w:rPr>
      </w:pPr>
    </w:p>
    <w:p w:rsidR="007A0964" w:rsidRDefault="007A0964" w:rsidP="00104EAF">
      <w:pPr>
        <w:pStyle w:val="Akapitzlist"/>
        <w:numPr>
          <w:ilvl w:val="0"/>
          <w:numId w:val="3"/>
        </w:numPr>
        <w:spacing w:after="120" w:line="240" w:lineRule="auto"/>
        <w:ind w:left="426" w:hanging="426"/>
        <w:jc w:val="both"/>
        <w:rPr>
          <w:rFonts w:ascii="Arial" w:hAnsi="Arial" w:cs="Arial"/>
          <w:b/>
        </w:rPr>
      </w:pPr>
      <w:r>
        <w:rPr>
          <w:rFonts w:ascii="Arial" w:hAnsi="Arial" w:cs="Arial"/>
          <w:b/>
        </w:rPr>
        <w:t>Jak postąpić jeżeli wszystkie kryteria wyboru projektów PUP dotyczą zasadniczo wsparcia osób niepracujących, np. kryterium efektywności zatrudnieniowej?</w:t>
      </w:r>
    </w:p>
    <w:p w:rsidR="007A0964" w:rsidRDefault="007A0964" w:rsidP="007A0964">
      <w:pPr>
        <w:pStyle w:val="Akapitzlist"/>
        <w:spacing w:after="120" w:line="240" w:lineRule="auto"/>
        <w:ind w:left="426"/>
        <w:jc w:val="both"/>
        <w:rPr>
          <w:rFonts w:ascii="Arial" w:hAnsi="Arial" w:cs="Arial"/>
          <w:b/>
        </w:rPr>
      </w:pPr>
    </w:p>
    <w:p w:rsidR="007A0964" w:rsidRDefault="007A0964" w:rsidP="007A0964">
      <w:pPr>
        <w:pStyle w:val="Akapitzlist"/>
        <w:spacing w:after="120" w:line="240" w:lineRule="auto"/>
        <w:ind w:left="426"/>
        <w:jc w:val="both"/>
        <w:rPr>
          <w:rFonts w:ascii="Arial" w:hAnsi="Arial" w:cs="Arial"/>
        </w:rPr>
      </w:pPr>
      <w:r>
        <w:rPr>
          <w:rFonts w:ascii="Arial" w:hAnsi="Arial" w:cs="Arial"/>
        </w:rPr>
        <w:t xml:space="preserve">Specustawa funduszowa da </w:t>
      </w:r>
      <w:r w:rsidR="0043007F">
        <w:rPr>
          <w:rFonts w:ascii="Arial" w:hAnsi="Arial" w:cs="Arial"/>
        </w:rPr>
        <w:t xml:space="preserve">upoważnienie </w:t>
      </w:r>
      <w:r>
        <w:rPr>
          <w:rFonts w:ascii="Arial" w:hAnsi="Arial" w:cs="Arial"/>
        </w:rPr>
        <w:t xml:space="preserve">Komitetowi Monitorującemu </w:t>
      </w:r>
      <w:r w:rsidR="0043007F">
        <w:rPr>
          <w:rFonts w:ascii="Arial" w:hAnsi="Arial" w:cs="Arial"/>
        </w:rPr>
        <w:t xml:space="preserve">(KM) do zmiany zatwierdzonych kryteriów wyboru projektów. KM każdego programu </w:t>
      </w:r>
      <w:r>
        <w:rPr>
          <w:rFonts w:ascii="Arial" w:hAnsi="Arial" w:cs="Arial"/>
        </w:rPr>
        <w:t xml:space="preserve">powinien </w:t>
      </w:r>
      <w:r w:rsidR="0043007F">
        <w:rPr>
          <w:rFonts w:ascii="Arial" w:hAnsi="Arial" w:cs="Arial"/>
        </w:rPr>
        <w:t xml:space="preserve">więc </w:t>
      </w:r>
      <w:r>
        <w:rPr>
          <w:rFonts w:ascii="Arial" w:hAnsi="Arial" w:cs="Arial"/>
        </w:rPr>
        <w:t>przyjąć uchwałę</w:t>
      </w:r>
      <w:r w:rsidR="0043007F">
        <w:rPr>
          <w:rFonts w:ascii="Arial" w:hAnsi="Arial" w:cs="Arial"/>
        </w:rPr>
        <w:t xml:space="preserve">, w której np. uzna, że kryteria te nie dotyczą części projektu, która wiąże się wprowadzeniem działań ograniczających negatywne skutki wystąpienia COVID-19. </w:t>
      </w:r>
    </w:p>
    <w:p w:rsidR="007A0964" w:rsidRDefault="0043007F" w:rsidP="007A0964">
      <w:pPr>
        <w:pStyle w:val="Akapitzlist"/>
        <w:spacing w:after="120" w:line="240" w:lineRule="auto"/>
        <w:ind w:left="426"/>
        <w:jc w:val="both"/>
        <w:rPr>
          <w:rFonts w:ascii="Arial" w:hAnsi="Arial" w:cs="Arial"/>
        </w:rPr>
      </w:pPr>
      <w:r>
        <w:rPr>
          <w:rFonts w:ascii="Arial" w:hAnsi="Arial" w:cs="Arial"/>
        </w:rPr>
        <w:t xml:space="preserve">Każda </w:t>
      </w:r>
      <w:r w:rsidR="007A0964" w:rsidRPr="007A0964">
        <w:rPr>
          <w:rFonts w:ascii="Arial" w:hAnsi="Arial" w:cs="Arial"/>
        </w:rPr>
        <w:t>I</w:t>
      </w:r>
      <w:r w:rsidR="007A0964">
        <w:rPr>
          <w:rFonts w:ascii="Arial" w:hAnsi="Arial" w:cs="Arial"/>
        </w:rPr>
        <w:t xml:space="preserve">Z powinna </w:t>
      </w:r>
      <w:r>
        <w:rPr>
          <w:rFonts w:ascii="Arial" w:hAnsi="Arial" w:cs="Arial"/>
        </w:rPr>
        <w:t>przeprowadzić odpowiednie działania w tym zakresie, tak aby dotychczasowe kryteria nie miały zastosowania do instrumentu dofinansowania.</w:t>
      </w:r>
    </w:p>
    <w:p w:rsidR="0043007F" w:rsidRDefault="0043007F" w:rsidP="007A0964">
      <w:pPr>
        <w:pStyle w:val="Akapitzlist"/>
        <w:spacing w:after="120" w:line="240" w:lineRule="auto"/>
        <w:ind w:left="426"/>
        <w:jc w:val="both"/>
        <w:rPr>
          <w:rFonts w:ascii="Arial" w:hAnsi="Arial" w:cs="Arial"/>
        </w:rPr>
      </w:pPr>
      <w:r>
        <w:rPr>
          <w:rFonts w:ascii="Arial" w:hAnsi="Arial" w:cs="Arial"/>
        </w:rPr>
        <w:t>Takie działania mogą zostać przeprowadzone już teraz z tego względu, że ustawa wejdzie w życie z mocą od 1.02.2020.</w:t>
      </w:r>
    </w:p>
    <w:p w:rsidR="007A0964" w:rsidRPr="007A0964" w:rsidRDefault="007A0964" w:rsidP="007A0964">
      <w:pPr>
        <w:pStyle w:val="Akapitzlist"/>
        <w:spacing w:after="120" w:line="240" w:lineRule="auto"/>
        <w:ind w:left="426"/>
        <w:jc w:val="both"/>
        <w:rPr>
          <w:rFonts w:ascii="Arial" w:hAnsi="Arial" w:cs="Arial"/>
        </w:rPr>
      </w:pPr>
      <w:r w:rsidRPr="007A0964">
        <w:rPr>
          <w:rFonts w:ascii="Arial" w:hAnsi="Arial" w:cs="Arial"/>
        </w:rPr>
        <w:t xml:space="preserve"> </w:t>
      </w:r>
    </w:p>
    <w:p w:rsidR="007A0964" w:rsidRPr="007A0964" w:rsidRDefault="007A0964" w:rsidP="007A0964">
      <w:pPr>
        <w:pStyle w:val="Akapitzlist"/>
        <w:spacing w:after="120" w:line="240" w:lineRule="auto"/>
        <w:ind w:left="426"/>
        <w:jc w:val="both"/>
        <w:rPr>
          <w:rFonts w:ascii="Arial" w:hAnsi="Arial" w:cs="Arial"/>
          <w:b/>
        </w:rPr>
      </w:pPr>
    </w:p>
    <w:p w:rsidR="0051346B" w:rsidRPr="002E518A" w:rsidRDefault="0051346B" w:rsidP="00104EAF">
      <w:pPr>
        <w:pStyle w:val="Akapitzlist"/>
        <w:numPr>
          <w:ilvl w:val="0"/>
          <w:numId w:val="3"/>
        </w:numPr>
        <w:spacing w:after="120" w:line="240" w:lineRule="auto"/>
        <w:ind w:left="426" w:hanging="426"/>
        <w:jc w:val="both"/>
        <w:rPr>
          <w:rFonts w:ascii="Arial" w:hAnsi="Arial" w:cs="Arial"/>
          <w:b/>
        </w:rPr>
      </w:pPr>
      <w:r w:rsidRPr="002E518A">
        <w:rPr>
          <w:rFonts w:ascii="Arial" w:eastAsia="Times New Roman" w:hAnsi="Arial" w:cs="Arial"/>
          <w:b/>
          <w:color w:val="000000"/>
          <w:lang w:eastAsia="pl-PL"/>
        </w:rPr>
        <w:t>Czy planujecie Państwo opracować dokument opisujący zasady realizacji i rozliczania nowych formy wsparcia? Przygotowanie takiego dokumentu na pewno ujednolici wdrażanie działań na terenie całego kraju.</w:t>
      </w:r>
    </w:p>
    <w:p w:rsidR="0051346B" w:rsidRPr="002E518A" w:rsidRDefault="0051346B" w:rsidP="00104EAF">
      <w:pPr>
        <w:pStyle w:val="Akapitzlist"/>
        <w:spacing w:after="120" w:line="240" w:lineRule="auto"/>
        <w:ind w:left="284"/>
        <w:jc w:val="both"/>
        <w:rPr>
          <w:rFonts w:ascii="Arial" w:hAnsi="Arial" w:cs="Arial"/>
          <w:b/>
        </w:rPr>
      </w:pPr>
    </w:p>
    <w:p w:rsidR="0051346B" w:rsidRDefault="0051346B" w:rsidP="00104EAF">
      <w:pPr>
        <w:pStyle w:val="Akapitzlist"/>
        <w:spacing w:after="120" w:line="240" w:lineRule="auto"/>
        <w:ind w:left="426"/>
        <w:jc w:val="both"/>
        <w:rPr>
          <w:rFonts w:ascii="Arial" w:eastAsia="Times New Roman" w:hAnsi="Arial" w:cs="Arial"/>
          <w:bCs/>
        </w:rPr>
      </w:pPr>
      <w:r w:rsidRPr="002E518A">
        <w:rPr>
          <w:rFonts w:ascii="Arial" w:hAnsi="Arial" w:cs="Arial"/>
        </w:rPr>
        <w:t>Nie, nie ma konieczności tworzenia specjalnych procedur dotyczących tej formy wsparcia, niemniej jednak dodatkowe wskazówki będą przekazywane do WUP gdy tylko zostaną ustalone z KE.</w:t>
      </w:r>
      <w:r w:rsidR="00C57D75" w:rsidRPr="002E518A">
        <w:rPr>
          <w:rFonts w:ascii="Arial" w:hAnsi="Arial" w:cs="Arial"/>
        </w:rPr>
        <w:t xml:space="preserve"> Ogólne zasa</w:t>
      </w:r>
      <w:r w:rsidR="00C57D75" w:rsidRPr="0043007F">
        <w:rPr>
          <w:rFonts w:ascii="Arial" w:hAnsi="Arial" w:cs="Arial"/>
        </w:rPr>
        <w:t xml:space="preserve">dy zostały opisane w załączniku do pisma </w:t>
      </w:r>
      <w:r w:rsidR="00C57D75" w:rsidRPr="0043007F">
        <w:rPr>
          <w:rFonts w:ascii="Arial" w:eastAsia="Times New Roman" w:hAnsi="Arial" w:cs="Arial"/>
          <w:bCs/>
        </w:rPr>
        <w:t>DZF-V.7610.19.2020.JO.3 z dnia 3 kwietnia 2020</w:t>
      </w:r>
      <w:r w:rsidR="0043007F">
        <w:rPr>
          <w:rFonts w:ascii="Arial" w:eastAsia="Times New Roman" w:hAnsi="Arial" w:cs="Arial"/>
          <w:bCs/>
        </w:rPr>
        <w:t>. Będą też aktualizowane i uzupełniane niniejsze „Pytania i odpowiedzi”.</w:t>
      </w:r>
    </w:p>
    <w:p w:rsidR="0043007F" w:rsidRPr="0043007F" w:rsidRDefault="0043007F" w:rsidP="00104EAF">
      <w:pPr>
        <w:pStyle w:val="Akapitzlist"/>
        <w:spacing w:after="120" w:line="240" w:lineRule="auto"/>
        <w:ind w:left="426"/>
        <w:jc w:val="both"/>
        <w:rPr>
          <w:rFonts w:ascii="Arial" w:hAnsi="Arial" w:cs="Arial"/>
        </w:rPr>
      </w:pPr>
    </w:p>
    <w:p w:rsidR="0051346B" w:rsidRPr="002E518A" w:rsidRDefault="0051346B" w:rsidP="00104EAF">
      <w:pPr>
        <w:pStyle w:val="Akapitzlist"/>
        <w:spacing w:after="120" w:line="240" w:lineRule="auto"/>
        <w:ind w:left="426" w:hanging="426"/>
        <w:jc w:val="both"/>
        <w:rPr>
          <w:rFonts w:ascii="Arial" w:hAnsi="Arial" w:cs="Arial"/>
          <w:b/>
        </w:rPr>
      </w:pPr>
    </w:p>
    <w:p w:rsidR="00CB4FD0" w:rsidRPr="00CB4FD0" w:rsidRDefault="00CB4FD0" w:rsidP="00CB4FD0">
      <w:pPr>
        <w:pStyle w:val="Akapitzlist"/>
        <w:numPr>
          <w:ilvl w:val="0"/>
          <w:numId w:val="3"/>
        </w:numPr>
        <w:spacing w:after="120" w:line="240" w:lineRule="exact"/>
        <w:ind w:left="426" w:hanging="426"/>
        <w:jc w:val="both"/>
        <w:rPr>
          <w:rFonts w:ascii="Arial" w:eastAsia="Times New Roman" w:hAnsi="Arial" w:cs="Arial"/>
          <w:color w:val="000000"/>
          <w:lang w:eastAsia="pl-PL"/>
        </w:rPr>
      </w:pPr>
      <w:r w:rsidRPr="00CB4FD0">
        <w:rPr>
          <w:rFonts w:ascii="Arial" w:eastAsia="Times New Roman" w:hAnsi="Arial" w:cs="Arial"/>
          <w:b/>
          <w:color w:val="000000"/>
          <w:lang w:eastAsia="pl-PL"/>
        </w:rPr>
        <w:t xml:space="preserve">Kiedy przewiduje się wydanie komunikatów o częściowym wyłączeniu </w:t>
      </w:r>
      <w:r>
        <w:rPr>
          <w:rFonts w:ascii="Arial" w:eastAsia="Times New Roman" w:hAnsi="Arial" w:cs="Arial"/>
          <w:b/>
          <w:color w:val="000000"/>
          <w:lang w:eastAsia="pl-PL"/>
        </w:rPr>
        <w:t>obowiązywania W</w:t>
      </w:r>
      <w:r w:rsidRPr="00CB4FD0">
        <w:rPr>
          <w:rFonts w:ascii="Arial" w:eastAsia="Times New Roman" w:hAnsi="Arial" w:cs="Arial"/>
          <w:b/>
          <w:color w:val="000000"/>
          <w:lang w:eastAsia="pl-PL"/>
        </w:rPr>
        <w:t>ytycznych</w:t>
      </w:r>
      <w:r>
        <w:rPr>
          <w:rFonts w:ascii="Arial" w:eastAsia="Times New Roman" w:hAnsi="Arial" w:cs="Arial"/>
          <w:b/>
          <w:color w:val="000000"/>
          <w:lang w:eastAsia="pl-PL"/>
        </w:rPr>
        <w:t xml:space="preserve"> Funduszu Pracy</w:t>
      </w:r>
      <w:r w:rsidRPr="00CB4FD0">
        <w:rPr>
          <w:rFonts w:ascii="Arial" w:eastAsia="Times New Roman" w:hAnsi="Arial" w:cs="Arial"/>
          <w:b/>
          <w:color w:val="000000"/>
          <w:lang w:eastAsia="pl-PL"/>
        </w:rPr>
        <w:t xml:space="preserve">? </w:t>
      </w:r>
    </w:p>
    <w:p w:rsidR="00CB4FD0" w:rsidRDefault="00CB4FD0" w:rsidP="00CB4FD0">
      <w:pPr>
        <w:spacing w:after="120" w:line="240" w:lineRule="exact"/>
        <w:ind w:left="426"/>
        <w:jc w:val="both"/>
        <w:rPr>
          <w:rFonts w:ascii="Arial" w:eastAsia="Times New Roman" w:hAnsi="Arial" w:cs="Arial"/>
          <w:color w:val="000000"/>
          <w:lang w:eastAsia="pl-PL"/>
        </w:rPr>
      </w:pPr>
      <w:r w:rsidRPr="00CB4FD0">
        <w:rPr>
          <w:rFonts w:ascii="Arial" w:eastAsia="Times New Roman" w:hAnsi="Arial" w:cs="Arial"/>
          <w:color w:val="000000"/>
          <w:lang w:eastAsia="pl-PL"/>
        </w:rPr>
        <w:t xml:space="preserve">Niezwłocznie po wejściu w życie ustawy o szczególnych rozwiązaniach wspierających realizację programów operacyjnych w związku z wystąpieniem COVID-19 w 2020 r., która stanowi podstawę do wydania komunikatu zawieszającego. </w:t>
      </w:r>
    </w:p>
    <w:p w:rsidR="00CB4FD0" w:rsidRPr="00CB4FD0" w:rsidRDefault="00CB4FD0" w:rsidP="00CB4FD0">
      <w:pPr>
        <w:spacing w:after="120" w:line="240" w:lineRule="exact"/>
        <w:ind w:left="426"/>
        <w:jc w:val="both"/>
        <w:rPr>
          <w:rFonts w:ascii="Arial" w:eastAsia="Times New Roman" w:hAnsi="Arial" w:cs="Arial"/>
          <w:color w:val="000000"/>
          <w:lang w:eastAsia="pl-PL"/>
        </w:rPr>
      </w:pPr>
    </w:p>
    <w:p w:rsidR="006C3F2D" w:rsidRPr="002E518A" w:rsidRDefault="006C3F2D" w:rsidP="00104EAF">
      <w:pPr>
        <w:pStyle w:val="Akapitzlist"/>
        <w:numPr>
          <w:ilvl w:val="0"/>
          <w:numId w:val="3"/>
        </w:numPr>
        <w:spacing w:after="120" w:line="240" w:lineRule="auto"/>
        <w:ind w:left="426" w:hanging="426"/>
        <w:jc w:val="both"/>
        <w:rPr>
          <w:rFonts w:ascii="Arial" w:hAnsi="Arial" w:cs="Arial"/>
          <w:b/>
        </w:rPr>
      </w:pPr>
      <w:r w:rsidRPr="002E518A">
        <w:rPr>
          <w:rFonts w:ascii="Arial" w:hAnsi="Arial" w:cs="Arial"/>
          <w:b/>
        </w:rPr>
        <w:t>WUP obecnie kończy procedurę oceny merytorycznej projektów pozakonkursowych dotyczących naboru projektów z okresem realizacji od 01.01.2020 do 30.06.2021  i sukcesywnie wybiera projekty do dofinansowania (z urzędu wyszły już pierwsze pisma o przedłożeniu załączników wymaganych do podpisania umowy). Wobec powyższego czy istnieją proceduralne przesłanki np. w związku z wejściem w życie przepisów specustawy, aby na tym etapie wycofać wnioski o dofinansowanie do poprawy w celu naniesienia wymaganych zmian, czy jednak IP PO WER powinna procedować dalej zgodnie z obowiązującymi przepisami, a następnie w okresie 3 m-</w:t>
      </w:r>
      <w:proofErr w:type="spellStart"/>
      <w:r w:rsidRPr="002E518A">
        <w:rPr>
          <w:rFonts w:ascii="Arial" w:hAnsi="Arial" w:cs="Arial"/>
          <w:b/>
        </w:rPr>
        <w:t>cy</w:t>
      </w:r>
      <w:proofErr w:type="spellEnd"/>
      <w:r w:rsidRPr="002E518A">
        <w:rPr>
          <w:rFonts w:ascii="Arial" w:hAnsi="Arial" w:cs="Arial"/>
          <w:b/>
        </w:rPr>
        <w:t xml:space="preserve"> dokonać aneksowania zawartych umów?</w:t>
      </w:r>
    </w:p>
    <w:p w:rsidR="006C3F2D" w:rsidRPr="002E518A" w:rsidRDefault="00C57D75" w:rsidP="00104EAF">
      <w:pPr>
        <w:spacing w:after="120" w:line="240" w:lineRule="auto"/>
        <w:ind w:left="426"/>
        <w:jc w:val="both"/>
        <w:rPr>
          <w:rFonts w:ascii="Arial" w:hAnsi="Arial" w:cs="Arial"/>
        </w:rPr>
      </w:pPr>
      <w:r w:rsidRPr="002E518A">
        <w:rPr>
          <w:rFonts w:ascii="Arial" w:hAnsi="Arial" w:cs="Arial"/>
        </w:rPr>
        <w:t xml:space="preserve">Nie, na etapie uruchamiania nowego instrumentu wprowadzanie zmian do projektów PUP nie jest warunkiem koniecznym do rozpoczęcia faktycznego udzielania wsparcia. </w:t>
      </w:r>
      <w:r w:rsidR="006C3F2D" w:rsidRPr="002E518A">
        <w:rPr>
          <w:rFonts w:ascii="Arial" w:hAnsi="Arial" w:cs="Arial"/>
        </w:rPr>
        <w:t>IP powinna procedować z umowami</w:t>
      </w:r>
      <w:r w:rsidRPr="002E518A">
        <w:rPr>
          <w:rFonts w:ascii="Arial" w:hAnsi="Arial" w:cs="Arial"/>
        </w:rPr>
        <w:t xml:space="preserve"> zgodnie z dotychczasowym harmonogramem</w:t>
      </w:r>
      <w:r w:rsidR="006C3F2D" w:rsidRPr="002E518A">
        <w:rPr>
          <w:rFonts w:ascii="Arial" w:hAnsi="Arial" w:cs="Arial"/>
        </w:rPr>
        <w:t>, a dopiero na późniejszym etapie</w:t>
      </w:r>
      <w:r w:rsidRPr="002E518A">
        <w:rPr>
          <w:rFonts w:ascii="Arial" w:hAnsi="Arial" w:cs="Arial"/>
        </w:rPr>
        <w:t xml:space="preserve"> – po wyjaśnieniu przez </w:t>
      </w:r>
      <w:proofErr w:type="spellStart"/>
      <w:r w:rsidRPr="002E518A">
        <w:rPr>
          <w:rFonts w:ascii="Arial" w:hAnsi="Arial" w:cs="Arial"/>
        </w:rPr>
        <w:t>MFiPR</w:t>
      </w:r>
      <w:proofErr w:type="spellEnd"/>
      <w:r w:rsidRPr="002E518A">
        <w:rPr>
          <w:rFonts w:ascii="Arial" w:hAnsi="Arial" w:cs="Arial"/>
        </w:rPr>
        <w:t xml:space="preserve"> wątpliwości z KE -</w:t>
      </w:r>
      <w:r w:rsidR="006C3F2D" w:rsidRPr="002E518A">
        <w:rPr>
          <w:rFonts w:ascii="Arial" w:hAnsi="Arial" w:cs="Arial"/>
        </w:rPr>
        <w:t xml:space="preserve"> dodać dodatkowe zadanie.</w:t>
      </w:r>
    </w:p>
    <w:p w:rsidR="00820AD2" w:rsidRPr="002E518A" w:rsidRDefault="00820AD2" w:rsidP="00104EAF">
      <w:pPr>
        <w:spacing w:after="120" w:line="240" w:lineRule="auto"/>
        <w:ind w:left="284"/>
        <w:jc w:val="both"/>
        <w:rPr>
          <w:rFonts w:ascii="Arial" w:hAnsi="Arial" w:cs="Arial"/>
        </w:rPr>
      </w:pPr>
    </w:p>
    <w:p w:rsidR="00300BD1" w:rsidRPr="002E518A" w:rsidRDefault="00300BD1" w:rsidP="00104EAF">
      <w:pPr>
        <w:pStyle w:val="Akapitzlist"/>
        <w:numPr>
          <w:ilvl w:val="0"/>
          <w:numId w:val="3"/>
        </w:numPr>
        <w:spacing w:after="120" w:line="240" w:lineRule="auto"/>
        <w:ind w:left="426"/>
        <w:jc w:val="both"/>
        <w:rPr>
          <w:rFonts w:ascii="Arial" w:hAnsi="Arial" w:cs="Arial"/>
          <w:b/>
        </w:rPr>
      </w:pPr>
      <w:r w:rsidRPr="002E518A">
        <w:rPr>
          <w:rFonts w:ascii="Arial" w:hAnsi="Arial" w:cs="Arial"/>
          <w:b/>
        </w:rPr>
        <w:t>Z przesłanej instrukcji wynika, że zmiany w projektach pozakonkursowych należy dokonać nie później niż 3 miesiące od wejścia w życie ustawy. Czy termin ten mógłby być wydłużony np. do 6 miesięcy? Biorąc pod uwagę proces aneksowania umów w obecnej sytuacji czy możliwe byłoby wykazanie wydatku we wniosku</w:t>
      </w:r>
      <w:r w:rsidR="0026759E" w:rsidRPr="002E518A">
        <w:rPr>
          <w:rFonts w:ascii="Arial" w:hAnsi="Arial" w:cs="Arial"/>
          <w:b/>
        </w:rPr>
        <w:t xml:space="preserve"> </w:t>
      </w:r>
      <w:r w:rsidRPr="002E518A">
        <w:rPr>
          <w:rFonts w:ascii="Arial" w:hAnsi="Arial" w:cs="Arial"/>
          <w:b/>
        </w:rPr>
        <w:t>o płatność nawet po 3 miesiącach od daty jego poniesienia?</w:t>
      </w:r>
    </w:p>
    <w:p w:rsidR="00C57D75" w:rsidRPr="002E518A" w:rsidRDefault="00C57D75" w:rsidP="00104EAF">
      <w:pPr>
        <w:pStyle w:val="Akapitzlist"/>
        <w:spacing w:after="120" w:line="240" w:lineRule="auto"/>
        <w:ind w:left="426"/>
        <w:jc w:val="both"/>
        <w:rPr>
          <w:rFonts w:ascii="Arial" w:hAnsi="Arial" w:cs="Arial"/>
          <w:b/>
        </w:rPr>
      </w:pPr>
    </w:p>
    <w:p w:rsidR="00300BD1" w:rsidRPr="002E518A" w:rsidRDefault="000E2603" w:rsidP="00104EAF">
      <w:pPr>
        <w:spacing w:after="120" w:line="240" w:lineRule="auto"/>
        <w:ind w:left="426"/>
        <w:jc w:val="both"/>
        <w:rPr>
          <w:rFonts w:ascii="Arial" w:hAnsi="Arial" w:cs="Arial"/>
        </w:rPr>
      </w:pPr>
      <w:r>
        <w:rPr>
          <w:rFonts w:ascii="Arial" w:hAnsi="Arial" w:cs="Arial"/>
        </w:rPr>
        <w:t xml:space="preserve">Termin 3 miesięcy jest terminem instruktażowym. Termin został tak określony ponieważ </w:t>
      </w:r>
      <w:r w:rsidR="00C57D75" w:rsidRPr="002E518A">
        <w:rPr>
          <w:rFonts w:ascii="Arial" w:hAnsi="Arial" w:cs="Arial"/>
        </w:rPr>
        <w:t>dążyć należy do wprowadzenia odpowiednich zmian do projektów PUP</w:t>
      </w:r>
      <w:r>
        <w:rPr>
          <w:rFonts w:ascii="Arial" w:hAnsi="Arial" w:cs="Arial"/>
        </w:rPr>
        <w:t xml:space="preserve"> możliwie szybko</w:t>
      </w:r>
      <w:r w:rsidR="00C57D75" w:rsidRPr="002E518A">
        <w:rPr>
          <w:rFonts w:ascii="Arial" w:hAnsi="Arial" w:cs="Arial"/>
        </w:rPr>
        <w:t xml:space="preserve">, tak aby </w:t>
      </w:r>
      <w:r>
        <w:rPr>
          <w:rFonts w:ascii="Arial" w:hAnsi="Arial" w:cs="Arial"/>
        </w:rPr>
        <w:t>rozliczyć wydatki poniesione przez PUP jeszcze w tym roku a jednocześnie aby PUP mógł zachować płynność udzielania wsparcia</w:t>
      </w:r>
      <w:r w:rsidR="00300BD1" w:rsidRPr="002E518A">
        <w:rPr>
          <w:rFonts w:ascii="Arial" w:hAnsi="Arial" w:cs="Arial"/>
        </w:rPr>
        <w:t>.</w:t>
      </w:r>
      <w:r>
        <w:rPr>
          <w:rFonts w:ascii="Arial" w:hAnsi="Arial" w:cs="Arial"/>
        </w:rPr>
        <w:t xml:space="preserve"> Nie należy jednak zbyt opóźniać wprowadzania zmian gdyż skala środków pozostających do rozliczenia może być duża, co z kolei będzie generowało problemy na etapie tworzenia a potem weryfikowania wniosków o płatność.</w:t>
      </w:r>
    </w:p>
    <w:p w:rsidR="00300BD1" w:rsidRPr="002E518A" w:rsidRDefault="00300BD1" w:rsidP="00104EAF">
      <w:pPr>
        <w:pStyle w:val="Akapitzlist"/>
        <w:spacing w:after="120" w:line="240" w:lineRule="auto"/>
        <w:jc w:val="both"/>
        <w:rPr>
          <w:rFonts w:ascii="Arial" w:hAnsi="Arial" w:cs="Arial"/>
          <w:b/>
        </w:rPr>
      </w:pPr>
    </w:p>
    <w:p w:rsidR="00517041" w:rsidRPr="002E518A" w:rsidRDefault="00517041" w:rsidP="00517041">
      <w:pPr>
        <w:pStyle w:val="Akapitzlist"/>
        <w:numPr>
          <w:ilvl w:val="0"/>
          <w:numId w:val="3"/>
        </w:numPr>
        <w:shd w:val="clear" w:color="auto" w:fill="FFFFFF"/>
        <w:spacing w:after="120" w:line="240" w:lineRule="auto"/>
        <w:ind w:left="360"/>
        <w:jc w:val="both"/>
        <w:rPr>
          <w:rFonts w:ascii="Arial" w:hAnsi="Arial" w:cs="Arial"/>
          <w:b/>
        </w:rPr>
      </w:pPr>
      <w:r w:rsidRPr="002E518A">
        <w:rPr>
          <w:rFonts w:ascii="Arial" w:hAnsi="Arial" w:cs="Arial"/>
          <w:b/>
        </w:rPr>
        <w:t>W przekazanym „schemacie” wskazaliście Państwo, że „zawarcie aneksu do umowy o dofinansowanie projektu PUP jest konieczne dla rozliczenia we wniosku o płatność pierwszych wydatków w ramach instrumentu dofinansowania”.  Kiedy będzie można uruchomić wprowadzanie zmian do projektu?</w:t>
      </w:r>
    </w:p>
    <w:p w:rsidR="00517041" w:rsidRPr="002E518A" w:rsidRDefault="00517041" w:rsidP="00517041">
      <w:pPr>
        <w:pStyle w:val="Akapitzlist"/>
        <w:shd w:val="clear" w:color="auto" w:fill="FFFFFF"/>
        <w:spacing w:after="120" w:line="240" w:lineRule="auto"/>
        <w:ind w:left="360"/>
        <w:jc w:val="both"/>
        <w:rPr>
          <w:rFonts w:ascii="Arial" w:hAnsi="Arial" w:cs="Arial"/>
          <w:b/>
        </w:rPr>
      </w:pPr>
    </w:p>
    <w:p w:rsidR="00517041" w:rsidRDefault="00517041" w:rsidP="00517041">
      <w:pPr>
        <w:pStyle w:val="Akapitzlist"/>
        <w:shd w:val="clear" w:color="auto" w:fill="FFFFFF"/>
        <w:spacing w:after="120" w:line="240" w:lineRule="auto"/>
        <w:ind w:left="360"/>
        <w:jc w:val="both"/>
        <w:rPr>
          <w:rFonts w:ascii="Arial" w:hAnsi="Arial" w:cs="Arial"/>
        </w:rPr>
      </w:pPr>
      <w:r w:rsidRPr="002E518A">
        <w:rPr>
          <w:rFonts w:ascii="Arial" w:hAnsi="Arial" w:cs="Arial"/>
        </w:rPr>
        <w:t xml:space="preserve">Po ustaleniu z KE kwestii dot. monitorowania i określenia grupy docelowej. </w:t>
      </w:r>
      <w:proofErr w:type="spellStart"/>
      <w:r w:rsidRPr="002E518A">
        <w:rPr>
          <w:rFonts w:ascii="Arial" w:hAnsi="Arial" w:cs="Arial"/>
        </w:rPr>
        <w:t>MFiPR</w:t>
      </w:r>
      <w:proofErr w:type="spellEnd"/>
      <w:r w:rsidRPr="002E518A">
        <w:rPr>
          <w:rFonts w:ascii="Arial" w:hAnsi="Arial" w:cs="Arial"/>
        </w:rPr>
        <w:t xml:space="preserve"> przekaże dalsze informacje w tym zakresie. </w:t>
      </w:r>
    </w:p>
    <w:p w:rsidR="00517041" w:rsidRDefault="00517041" w:rsidP="00517041">
      <w:pPr>
        <w:pStyle w:val="Akapitzlist"/>
        <w:shd w:val="clear" w:color="auto" w:fill="FFFFFF"/>
        <w:spacing w:after="120" w:line="240" w:lineRule="auto"/>
        <w:ind w:left="360"/>
        <w:jc w:val="both"/>
        <w:rPr>
          <w:rFonts w:ascii="Arial" w:hAnsi="Arial" w:cs="Arial"/>
        </w:rPr>
      </w:pPr>
    </w:p>
    <w:p w:rsidR="00517041" w:rsidRPr="002E518A" w:rsidRDefault="00517041" w:rsidP="00517041">
      <w:pPr>
        <w:pStyle w:val="Akapitzlist"/>
        <w:shd w:val="clear" w:color="auto" w:fill="FFFFFF"/>
        <w:spacing w:after="120" w:line="240" w:lineRule="auto"/>
        <w:ind w:left="360"/>
        <w:jc w:val="both"/>
        <w:rPr>
          <w:rFonts w:ascii="Arial" w:hAnsi="Arial" w:cs="Arial"/>
        </w:rPr>
      </w:pPr>
    </w:p>
    <w:p w:rsidR="00CD4160" w:rsidRPr="002E518A" w:rsidRDefault="00CD4160" w:rsidP="00104EAF">
      <w:pPr>
        <w:pStyle w:val="Akapitzlist"/>
        <w:numPr>
          <w:ilvl w:val="0"/>
          <w:numId w:val="3"/>
        </w:numPr>
        <w:suppressAutoHyphens/>
        <w:autoSpaceDN w:val="0"/>
        <w:spacing w:after="120" w:line="240" w:lineRule="auto"/>
        <w:ind w:left="426" w:hanging="426"/>
        <w:contextualSpacing w:val="0"/>
        <w:jc w:val="both"/>
        <w:textAlignment w:val="baseline"/>
        <w:rPr>
          <w:rFonts w:ascii="Arial" w:hAnsi="Arial" w:cs="Arial"/>
          <w:b/>
          <w:bCs/>
        </w:rPr>
      </w:pPr>
      <w:r w:rsidRPr="002E518A">
        <w:rPr>
          <w:rFonts w:ascii="Arial" w:hAnsi="Arial" w:cs="Arial"/>
          <w:b/>
          <w:bCs/>
        </w:rPr>
        <w:t>W jakim terminie zostanie aneksowana umowa o dofinansowanie ?</w:t>
      </w:r>
    </w:p>
    <w:p w:rsidR="00C57D75" w:rsidRPr="002E518A" w:rsidRDefault="00C57D75" w:rsidP="00104EAF">
      <w:pPr>
        <w:pStyle w:val="Akapitzlist"/>
        <w:spacing w:after="120" w:line="240" w:lineRule="auto"/>
        <w:ind w:left="426"/>
        <w:contextualSpacing w:val="0"/>
        <w:jc w:val="both"/>
        <w:rPr>
          <w:rFonts w:ascii="Arial" w:eastAsia="Times New Roman" w:hAnsi="Arial" w:cs="Arial"/>
          <w:b/>
          <w:bCs/>
          <w:color w:val="000000"/>
          <w:lang w:eastAsia="pl-PL"/>
        </w:rPr>
      </w:pPr>
      <w:r w:rsidRPr="002E518A">
        <w:rPr>
          <w:rFonts w:ascii="Arial" w:eastAsia="Times New Roman" w:hAnsi="Arial" w:cs="Arial"/>
          <w:b/>
          <w:bCs/>
          <w:color w:val="000000"/>
          <w:lang w:eastAsia="pl-PL"/>
        </w:rPr>
        <w:t>Kiedy należy zaktualizować zapisy wniosku o dofinansowanie w celu udzielania wsparcia COVID-19 (grupa docelowa, zadania, budżet)?</w:t>
      </w:r>
    </w:p>
    <w:p w:rsidR="00A266A6" w:rsidRPr="002E518A" w:rsidRDefault="00A266A6" w:rsidP="00104EAF">
      <w:pPr>
        <w:pStyle w:val="Akapitzlist"/>
        <w:spacing w:after="120" w:line="240" w:lineRule="auto"/>
        <w:ind w:left="426"/>
        <w:jc w:val="both"/>
        <w:rPr>
          <w:rFonts w:ascii="Arial" w:hAnsi="Arial" w:cs="Arial"/>
          <w:b/>
        </w:rPr>
      </w:pPr>
      <w:r w:rsidRPr="002E518A">
        <w:rPr>
          <w:rFonts w:ascii="Arial" w:hAnsi="Arial" w:cs="Arial"/>
          <w:b/>
          <w:bCs/>
        </w:rPr>
        <w:t>Kiedy należy wprowadzić zmiany we wnioskach o dofinansowanie w zakresie:</w:t>
      </w:r>
    </w:p>
    <w:p w:rsidR="00A266A6" w:rsidRPr="002E518A" w:rsidRDefault="00A266A6" w:rsidP="00104EAF">
      <w:pPr>
        <w:pStyle w:val="Akapitzlist"/>
        <w:numPr>
          <w:ilvl w:val="0"/>
          <w:numId w:val="19"/>
        </w:numPr>
        <w:spacing w:after="120" w:line="240" w:lineRule="auto"/>
        <w:jc w:val="both"/>
        <w:rPr>
          <w:rFonts w:ascii="Arial" w:hAnsi="Arial" w:cs="Arial"/>
          <w:b/>
          <w:bCs/>
        </w:rPr>
      </w:pPr>
      <w:r w:rsidRPr="002E518A">
        <w:rPr>
          <w:rFonts w:ascii="Arial" w:hAnsi="Arial" w:cs="Arial"/>
          <w:b/>
          <w:bCs/>
        </w:rPr>
        <w:t>dodania nowego Zadania (dofinansowania części kosztów wynagrodzeń pracowników w związku z COVID 19; art. 15zzb, art. 15zzc),</w:t>
      </w:r>
    </w:p>
    <w:p w:rsidR="00A266A6" w:rsidRPr="002E518A" w:rsidRDefault="00A266A6" w:rsidP="00104EAF">
      <w:pPr>
        <w:pStyle w:val="Akapitzlist"/>
        <w:numPr>
          <w:ilvl w:val="0"/>
          <w:numId w:val="19"/>
        </w:numPr>
        <w:spacing w:after="120" w:line="240" w:lineRule="auto"/>
        <w:jc w:val="both"/>
        <w:rPr>
          <w:rFonts w:ascii="Arial" w:hAnsi="Arial" w:cs="Arial"/>
          <w:b/>
          <w:bCs/>
        </w:rPr>
      </w:pPr>
      <w:r w:rsidRPr="002E518A">
        <w:rPr>
          <w:rFonts w:ascii="Arial" w:hAnsi="Arial" w:cs="Arial"/>
          <w:b/>
          <w:bCs/>
        </w:rPr>
        <w:t>aktualizacji budżetu (ujęcia środków na dofinansowania części kosztów wynagrodzeń pracowników w związku z COVID 19; art. 15zzb, art. 15zzc).</w:t>
      </w:r>
    </w:p>
    <w:p w:rsidR="00A266A6" w:rsidRPr="002E518A" w:rsidRDefault="00A266A6" w:rsidP="00104EAF">
      <w:pPr>
        <w:pStyle w:val="Akapitzlist"/>
        <w:spacing w:after="120" w:line="240" w:lineRule="auto"/>
        <w:ind w:left="426"/>
        <w:jc w:val="both"/>
        <w:rPr>
          <w:rFonts w:ascii="Arial" w:hAnsi="Arial" w:cs="Arial"/>
          <w:b/>
        </w:rPr>
      </w:pPr>
      <w:r w:rsidRPr="002E518A">
        <w:rPr>
          <w:rFonts w:ascii="Arial" w:hAnsi="Arial" w:cs="Arial"/>
          <w:b/>
        </w:rPr>
        <w:t>Ujęcie w/w wsparcia we wniosku o dofinansowanie pozwoli na prawidłowe sporządzanie dokumentów księgowych/wypłat dla przedsiębiorców.</w:t>
      </w:r>
    </w:p>
    <w:p w:rsidR="00A266A6" w:rsidRPr="002E518A" w:rsidRDefault="00A266A6" w:rsidP="00104EAF">
      <w:pPr>
        <w:pStyle w:val="Akapitzlist"/>
        <w:spacing w:after="120" w:line="240" w:lineRule="auto"/>
        <w:contextualSpacing w:val="0"/>
        <w:jc w:val="both"/>
        <w:rPr>
          <w:rFonts w:ascii="Arial" w:hAnsi="Arial" w:cs="Arial"/>
          <w:color w:val="1F497D"/>
        </w:rPr>
      </w:pPr>
    </w:p>
    <w:p w:rsidR="00DE1554" w:rsidRPr="002E518A" w:rsidRDefault="00DE1554" w:rsidP="00104EAF">
      <w:pPr>
        <w:pStyle w:val="Akapitzlist"/>
        <w:spacing w:after="120" w:line="240" w:lineRule="auto"/>
        <w:ind w:left="426"/>
        <w:contextualSpacing w:val="0"/>
        <w:jc w:val="both"/>
        <w:rPr>
          <w:rFonts w:ascii="Arial" w:hAnsi="Arial" w:cs="Arial"/>
        </w:rPr>
      </w:pPr>
      <w:r w:rsidRPr="002E518A">
        <w:rPr>
          <w:rFonts w:ascii="Arial" w:hAnsi="Arial" w:cs="Arial"/>
        </w:rPr>
        <w:t>Zmiany umowy o dofinansowanie winny być przeprowadzone nie później niż przed złożeniem pierwszego wniosku beneficjenta o płatność.</w:t>
      </w:r>
      <w:r w:rsidR="00174834">
        <w:rPr>
          <w:rFonts w:ascii="Arial" w:hAnsi="Arial" w:cs="Arial"/>
        </w:rPr>
        <w:t xml:space="preserve"> Jest to kwestia do ustalenia pomiędzy WUP a PUP. </w:t>
      </w:r>
    </w:p>
    <w:p w:rsidR="00FA589A" w:rsidRPr="002E518A" w:rsidRDefault="00FA589A" w:rsidP="00104EAF">
      <w:pPr>
        <w:pStyle w:val="Akapitzlist"/>
        <w:spacing w:after="120" w:line="240" w:lineRule="auto"/>
        <w:contextualSpacing w:val="0"/>
        <w:jc w:val="both"/>
        <w:rPr>
          <w:rFonts w:ascii="Arial" w:hAnsi="Arial" w:cs="Arial"/>
          <w:color w:val="1F497D"/>
        </w:rPr>
      </w:pPr>
    </w:p>
    <w:p w:rsidR="00F026A0" w:rsidRPr="002E518A" w:rsidRDefault="00F026A0" w:rsidP="00104EAF">
      <w:pPr>
        <w:pStyle w:val="Akapitzlist"/>
        <w:numPr>
          <w:ilvl w:val="0"/>
          <w:numId w:val="3"/>
        </w:numPr>
        <w:shd w:val="clear" w:color="auto" w:fill="FFFFFF"/>
        <w:spacing w:after="120" w:line="240" w:lineRule="auto"/>
        <w:ind w:left="360"/>
        <w:jc w:val="both"/>
        <w:rPr>
          <w:rFonts w:ascii="Arial" w:hAnsi="Arial" w:cs="Arial"/>
          <w:b/>
        </w:rPr>
      </w:pPr>
      <w:r w:rsidRPr="002E518A">
        <w:rPr>
          <w:rFonts w:ascii="Arial" w:hAnsi="Arial" w:cs="Arial"/>
          <w:b/>
        </w:rPr>
        <w:t>Czy zmiany do projektu PUP oraz aneksowanie umów jest możliwe dopiero po wprowadzeniu stosownych zmian w dokumentach programowych? Jeżeli tak, to czy jest możliwe dokonanie zmian w programie oraz ich akceptacja przez KE oraz zatwierdzenie SZOOP w okresie max. 2 m-</w:t>
      </w:r>
      <w:proofErr w:type="spellStart"/>
      <w:r w:rsidRPr="002E518A">
        <w:rPr>
          <w:rFonts w:ascii="Arial" w:hAnsi="Arial" w:cs="Arial"/>
          <w:b/>
        </w:rPr>
        <w:t>cy</w:t>
      </w:r>
      <w:proofErr w:type="spellEnd"/>
      <w:r w:rsidRPr="002E518A">
        <w:rPr>
          <w:rFonts w:ascii="Arial" w:hAnsi="Arial" w:cs="Arial"/>
          <w:b/>
        </w:rPr>
        <w:t>? Jeżeli nie zostanie to zrobione w tym okresie nie będzie możliwości wprowadzenia zmian w WND w okresie 3 miesięcy oraz w konsekwencji aneksowania umów PUP oraz rozliczenia przedmiotowych wydatków w WNP.</w:t>
      </w:r>
    </w:p>
    <w:p w:rsidR="00A266A6" w:rsidRPr="002E518A" w:rsidRDefault="00A266A6" w:rsidP="00104EAF">
      <w:pPr>
        <w:pStyle w:val="Akapitzlist"/>
        <w:shd w:val="clear" w:color="auto" w:fill="FFFFFF"/>
        <w:spacing w:after="120" w:line="240" w:lineRule="auto"/>
        <w:ind w:left="360"/>
        <w:jc w:val="both"/>
        <w:rPr>
          <w:rFonts w:ascii="Arial" w:hAnsi="Arial" w:cs="Arial"/>
          <w:b/>
        </w:rPr>
      </w:pPr>
    </w:p>
    <w:p w:rsidR="00422529" w:rsidRDefault="00422529" w:rsidP="00104EAF">
      <w:pPr>
        <w:pStyle w:val="Akapitzlist"/>
        <w:shd w:val="clear" w:color="auto" w:fill="FFFFFF"/>
        <w:spacing w:after="120" w:line="240" w:lineRule="auto"/>
        <w:ind w:left="360"/>
        <w:jc w:val="both"/>
        <w:rPr>
          <w:rFonts w:ascii="Arial" w:hAnsi="Arial" w:cs="Arial"/>
        </w:rPr>
      </w:pPr>
      <w:r w:rsidRPr="002E518A">
        <w:rPr>
          <w:rFonts w:ascii="Arial" w:hAnsi="Arial" w:cs="Arial"/>
        </w:rPr>
        <w:t>Zmiany do programu będą procedowane w specjalnym trybie</w:t>
      </w:r>
      <w:r w:rsidR="00174834">
        <w:rPr>
          <w:rFonts w:ascii="Arial" w:hAnsi="Arial" w:cs="Arial"/>
        </w:rPr>
        <w:t xml:space="preserve">. Ich zatwierdzenie nie jest jednak wymagane dla kwalifikowalności i rozliczania instrumentów dofinansowania w ramach projektów PUP. KE potwierdziła, że wszelkie działania antykryzysowe są kwalifikowalne od 1.02.2020. </w:t>
      </w:r>
    </w:p>
    <w:p w:rsidR="00174834" w:rsidRPr="002E518A" w:rsidRDefault="00174834" w:rsidP="00104EAF">
      <w:pPr>
        <w:pStyle w:val="Akapitzlist"/>
        <w:shd w:val="clear" w:color="auto" w:fill="FFFFFF"/>
        <w:spacing w:after="120" w:line="240" w:lineRule="auto"/>
        <w:ind w:left="360"/>
        <w:jc w:val="both"/>
        <w:rPr>
          <w:rFonts w:ascii="Arial" w:hAnsi="Arial" w:cs="Arial"/>
        </w:rPr>
      </w:pPr>
    </w:p>
    <w:p w:rsidR="00F026A0" w:rsidRPr="002E518A" w:rsidRDefault="00F026A0" w:rsidP="00104EAF">
      <w:pPr>
        <w:pStyle w:val="Akapitzlist"/>
        <w:shd w:val="clear" w:color="auto" w:fill="FFFFFF"/>
        <w:spacing w:after="120" w:line="240" w:lineRule="auto"/>
        <w:ind w:left="360"/>
        <w:jc w:val="both"/>
        <w:rPr>
          <w:rFonts w:ascii="Arial" w:hAnsi="Arial" w:cs="Arial"/>
          <w:b/>
        </w:rPr>
      </w:pPr>
    </w:p>
    <w:p w:rsidR="00CB4FD0" w:rsidRPr="00CB4FD0" w:rsidRDefault="00CB4FD0" w:rsidP="00CB4FD0">
      <w:pPr>
        <w:pStyle w:val="Akapitzlist"/>
        <w:numPr>
          <w:ilvl w:val="0"/>
          <w:numId w:val="3"/>
        </w:numPr>
        <w:spacing w:after="120" w:line="240" w:lineRule="exact"/>
        <w:ind w:left="426" w:hanging="426"/>
        <w:jc w:val="both"/>
        <w:rPr>
          <w:rFonts w:ascii="Arial" w:eastAsia="Times New Roman" w:hAnsi="Arial" w:cs="Arial"/>
          <w:b/>
          <w:color w:val="000000"/>
          <w:lang w:eastAsia="pl-PL"/>
        </w:rPr>
      </w:pPr>
      <w:r w:rsidRPr="00CB4FD0">
        <w:rPr>
          <w:rFonts w:ascii="Arial" w:eastAsia="Times New Roman" w:hAnsi="Arial" w:cs="Arial"/>
          <w:b/>
          <w:color w:val="000000"/>
          <w:lang w:eastAsia="pl-PL"/>
        </w:rPr>
        <w:t xml:space="preserve">W materiale opracowanym przez </w:t>
      </w:r>
      <w:proofErr w:type="spellStart"/>
      <w:r w:rsidRPr="00CB4FD0">
        <w:rPr>
          <w:rFonts w:ascii="Arial" w:eastAsia="Times New Roman" w:hAnsi="Arial" w:cs="Arial"/>
          <w:b/>
          <w:color w:val="000000"/>
          <w:lang w:eastAsia="pl-PL"/>
        </w:rPr>
        <w:t>MFiPR</w:t>
      </w:r>
      <w:proofErr w:type="spellEnd"/>
      <w:r w:rsidRPr="00CB4FD0">
        <w:rPr>
          <w:rFonts w:ascii="Arial" w:eastAsia="Times New Roman" w:hAnsi="Arial" w:cs="Arial"/>
          <w:b/>
          <w:color w:val="000000"/>
          <w:lang w:eastAsia="pl-PL"/>
        </w:rPr>
        <w:t xml:space="preserve"> (str. 2 - pogrubiony tekst przed pkt. 3) jest mowa o dokonywaniu zmian w projekcie pozakonkursowym nie później niż na 3 miesiące od wejścia w życie ustawy - czy to oznacza, że po 30.06 nie będzie możliwości zmiany kwot przeznaczonych na dofinansowania w ramach projektu? czy w umowie o dofinansowanie projektu będzie podział na Projekt EFS, Projekt PUP, Vat i instrumenty przeciwdziałania Covid-19?</w:t>
      </w:r>
    </w:p>
    <w:p w:rsidR="00CB4FD0" w:rsidRPr="00A92E11" w:rsidRDefault="00CB4FD0" w:rsidP="00CB4FD0">
      <w:pPr>
        <w:spacing w:after="120" w:line="240" w:lineRule="exact"/>
        <w:ind w:left="360"/>
        <w:jc w:val="both"/>
        <w:rPr>
          <w:rFonts w:ascii="Arial" w:eastAsia="Times New Roman" w:hAnsi="Arial" w:cs="Arial"/>
          <w:color w:val="000000"/>
          <w:lang w:eastAsia="pl-PL"/>
        </w:rPr>
      </w:pPr>
      <w:r>
        <w:rPr>
          <w:rFonts w:ascii="Arial" w:eastAsia="Times New Roman" w:hAnsi="Arial" w:cs="Arial"/>
          <w:color w:val="000000"/>
          <w:lang w:eastAsia="pl-PL"/>
        </w:rPr>
        <w:t xml:space="preserve">Termin wskazany w Zasadach określa termin wprowadzenia do projektów PUP nowego zadania, które umożliwi rozliczanie wydatków na ten cel we wnioskach o płatność. Po wprowadzeniu ww. zadania możliwe będą zmiany w projekcie na zasadach ogólnych.  </w:t>
      </w:r>
    </w:p>
    <w:p w:rsidR="00CB4FD0" w:rsidRDefault="00CB4FD0" w:rsidP="00CB4FD0">
      <w:pPr>
        <w:pStyle w:val="Akapitzlist"/>
        <w:shd w:val="clear" w:color="auto" w:fill="FFFFFF"/>
        <w:spacing w:after="120" w:line="240" w:lineRule="auto"/>
        <w:ind w:left="360"/>
        <w:jc w:val="both"/>
        <w:rPr>
          <w:rFonts w:ascii="Arial" w:hAnsi="Arial" w:cs="Arial"/>
          <w:b/>
        </w:rPr>
      </w:pPr>
    </w:p>
    <w:p w:rsidR="001E5AB3" w:rsidRPr="002E518A" w:rsidRDefault="00CB4FD0" w:rsidP="001E5AB3">
      <w:pPr>
        <w:pStyle w:val="Akapitzlist"/>
        <w:numPr>
          <w:ilvl w:val="0"/>
          <w:numId w:val="3"/>
        </w:numPr>
        <w:shd w:val="clear" w:color="auto" w:fill="FFFFFF"/>
        <w:spacing w:after="120" w:line="240" w:lineRule="auto"/>
        <w:ind w:left="360"/>
        <w:jc w:val="both"/>
        <w:rPr>
          <w:rFonts w:ascii="Arial" w:hAnsi="Arial" w:cs="Arial"/>
          <w:b/>
        </w:rPr>
      </w:pPr>
      <w:r>
        <w:rPr>
          <w:rFonts w:ascii="Arial" w:hAnsi="Arial" w:cs="Arial"/>
          <w:b/>
        </w:rPr>
        <w:t>U</w:t>
      </w:r>
      <w:r w:rsidR="001E5AB3" w:rsidRPr="002E518A">
        <w:rPr>
          <w:rFonts w:ascii="Arial" w:hAnsi="Arial" w:cs="Arial"/>
          <w:b/>
        </w:rPr>
        <w:t>rząd będzie realizował wypłaty części kosztów wynagrodzeń dla pracodawców zatrudniających osoby do 29 r. życia (w ramach POWER) i powyżej 30 r. życia  (w ramach RPO). Czy jeśli pracodawca zatrudnia osoby kwalifik</w:t>
      </w:r>
      <w:r w:rsidR="001E5AB3">
        <w:rPr>
          <w:rFonts w:ascii="Arial" w:hAnsi="Arial" w:cs="Arial"/>
          <w:b/>
        </w:rPr>
        <w:t>ujące się jednocześnie do POWER</w:t>
      </w:r>
      <w:r w:rsidR="001E5AB3" w:rsidRPr="002E518A">
        <w:rPr>
          <w:rFonts w:ascii="Arial" w:hAnsi="Arial" w:cs="Arial"/>
          <w:b/>
        </w:rPr>
        <w:t>, oraz RPO będzie musiał składać dwa osobne wnioski ?</w:t>
      </w:r>
    </w:p>
    <w:p w:rsidR="001E5AB3" w:rsidRPr="002E518A" w:rsidRDefault="001E5AB3" w:rsidP="001E5AB3">
      <w:pPr>
        <w:pStyle w:val="Akapitzlist"/>
        <w:shd w:val="clear" w:color="auto" w:fill="FFFFFF"/>
        <w:spacing w:after="120" w:line="240" w:lineRule="auto"/>
        <w:ind w:left="360"/>
        <w:jc w:val="both"/>
        <w:rPr>
          <w:rFonts w:ascii="Arial" w:hAnsi="Arial" w:cs="Arial"/>
          <w:b/>
        </w:rPr>
      </w:pPr>
    </w:p>
    <w:p w:rsidR="001E5AB3" w:rsidRDefault="001E5AB3" w:rsidP="001E5AB3">
      <w:pPr>
        <w:pStyle w:val="Akapitzlist"/>
        <w:shd w:val="clear" w:color="auto" w:fill="FFFFFF"/>
        <w:spacing w:after="120" w:line="240" w:lineRule="auto"/>
        <w:ind w:left="360"/>
        <w:jc w:val="both"/>
        <w:rPr>
          <w:rFonts w:ascii="Arial" w:hAnsi="Arial" w:cs="Arial"/>
        </w:rPr>
      </w:pPr>
      <w:r w:rsidRPr="002E518A">
        <w:rPr>
          <w:rFonts w:ascii="Arial" w:hAnsi="Arial" w:cs="Arial"/>
        </w:rPr>
        <w:t xml:space="preserve">Nie, pracodawca skalda jeden wniosek do PUP, w którym deklaruje liczbę osób poniżej 30 roku życia i osób w wieku 30 lat i powyżej. </w:t>
      </w:r>
    </w:p>
    <w:p w:rsidR="001E5AB3" w:rsidRDefault="001E5AB3" w:rsidP="001E5AB3">
      <w:pPr>
        <w:pStyle w:val="Akapitzlist"/>
        <w:shd w:val="clear" w:color="auto" w:fill="FFFFFF"/>
        <w:spacing w:after="120" w:line="240" w:lineRule="auto"/>
        <w:ind w:left="360"/>
        <w:jc w:val="both"/>
        <w:rPr>
          <w:rFonts w:ascii="Arial" w:hAnsi="Arial" w:cs="Arial"/>
        </w:rPr>
      </w:pPr>
    </w:p>
    <w:p w:rsidR="001E5AB3" w:rsidRDefault="001E5AB3" w:rsidP="001E5AB3">
      <w:pPr>
        <w:pStyle w:val="Akapitzlist"/>
        <w:shd w:val="clear" w:color="auto" w:fill="FFFFFF"/>
        <w:spacing w:after="120" w:line="240" w:lineRule="auto"/>
        <w:ind w:left="360"/>
        <w:jc w:val="both"/>
        <w:rPr>
          <w:rFonts w:ascii="Arial" w:hAnsi="Arial" w:cs="Arial"/>
        </w:rPr>
      </w:pPr>
    </w:p>
    <w:p w:rsidR="0051346B" w:rsidRPr="002E518A" w:rsidRDefault="0051346B" w:rsidP="00104EAF">
      <w:pPr>
        <w:pStyle w:val="Akapitzlist"/>
        <w:numPr>
          <w:ilvl w:val="0"/>
          <w:numId w:val="3"/>
        </w:numPr>
        <w:shd w:val="clear" w:color="auto" w:fill="FFFFFF"/>
        <w:spacing w:after="120" w:line="240" w:lineRule="auto"/>
        <w:ind w:left="360"/>
        <w:jc w:val="both"/>
        <w:rPr>
          <w:rFonts w:ascii="Arial" w:hAnsi="Arial" w:cs="Arial"/>
          <w:b/>
        </w:rPr>
      </w:pPr>
      <w:r w:rsidRPr="002E518A">
        <w:rPr>
          <w:rFonts w:ascii="Arial" w:hAnsi="Arial" w:cs="Arial"/>
          <w:b/>
        </w:rPr>
        <w:t>Czy grupą docelową w ramach nowych działań będą  pracodawcy, NGO i przedsiębiorcy prowadzący działalność  gospodarczą? Czy też grupą docelową będą również pracownicy tych podmiotów? Z przedstawionego schematu wynika, że wyłącznie podmioty, ale jeżeli wsparcie ma być udzielane na podstawie wniosku gdzie wskazani mają być pracownicy, to budzi to już pewne wątpliwości. Jaki zakres danych będzie wprowadzany  do formularza Monitorowania Uczestników (tzn. będą to przedsiębiorcy/organizacje czy ich pracownicy lub osoby prowadzące jednoosobową działalność gospodarczą)?</w:t>
      </w:r>
    </w:p>
    <w:p w:rsidR="00A266A6" w:rsidRPr="002E518A" w:rsidRDefault="00A266A6" w:rsidP="00104EAF">
      <w:pPr>
        <w:pStyle w:val="Akapitzlist"/>
        <w:shd w:val="clear" w:color="auto" w:fill="FFFFFF"/>
        <w:spacing w:after="120" w:line="240" w:lineRule="auto"/>
        <w:ind w:left="360"/>
        <w:jc w:val="both"/>
        <w:rPr>
          <w:rFonts w:ascii="Arial" w:hAnsi="Arial" w:cs="Arial"/>
          <w:b/>
        </w:rPr>
      </w:pPr>
    </w:p>
    <w:p w:rsidR="00FA589A" w:rsidRDefault="006F2D98" w:rsidP="00104EAF">
      <w:pPr>
        <w:pStyle w:val="Akapitzlist"/>
        <w:shd w:val="clear" w:color="auto" w:fill="FFFFFF"/>
        <w:spacing w:after="120" w:line="240" w:lineRule="auto"/>
        <w:ind w:left="360"/>
        <w:jc w:val="both"/>
        <w:rPr>
          <w:rFonts w:ascii="Arial" w:hAnsi="Arial" w:cs="Arial"/>
        </w:rPr>
      </w:pPr>
      <w:r>
        <w:rPr>
          <w:rFonts w:ascii="Arial" w:hAnsi="Arial" w:cs="Arial"/>
        </w:rPr>
        <w:t>Zgodnie z ustaleniami z Komisją Europejską, grupą docelową są zarówno MMŚP/ NGO, jak i ich pracownicy</w:t>
      </w:r>
      <w:r w:rsidR="009B1DC1">
        <w:rPr>
          <w:rFonts w:ascii="Arial" w:hAnsi="Arial" w:cs="Arial"/>
        </w:rPr>
        <w:t>, choć zakres zbieranych danych będzie ograniczony do kilku danych</w:t>
      </w:r>
      <w:r>
        <w:rPr>
          <w:rFonts w:ascii="Arial" w:hAnsi="Arial" w:cs="Arial"/>
        </w:rPr>
        <w:t xml:space="preserve">. W najbliższym czasie </w:t>
      </w:r>
      <w:r w:rsidR="009B1DC1">
        <w:rPr>
          <w:rFonts w:ascii="Arial" w:hAnsi="Arial" w:cs="Arial"/>
        </w:rPr>
        <w:t>IK EFS</w:t>
      </w:r>
      <w:r>
        <w:rPr>
          <w:rFonts w:ascii="Arial" w:hAnsi="Arial" w:cs="Arial"/>
        </w:rPr>
        <w:t xml:space="preserve"> przekaże informacje dotyczące sposobu monitorowania tej interwencji.</w:t>
      </w:r>
    </w:p>
    <w:p w:rsidR="009B1DC1" w:rsidRPr="002E518A" w:rsidRDefault="009B1DC1" w:rsidP="00104EAF">
      <w:pPr>
        <w:pStyle w:val="Akapitzlist"/>
        <w:shd w:val="clear" w:color="auto" w:fill="FFFFFF"/>
        <w:spacing w:after="120" w:line="240" w:lineRule="auto"/>
        <w:ind w:left="360"/>
        <w:jc w:val="both"/>
        <w:rPr>
          <w:rFonts w:ascii="Arial" w:hAnsi="Arial" w:cs="Arial"/>
        </w:rPr>
      </w:pPr>
    </w:p>
    <w:p w:rsidR="00A266A6" w:rsidRPr="002E518A" w:rsidRDefault="00A266A6" w:rsidP="00104EAF">
      <w:pPr>
        <w:pStyle w:val="Akapitzlist"/>
        <w:shd w:val="clear" w:color="auto" w:fill="FFFFFF"/>
        <w:spacing w:after="120" w:line="240" w:lineRule="auto"/>
        <w:ind w:left="360"/>
        <w:jc w:val="both"/>
        <w:rPr>
          <w:rFonts w:ascii="Arial" w:hAnsi="Arial" w:cs="Arial"/>
          <w:b/>
        </w:rPr>
      </w:pPr>
    </w:p>
    <w:p w:rsidR="00ED260F" w:rsidRPr="002E518A" w:rsidRDefault="009B1DC1" w:rsidP="00104EAF">
      <w:pPr>
        <w:pStyle w:val="Akapitzlist"/>
        <w:numPr>
          <w:ilvl w:val="0"/>
          <w:numId w:val="3"/>
        </w:numPr>
        <w:shd w:val="clear" w:color="auto" w:fill="FFFFFF"/>
        <w:spacing w:after="120" w:line="240" w:lineRule="auto"/>
        <w:ind w:left="360"/>
        <w:jc w:val="both"/>
        <w:rPr>
          <w:rFonts w:ascii="Arial" w:hAnsi="Arial" w:cs="Arial"/>
          <w:b/>
        </w:rPr>
      </w:pPr>
      <w:r>
        <w:rPr>
          <w:rFonts w:ascii="Arial" w:hAnsi="Arial" w:cs="Arial"/>
          <w:b/>
        </w:rPr>
        <w:t>Po wprowadzeniu dodatkowych</w:t>
      </w:r>
      <w:r w:rsidR="00ED260F" w:rsidRPr="002E518A">
        <w:rPr>
          <w:rFonts w:ascii="Arial" w:hAnsi="Arial" w:cs="Arial"/>
          <w:b/>
        </w:rPr>
        <w:t xml:space="preserve"> grup docelowych (pracowników lub osób prowadzących jednoosobową działalność gospodarczą) jaka będzie  wyglądała ścieżka tych osób w projekcie? Co będzie pierwszym wsparciem?  Jakie będą daty rozpoczęcia i zakończenia udziału w projekcie? Na jakim etapie mają otrzymywać formularz przystąpienia do projektu?</w:t>
      </w:r>
    </w:p>
    <w:p w:rsidR="00E83FDD" w:rsidRPr="002E518A" w:rsidRDefault="00E83FDD" w:rsidP="00104EAF">
      <w:pPr>
        <w:pStyle w:val="Akapitzlist"/>
        <w:shd w:val="clear" w:color="auto" w:fill="FFFFFF"/>
        <w:spacing w:after="120" w:line="240" w:lineRule="auto"/>
        <w:ind w:left="360"/>
        <w:jc w:val="both"/>
        <w:rPr>
          <w:rFonts w:ascii="Arial" w:hAnsi="Arial" w:cs="Arial"/>
          <w:b/>
        </w:rPr>
      </w:pPr>
    </w:p>
    <w:p w:rsidR="00A266A6" w:rsidRDefault="006F2D98" w:rsidP="00104EAF">
      <w:pPr>
        <w:pStyle w:val="Akapitzlist"/>
        <w:shd w:val="clear" w:color="auto" w:fill="FFFFFF"/>
        <w:spacing w:after="120" w:line="240" w:lineRule="auto"/>
        <w:ind w:left="360"/>
        <w:jc w:val="both"/>
        <w:rPr>
          <w:rFonts w:ascii="Arial" w:hAnsi="Arial" w:cs="Arial"/>
        </w:rPr>
      </w:pPr>
      <w:r>
        <w:rPr>
          <w:rFonts w:ascii="Arial" w:hAnsi="Arial" w:cs="Arial"/>
        </w:rPr>
        <w:t xml:space="preserve">Jedyną </w:t>
      </w:r>
      <w:r w:rsidR="009B1DC1">
        <w:rPr>
          <w:rFonts w:ascii="Arial" w:hAnsi="Arial" w:cs="Arial"/>
        </w:rPr>
        <w:t>formą</w:t>
      </w:r>
      <w:r>
        <w:rPr>
          <w:rFonts w:ascii="Arial" w:hAnsi="Arial" w:cs="Arial"/>
        </w:rPr>
        <w:t xml:space="preserve"> wsparcia dla nowej grupy docelowej będzie dofinansowanie do wynagrodzenia/ kosztów prowadzenia działalności gospodarczej. Datą rozpoczęcia udziału w projekcie powinna być data wypłaty pierwszych środków na dofinansowanie wynagrodzenia danej osoby, datą zakończenia – data wypłaty ostatniej transzy miesięcznej przez </w:t>
      </w:r>
      <w:r w:rsidR="009B1DC1">
        <w:rPr>
          <w:rFonts w:ascii="Arial" w:hAnsi="Arial" w:cs="Arial"/>
        </w:rPr>
        <w:t>PUP</w:t>
      </w:r>
      <w:r w:rsidR="00A266A6" w:rsidRPr="002E518A">
        <w:rPr>
          <w:rFonts w:ascii="Arial" w:hAnsi="Arial" w:cs="Arial"/>
        </w:rPr>
        <w:t xml:space="preserve">. </w:t>
      </w:r>
    </w:p>
    <w:p w:rsidR="009B1DC1" w:rsidRPr="002E518A" w:rsidRDefault="009B1DC1" w:rsidP="00104EAF">
      <w:pPr>
        <w:pStyle w:val="Akapitzlist"/>
        <w:shd w:val="clear" w:color="auto" w:fill="FFFFFF"/>
        <w:spacing w:after="120" w:line="240" w:lineRule="auto"/>
        <w:ind w:left="360"/>
        <w:jc w:val="both"/>
        <w:rPr>
          <w:rFonts w:ascii="Arial" w:hAnsi="Arial" w:cs="Arial"/>
        </w:rPr>
      </w:pPr>
    </w:p>
    <w:p w:rsidR="005B1639" w:rsidRPr="002E518A" w:rsidRDefault="005B1639" w:rsidP="00104EAF">
      <w:pPr>
        <w:pStyle w:val="Akapitzlist"/>
        <w:shd w:val="clear" w:color="auto" w:fill="FFFFFF"/>
        <w:spacing w:after="120" w:line="240" w:lineRule="auto"/>
        <w:ind w:left="360"/>
        <w:jc w:val="both"/>
        <w:rPr>
          <w:rFonts w:ascii="Arial" w:hAnsi="Arial" w:cs="Arial"/>
          <w:b/>
        </w:rPr>
      </w:pPr>
    </w:p>
    <w:p w:rsidR="00F87F4C" w:rsidRDefault="005915DC" w:rsidP="00517041">
      <w:pPr>
        <w:pStyle w:val="Akapitzlist"/>
        <w:numPr>
          <w:ilvl w:val="0"/>
          <w:numId w:val="3"/>
        </w:numPr>
        <w:shd w:val="clear" w:color="auto" w:fill="FFFFFF"/>
        <w:spacing w:after="120" w:line="240" w:lineRule="auto"/>
        <w:ind w:left="360"/>
        <w:jc w:val="both"/>
        <w:rPr>
          <w:rFonts w:ascii="Arial" w:hAnsi="Arial" w:cs="Arial"/>
          <w:b/>
        </w:rPr>
      </w:pPr>
      <w:r w:rsidRPr="00517041">
        <w:rPr>
          <w:rFonts w:ascii="Arial" w:hAnsi="Arial" w:cs="Arial"/>
          <w:b/>
        </w:rPr>
        <w:t>Czy formy wprowadzone w ramach ustawy COVID-19 finansowane z EFS muszą być realizowane z zachowaniem zasad dotychczas realizowanych form w ramach POWER i RPO?</w:t>
      </w:r>
      <w:r w:rsidR="00517041" w:rsidRPr="00517041">
        <w:rPr>
          <w:rFonts w:ascii="Arial" w:hAnsi="Arial" w:cs="Arial"/>
          <w:b/>
        </w:rPr>
        <w:t xml:space="preserve"> </w:t>
      </w:r>
      <w:r w:rsidR="00517041">
        <w:rPr>
          <w:rFonts w:ascii="Arial" w:hAnsi="Arial" w:cs="Arial"/>
          <w:b/>
        </w:rPr>
        <w:t xml:space="preserve"> </w:t>
      </w:r>
    </w:p>
    <w:p w:rsidR="00517041" w:rsidRPr="002E518A" w:rsidRDefault="00517041" w:rsidP="00517041">
      <w:pPr>
        <w:pStyle w:val="Akapitzlist"/>
        <w:shd w:val="clear" w:color="auto" w:fill="FFFFFF"/>
        <w:spacing w:after="120" w:line="240" w:lineRule="auto"/>
        <w:ind w:left="360"/>
        <w:jc w:val="both"/>
        <w:rPr>
          <w:rFonts w:ascii="Arial" w:hAnsi="Arial" w:cs="Arial"/>
          <w:b/>
        </w:rPr>
      </w:pPr>
    </w:p>
    <w:p w:rsidR="00D9616E" w:rsidRDefault="00503B59" w:rsidP="00104EAF">
      <w:pPr>
        <w:pStyle w:val="Akapitzlist"/>
        <w:shd w:val="clear" w:color="auto" w:fill="FFFFFF"/>
        <w:spacing w:after="120" w:line="240" w:lineRule="auto"/>
        <w:ind w:left="360"/>
        <w:jc w:val="both"/>
        <w:rPr>
          <w:rFonts w:ascii="Arial" w:hAnsi="Arial" w:cs="Arial"/>
        </w:rPr>
      </w:pPr>
      <w:r w:rsidRPr="002E518A">
        <w:rPr>
          <w:rFonts w:ascii="Arial" w:hAnsi="Arial" w:cs="Arial"/>
        </w:rPr>
        <w:t>Nie. W celu</w:t>
      </w:r>
      <w:r w:rsidR="00A266A6" w:rsidRPr="002E518A">
        <w:rPr>
          <w:rFonts w:ascii="Arial" w:hAnsi="Arial" w:cs="Arial"/>
        </w:rPr>
        <w:t xml:space="preserve"> </w:t>
      </w:r>
      <w:r w:rsidR="004D25BD" w:rsidRPr="002E518A">
        <w:rPr>
          <w:rFonts w:ascii="Arial" w:hAnsi="Arial" w:cs="Arial"/>
        </w:rPr>
        <w:t xml:space="preserve">uproszczenia rozliczania tej formy wsparcia </w:t>
      </w:r>
      <w:r w:rsidRPr="002E518A">
        <w:rPr>
          <w:rFonts w:ascii="Arial" w:hAnsi="Arial" w:cs="Arial"/>
        </w:rPr>
        <w:t>zawieszone zostan</w:t>
      </w:r>
      <w:r w:rsidR="004D25BD" w:rsidRPr="002E518A">
        <w:rPr>
          <w:rFonts w:ascii="Arial" w:hAnsi="Arial" w:cs="Arial"/>
        </w:rPr>
        <w:t xml:space="preserve">ie – w zakresie </w:t>
      </w:r>
      <w:r w:rsidR="00517041">
        <w:rPr>
          <w:rFonts w:ascii="Arial" w:hAnsi="Arial" w:cs="Arial"/>
        </w:rPr>
        <w:t xml:space="preserve">nowych instrumentów dofinansowania </w:t>
      </w:r>
      <w:r w:rsidR="004D25BD" w:rsidRPr="002E518A">
        <w:rPr>
          <w:rFonts w:ascii="Arial" w:hAnsi="Arial" w:cs="Arial"/>
        </w:rPr>
        <w:t xml:space="preserve">- stosowanie </w:t>
      </w:r>
      <w:r w:rsidRPr="002E518A">
        <w:rPr>
          <w:rFonts w:ascii="Arial" w:hAnsi="Arial" w:cs="Arial"/>
        </w:rPr>
        <w:t>Wytyczn</w:t>
      </w:r>
      <w:r w:rsidR="004D25BD" w:rsidRPr="002E518A">
        <w:rPr>
          <w:rFonts w:ascii="Arial" w:hAnsi="Arial" w:cs="Arial"/>
        </w:rPr>
        <w:t>ych</w:t>
      </w:r>
      <w:r w:rsidR="00517041">
        <w:rPr>
          <w:rFonts w:ascii="Arial" w:hAnsi="Arial" w:cs="Arial"/>
        </w:rPr>
        <w:t xml:space="preserve"> w zakresie realizacji projektów finansowanych z Funduszu Pracy</w:t>
      </w:r>
      <w:r w:rsidRPr="002E518A">
        <w:rPr>
          <w:rFonts w:ascii="Arial" w:hAnsi="Arial" w:cs="Arial"/>
        </w:rPr>
        <w:t>.</w:t>
      </w:r>
      <w:r w:rsidR="004D25BD" w:rsidRPr="002E518A">
        <w:rPr>
          <w:rFonts w:ascii="Arial" w:hAnsi="Arial" w:cs="Arial"/>
        </w:rPr>
        <w:t xml:space="preserve"> Jako część projektu PUP, ta forma wsparcia zostanie wprowadzona do SL2014 jako nowe zadanie w projekcie PUP. </w:t>
      </w:r>
      <w:r w:rsidR="00517041">
        <w:rPr>
          <w:rFonts w:ascii="Arial" w:hAnsi="Arial" w:cs="Arial"/>
        </w:rPr>
        <w:t xml:space="preserve">Komunikat w tym zakresie będzie wydany po wejściu w życie specustawy funduszowej. </w:t>
      </w:r>
    </w:p>
    <w:p w:rsidR="00517041" w:rsidRPr="002E518A" w:rsidRDefault="00517041" w:rsidP="00104EAF">
      <w:pPr>
        <w:pStyle w:val="Akapitzlist"/>
        <w:shd w:val="clear" w:color="auto" w:fill="FFFFFF"/>
        <w:spacing w:after="120" w:line="240" w:lineRule="auto"/>
        <w:ind w:left="360"/>
        <w:jc w:val="both"/>
        <w:rPr>
          <w:rFonts w:ascii="Arial" w:hAnsi="Arial" w:cs="Arial"/>
        </w:rPr>
      </w:pPr>
    </w:p>
    <w:p w:rsidR="00406437" w:rsidRPr="002E518A" w:rsidRDefault="00406437" w:rsidP="00104EAF">
      <w:pPr>
        <w:pStyle w:val="Akapitzlist"/>
        <w:shd w:val="clear" w:color="auto" w:fill="FFFFFF"/>
        <w:spacing w:after="120" w:line="240" w:lineRule="auto"/>
        <w:ind w:left="360"/>
        <w:jc w:val="both"/>
        <w:rPr>
          <w:rFonts w:ascii="Arial" w:hAnsi="Arial" w:cs="Arial"/>
          <w:b/>
        </w:rPr>
      </w:pPr>
    </w:p>
    <w:p w:rsidR="00E038A5" w:rsidRPr="002E518A" w:rsidRDefault="00E038A5" w:rsidP="00104EAF">
      <w:pPr>
        <w:pStyle w:val="Akapitzlist"/>
        <w:numPr>
          <w:ilvl w:val="0"/>
          <w:numId w:val="3"/>
        </w:numPr>
        <w:shd w:val="clear" w:color="auto" w:fill="FFFFFF"/>
        <w:spacing w:after="120" w:line="240" w:lineRule="auto"/>
        <w:ind w:left="360"/>
        <w:jc w:val="both"/>
        <w:rPr>
          <w:rFonts w:ascii="Arial" w:hAnsi="Arial" w:cs="Arial"/>
          <w:b/>
        </w:rPr>
      </w:pPr>
      <w:r w:rsidRPr="002E518A">
        <w:rPr>
          <w:rFonts w:ascii="Arial" w:hAnsi="Arial" w:cs="Arial"/>
          <w:b/>
        </w:rPr>
        <w:t>Urząd nie jest w stanie określić na dzień dzisiejszy jakie wskaźniki i na jakim poziomie będą spełniały osoby, które będą  kwalifikowane do form wsparcia realizowanych</w:t>
      </w:r>
      <w:r w:rsidR="00406437" w:rsidRPr="002E518A">
        <w:rPr>
          <w:rFonts w:ascii="Arial" w:hAnsi="Arial" w:cs="Arial"/>
          <w:b/>
        </w:rPr>
        <w:t xml:space="preserve"> </w:t>
      </w:r>
      <w:r w:rsidRPr="002E518A">
        <w:rPr>
          <w:rFonts w:ascii="Arial" w:hAnsi="Arial" w:cs="Arial"/>
          <w:b/>
        </w:rPr>
        <w:t>w ramach walki z COVID 19 co może spowodować problemy z realizacją wskaźników.</w:t>
      </w:r>
    </w:p>
    <w:p w:rsidR="004D25BD" w:rsidRPr="002E518A" w:rsidRDefault="004D25BD" w:rsidP="00104EAF">
      <w:pPr>
        <w:pStyle w:val="Akapitzlist"/>
        <w:shd w:val="clear" w:color="auto" w:fill="FFFFFF"/>
        <w:spacing w:after="120" w:line="240" w:lineRule="auto"/>
        <w:ind w:left="360"/>
        <w:jc w:val="both"/>
        <w:rPr>
          <w:rFonts w:ascii="Arial" w:hAnsi="Arial" w:cs="Arial"/>
          <w:b/>
        </w:rPr>
      </w:pPr>
    </w:p>
    <w:p w:rsidR="004D25BD" w:rsidRDefault="006F2D98" w:rsidP="00104EAF">
      <w:pPr>
        <w:pStyle w:val="Akapitzlist"/>
        <w:shd w:val="clear" w:color="auto" w:fill="FFFFFF"/>
        <w:spacing w:after="120" w:line="240" w:lineRule="auto"/>
        <w:ind w:left="360"/>
        <w:jc w:val="both"/>
        <w:rPr>
          <w:rFonts w:ascii="Arial" w:hAnsi="Arial" w:cs="Arial"/>
        </w:rPr>
      </w:pPr>
      <w:r>
        <w:rPr>
          <w:rFonts w:ascii="Arial" w:hAnsi="Arial" w:cs="Arial"/>
        </w:rPr>
        <w:t xml:space="preserve">Nowa forma wsparcia i nowa grupa docelowa, nie będą odzwierciedlone w dotychczasowych wskaźnikach PUP. Dodany zostanie nowy wskaźnik dla osób objętych przeciwdziałaniem COVID oraz zbierane będą uproszczone dane dot. osób (na potrzeby wspólnych wskaźników produktu). </w:t>
      </w:r>
      <w:r w:rsidR="001E5AB3">
        <w:rPr>
          <w:rFonts w:ascii="Arial" w:hAnsi="Arial" w:cs="Arial"/>
        </w:rPr>
        <w:t>IK EFS</w:t>
      </w:r>
      <w:r>
        <w:rPr>
          <w:rFonts w:ascii="Arial" w:hAnsi="Arial" w:cs="Arial"/>
        </w:rPr>
        <w:t xml:space="preserve"> przekaże szczegółowe informacje w tym zakresie w piśmie do IZ RPO i</w:t>
      </w:r>
      <w:r w:rsidR="001E5AB3">
        <w:rPr>
          <w:rFonts w:ascii="Arial" w:hAnsi="Arial" w:cs="Arial"/>
        </w:rPr>
        <w:t xml:space="preserve"> WUP</w:t>
      </w:r>
      <w:r w:rsidR="004D25BD" w:rsidRPr="002E518A">
        <w:rPr>
          <w:rFonts w:ascii="Arial" w:hAnsi="Arial" w:cs="Arial"/>
        </w:rPr>
        <w:t xml:space="preserve">. </w:t>
      </w:r>
    </w:p>
    <w:p w:rsidR="00517041" w:rsidRPr="002E518A" w:rsidRDefault="00517041" w:rsidP="00104EAF">
      <w:pPr>
        <w:pStyle w:val="Akapitzlist"/>
        <w:shd w:val="clear" w:color="auto" w:fill="FFFFFF"/>
        <w:spacing w:after="120" w:line="240" w:lineRule="auto"/>
        <w:ind w:left="360"/>
        <w:jc w:val="both"/>
        <w:rPr>
          <w:rFonts w:ascii="Arial" w:hAnsi="Arial" w:cs="Arial"/>
        </w:rPr>
      </w:pPr>
    </w:p>
    <w:p w:rsidR="00E4103B" w:rsidRPr="002E518A" w:rsidRDefault="00E4103B" w:rsidP="00104EAF">
      <w:pPr>
        <w:pStyle w:val="Akapitzlist"/>
        <w:shd w:val="clear" w:color="auto" w:fill="FFFFFF"/>
        <w:spacing w:after="120" w:line="240" w:lineRule="auto"/>
        <w:ind w:left="360"/>
        <w:jc w:val="both"/>
        <w:rPr>
          <w:rFonts w:ascii="Arial" w:hAnsi="Arial" w:cs="Arial"/>
          <w:b/>
        </w:rPr>
      </w:pPr>
    </w:p>
    <w:p w:rsidR="00DB7E41" w:rsidRPr="002E518A" w:rsidRDefault="00DB7E41" w:rsidP="00104EAF">
      <w:pPr>
        <w:pStyle w:val="Akapitzlist"/>
        <w:numPr>
          <w:ilvl w:val="0"/>
          <w:numId w:val="3"/>
        </w:numPr>
        <w:shd w:val="clear" w:color="auto" w:fill="FFFFFF"/>
        <w:spacing w:after="120" w:line="240" w:lineRule="auto"/>
        <w:ind w:left="360"/>
        <w:jc w:val="both"/>
        <w:rPr>
          <w:rFonts w:ascii="Arial" w:hAnsi="Arial" w:cs="Arial"/>
          <w:b/>
        </w:rPr>
      </w:pPr>
      <w:r w:rsidRPr="002E518A">
        <w:rPr>
          <w:rFonts w:ascii="Arial" w:hAnsi="Arial" w:cs="Arial"/>
          <w:b/>
        </w:rPr>
        <w:t>Zgodnie z przesłanym schematem wdrażania nowych instrumentów PUP we wniosku o dofinansowanie PUP dodaje wskaźnik liczba miejsc pracy objętych wsparciem w związku z przeciwdziałaniem skutków epidemii wirusa SARS-CoV-2 (nazwa wskaźnika zostanie potwierdzona po uzgodnieniach z Komisją Europejską). W jaki sposób we wniosku o dofinansowanie określić wartość docelową przedmiotowego wskaźnika nie znając liczby udzielonych dofinansowań wynagrodzeń. Czy należy na początku przyjąć szacowaną wartość docelową a po przyznaniu i wypłaceniu dofinansowań do wynagrodzeń skorygować we wniosku o dofinansowanie wartość docelową do rzeczywistej liczby miejsc pracy objętych wsparciem w związku z przeciwdziałaniem skutków epidemii?</w:t>
      </w:r>
    </w:p>
    <w:p w:rsidR="00406437" w:rsidRPr="002E518A" w:rsidRDefault="00406437" w:rsidP="00104EAF">
      <w:pPr>
        <w:pStyle w:val="Akapitzlist"/>
        <w:shd w:val="clear" w:color="auto" w:fill="FFFFFF"/>
        <w:spacing w:after="120" w:line="240" w:lineRule="auto"/>
        <w:ind w:left="360"/>
        <w:jc w:val="both"/>
        <w:rPr>
          <w:rFonts w:ascii="Arial" w:hAnsi="Arial" w:cs="Arial"/>
          <w:b/>
        </w:rPr>
      </w:pPr>
    </w:p>
    <w:p w:rsidR="004D25BD" w:rsidRPr="002E518A" w:rsidRDefault="00356B59" w:rsidP="00104EAF">
      <w:pPr>
        <w:pStyle w:val="Akapitzlist"/>
        <w:shd w:val="clear" w:color="auto" w:fill="FFFFFF"/>
        <w:spacing w:after="120" w:line="240" w:lineRule="auto"/>
        <w:ind w:left="360"/>
        <w:jc w:val="both"/>
        <w:rPr>
          <w:rFonts w:ascii="Arial" w:hAnsi="Arial" w:cs="Arial"/>
        </w:rPr>
      </w:pPr>
      <w:r>
        <w:rPr>
          <w:rFonts w:ascii="Arial" w:hAnsi="Arial" w:cs="Arial"/>
        </w:rPr>
        <w:t xml:space="preserve">Zgodnie z ostatecznymi ustaleniami z KE dokonano zmian w zakresie zasad </w:t>
      </w:r>
      <w:r w:rsidRPr="001E5AB3">
        <w:rPr>
          <w:rFonts w:ascii="Arial" w:hAnsi="Arial" w:cs="Arial"/>
        </w:rPr>
        <w:t>monitorowania nowych instrumentów (patrz odpowiedź na pytanie nr</w:t>
      </w:r>
      <w:r w:rsidR="001E5AB3" w:rsidRPr="001E5AB3">
        <w:rPr>
          <w:rFonts w:ascii="Arial" w:hAnsi="Arial" w:cs="Arial"/>
        </w:rPr>
        <w:t xml:space="preserve"> 3</w:t>
      </w:r>
      <w:r w:rsidR="00FF02A8">
        <w:rPr>
          <w:rFonts w:ascii="Arial" w:hAnsi="Arial" w:cs="Arial"/>
        </w:rPr>
        <w:t>7</w:t>
      </w:r>
      <w:r w:rsidRPr="001E5AB3">
        <w:rPr>
          <w:rFonts w:ascii="Arial" w:hAnsi="Arial" w:cs="Arial"/>
        </w:rPr>
        <w:t>). Jeśli chodzi o sposób szacowania wskaźników – można przyjąć podejście zaproponowane w treści pytania</w:t>
      </w:r>
      <w:r w:rsidR="001E5AB3">
        <w:rPr>
          <w:rFonts w:ascii="Arial" w:hAnsi="Arial" w:cs="Arial"/>
        </w:rPr>
        <w:t>, jeżeli szacowana wartość wskaźnika będzie bardzo odbiegać od rzeczywistości</w:t>
      </w:r>
      <w:r w:rsidRPr="001E5AB3">
        <w:rPr>
          <w:rFonts w:ascii="Arial" w:hAnsi="Arial" w:cs="Arial"/>
        </w:rPr>
        <w:t>.</w:t>
      </w:r>
    </w:p>
    <w:p w:rsidR="004D25BD" w:rsidRDefault="004D25BD" w:rsidP="00104EAF">
      <w:pPr>
        <w:pStyle w:val="Akapitzlist"/>
        <w:shd w:val="clear" w:color="auto" w:fill="FFFFFF"/>
        <w:spacing w:after="120" w:line="240" w:lineRule="auto"/>
        <w:ind w:left="360"/>
        <w:jc w:val="both"/>
        <w:rPr>
          <w:rFonts w:ascii="Arial" w:hAnsi="Arial" w:cs="Arial"/>
          <w:b/>
        </w:rPr>
      </w:pPr>
    </w:p>
    <w:p w:rsidR="001E5AB3" w:rsidRPr="002E518A" w:rsidRDefault="001E5AB3" w:rsidP="00104EAF">
      <w:pPr>
        <w:pStyle w:val="Akapitzlist"/>
        <w:shd w:val="clear" w:color="auto" w:fill="FFFFFF"/>
        <w:spacing w:after="120" w:line="240" w:lineRule="auto"/>
        <w:ind w:left="360"/>
        <w:jc w:val="both"/>
        <w:rPr>
          <w:rFonts w:ascii="Arial" w:hAnsi="Arial" w:cs="Arial"/>
          <w:b/>
        </w:rPr>
      </w:pPr>
    </w:p>
    <w:p w:rsidR="00D9616E" w:rsidRPr="002E518A" w:rsidRDefault="00D9616E" w:rsidP="00104EAF">
      <w:pPr>
        <w:pStyle w:val="Akapitzlist"/>
        <w:numPr>
          <w:ilvl w:val="0"/>
          <w:numId w:val="3"/>
        </w:numPr>
        <w:shd w:val="clear" w:color="auto" w:fill="FFFFFF"/>
        <w:spacing w:after="120" w:line="240" w:lineRule="auto"/>
        <w:ind w:left="360"/>
        <w:jc w:val="both"/>
        <w:rPr>
          <w:rFonts w:ascii="Arial" w:hAnsi="Arial" w:cs="Arial"/>
          <w:b/>
        </w:rPr>
      </w:pPr>
      <w:r w:rsidRPr="002E518A">
        <w:rPr>
          <w:rFonts w:ascii="Arial" w:hAnsi="Arial" w:cs="Arial"/>
          <w:b/>
        </w:rPr>
        <w:t>Jak technicznie powinna zostać przeprowadzona rekrutacja uczestników (zakres pozyskanych danych do SL2014, daty udzielenia wsparcia, czy pracodawca ma występować jako wsparcie instytucji plus dodatkowo dokumenty od każdego pracownika)?</w:t>
      </w:r>
    </w:p>
    <w:p w:rsidR="00406437" w:rsidRPr="002E518A" w:rsidRDefault="00406437" w:rsidP="00104EAF">
      <w:pPr>
        <w:pStyle w:val="Akapitzlist"/>
        <w:shd w:val="clear" w:color="auto" w:fill="FFFFFF"/>
        <w:spacing w:after="120" w:line="240" w:lineRule="auto"/>
        <w:ind w:left="360"/>
        <w:jc w:val="both"/>
        <w:rPr>
          <w:rFonts w:ascii="Arial" w:hAnsi="Arial" w:cs="Arial"/>
          <w:b/>
        </w:rPr>
      </w:pPr>
    </w:p>
    <w:p w:rsidR="004D25BD" w:rsidRPr="002E518A" w:rsidRDefault="0085309C" w:rsidP="00104EAF">
      <w:pPr>
        <w:pStyle w:val="Akapitzlist"/>
        <w:shd w:val="clear" w:color="auto" w:fill="FFFFFF"/>
        <w:spacing w:after="120" w:line="240" w:lineRule="auto"/>
        <w:ind w:left="360"/>
        <w:jc w:val="both"/>
        <w:rPr>
          <w:rFonts w:ascii="Arial" w:hAnsi="Arial" w:cs="Arial"/>
        </w:rPr>
      </w:pPr>
      <w:r>
        <w:rPr>
          <w:rFonts w:ascii="Arial" w:hAnsi="Arial" w:cs="Arial"/>
        </w:rPr>
        <w:t>Grupą docelową są w tym przypadku pracownicy danego podmiotu lub os. fizyczne prowadzące samodzielnie działalność gospodarczą</w:t>
      </w:r>
      <w:r w:rsidR="001E5AB3">
        <w:rPr>
          <w:rFonts w:ascii="Arial" w:hAnsi="Arial" w:cs="Arial"/>
        </w:rPr>
        <w:t xml:space="preserve"> (niezatrudniające pracowników)</w:t>
      </w:r>
      <w:r>
        <w:rPr>
          <w:rFonts w:ascii="Arial" w:hAnsi="Arial" w:cs="Arial"/>
        </w:rPr>
        <w:t>. Nie przewiduje się dedykowanych działań rekrutacyjnych w tym przypadku. Przedsiębiorcy i podmioty zainteresowane uzyskaniem dofinansowania składają wnioski do właściwego PUP w wersji papierowej lub po</w:t>
      </w:r>
      <w:r w:rsidR="001E5AB3">
        <w:rPr>
          <w:rFonts w:ascii="Arial" w:hAnsi="Arial" w:cs="Arial"/>
        </w:rPr>
        <w:t>przez formularz dostępny online – w odpowiedzi na nabór ogłoszony przez starostę.</w:t>
      </w:r>
      <w:r>
        <w:rPr>
          <w:rFonts w:ascii="Arial" w:hAnsi="Arial" w:cs="Arial"/>
        </w:rPr>
        <w:t xml:space="preserve"> Wniosek zawiera listę pracowników danego pracodawcy, na które może zostać przyznane dofinansowanie. Dokumenty są zbierane wyłącznie od pracodawcy (zgodnie z zasadami przekazanymi do WUP i PUP). Nie ma potrzeby gromadzenia dokumentów od samych pracowników.</w:t>
      </w:r>
      <w:r w:rsidR="004D25BD" w:rsidRPr="002E518A">
        <w:rPr>
          <w:rFonts w:ascii="Arial" w:hAnsi="Arial" w:cs="Arial"/>
        </w:rPr>
        <w:t xml:space="preserve"> </w:t>
      </w:r>
    </w:p>
    <w:p w:rsidR="004D25BD" w:rsidRDefault="004D25BD" w:rsidP="00104EAF">
      <w:pPr>
        <w:pStyle w:val="Akapitzlist"/>
        <w:shd w:val="clear" w:color="auto" w:fill="FFFFFF"/>
        <w:spacing w:after="120" w:line="240" w:lineRule="auto"/>
        <w:ind w:left="360"/>
        <w:jc w:val="both"/>
        <w:rPr>
          <w:rFonts w:ascii="Arial" w:hAnsi="Arial" w:cs="Arial"/>
          <w:b/>
        </w:rPr>
      </w:pPr>
    </w:p>
    <w:p w:rsidR="004D25BD" w:rsidRPr="002E518A" w:rsidRDefault="004D25BD" w:rsidP="00104EAF">
      <w:pPr>
        <w:pStyle w:val="Akapitzlist"/>
        <w:shd w:val="clear" w:color="auto" w:fill="FFFFFF"/>
        <w:spacing w:after="120" w:line="240" w:lineRule="auto"/>
        <w:ind w:left="360"/>
        <w:jc w:val="both"/>
        <w:rPr>
          <w:rFonts w:ascii="Arial" w:hAnsi="Arial" w:cs="Arial"/>
          <w:b/>
        </w:rPr>
      </w:pPr>
    </w:p>
    <w:p w:rsidR="008A5428" w:rsidRPr="002E518A" w:rsidRDefault="008A5428" w:rsidP="00104EAF">
      <w:pPr>
        <w:pStyle w:val="Akapitzlist"/>
        <w:numPr>
          <w:ilvl w:val="0"/>
          <w:numId w:val="3"/>
        </w:numPr>
        <w:shd w:val="clear" w:color="auto" w:fill="FFFFFF"/>
        <w:spacing w:after="120" w:line="240" w:lineRule="auto"/>
        <w:ind w:left="360"/>
        <w:jc w:val="both"/>
        <w:rPr>
          <w:rFonts w:ascii="Arial" w:hAnsi="Arial" w:cs="Arial"/>
          <w:b/>
        </w:rPr>
      </w:pPr>
      <w:r w:rsidRPr="002E518A">
        <w:rPr>
          <w:rFonts w:ascii="Arial" w:hAnsi="Arial" w:cs="Arial"/>
          <w:b/>
        </w:rPr>
        <w:t>Jakie dokumenty PUP powinien wykazać w zestawieniu dokumentów we wniosku o płatność?</w:t>
      </w:r>
    </w:p>
    <w:p w:rsidR="00406437" w:rsidRPr="002E518A" w:rsidRDefault="00406437" w:rsidP="00104EAF">
      <w:pPr>
        <w:pStyle w:val="Akapitzlist"/>
        <w:shd w:val="clear" w:color="auto" w:fill="FFFFFF"/>
        <w:spacing w:after="120" w:line="240" w:lineRule="auto"/>
        <w:ind w:left="360"/>
        <w:jc w:val="both"/>
        <w:rPr>
          <w:rFonts w:ascii="Arial" w:hAnsi="Arial" w:cs="Arial"/>
          <w:b/>
        </w:rPr>
      </w:pPr>
    </w:p>
    <w:p w:rsidR="004D25BD" w:rsidRDefault="004D25BD" w:rsidP="00104EAF">
      <w:pPr>
        <w:pStyle w:val="Akapitzlist"/>
        <w:shd w:val="clear" w:color="auto" w:fill="FFFFFF"/>
        <w:spacing w:after="120" w:line="240" w:lineRule="auto"/>
        <w:ind w:left="360"/>
        <w:jc w:val="both"/>
        <w:rPr>
          <w:rFonts w:ascii="Arial" w:hAnsi="Arial" w:cs="Arial"/>
        </w:rPr>
      </w:pPr>
      <w:r w:rsidRPr="002E518A">
        <w:rPr>
          <w:rFonts w:ascii="Arial" w:hAnsi="Arial" w:cs="Arial"/>
        </w:rPr>
        <w:t xml:space="preserve">Umowę o udzielenie </w:t>
      </w:r>
      <w:r w:rsidR="00950B1D" w:rsidRPr="002E518A">
        <w:rPr>
          <w:rFonts w:ascii="Arial" w:hAnsi="Arial" w:cs="Arial"/>
        </w:rPr>
        <w:t>dofinansowania</w:t>
      </w:r>
      <w:r w:rsidRPr="002E518A">
        <w:rPr>
          <w:rFonts w:ascii="Arial" w:hAnsi="Arial" w:cs="Arial"/>
        </w:rPr>
        <w:t xml:space="preserve"> wraz z oświadczeniami </w:t>
      </w:r>
      <w:r w:rsidR="00950B1D" w:rsidRPr="002E518A">
        <w:rPr>
          <w:rFonts w:ascii="Arial" w:hAnsi="Arial" w:cs="Arial"/>
        </w:rPr>
        <w:t xml:space="preserve">(zał. 1 do umowy). </w:t>
      </w:r>
    </w:p>
    <w:p w:rsidR="003357E0" w:rsidRDefault="003357E0" w:rsidP="00104EAF">
      <w:pPr>
        <w:pStyle w:val="Akapitzlist"/>
        <w:shd w:val="clear" w:color="auto" w:fill="FFFFFF"/>
        <w:spacing w:after="120" w:line="240" w:lineRule="auto"/>
        <w:ind w:left="360"/>
        <w:jc w:val="both"/>
        <w:rPr>
          <w:rFonts w:ascii="Arial" w:hAnsi="Arial" w:cs="Arial"/>
          <w:b/>
        </w:rPr>
      </w:pPr>
    </w:p>
    <w:p w:rsidR="001E5AB3" w:rsidRPr="002E518A" w:rsidRDefault="001E5AB3" w:rsidP="00104EAF">
      <w:pPr>
        <w:pStyle w:val="Akapitzlist"/>
        <w:shd w:val="clear" w:color="auto" w:fill="FFFFFF"/>
        <w:spacing w:after="120" w:line="240" w:lineRule="auto"/>
        <w:ind w:left="360"/>
        <w:jc w:val="both"/>
        <w:rPr>
          <w:rFonts w:ascii="Arial" w:hAnsi="Arial" w:cs="Arial"/>
          <w:b/>
        </w:rPr>
      </w:pPr>
    </w:p>
    <w:p w:rsidR="009232B0" w:rsidRPr="002E518A" w:rsidRDefault="009232B0" w:rsidP="00104EAF">
      <w:pPr>
        <w:pStyle w:val="Akapitzlist"/>
        <w:numPr>
          <w:ilvl w:val="0"/>
          <w:numId w:val="3"/>
        </w:numPr>
        <w:shd w:val="clear" w:color="auto" w:fill="FFFFFF"/>
        <w:spacing w:after="120" w:line="240" w:lineRule="auto"/>
        <w:ind w:left="360"/>
        <w:jc w:val="both"/>
        <w:rPr>
          <w:rFonts w:ascii="Arial" w:hAnsi="Arial" w:cs="Arial"/>
          <w:b/>
        </w:rPr>
      </w:pPr>
      <w:r w:rsidRPr="002E518A">
        <w:rPr>
          <w:rFonts w:ascii="Arial" w:hAnsi="Arial" w:cs="Arial"/>
          <w:b/>
        </w:rPr>
        <w:t>Czy zostanie zwiększony limit znaków w polach, w których ujmuje się opis projektu, grupę docelową itp. w programie LSI oraz SOWA. Obowiązujący limit znaków będzie niewystarczający, aby ująć opis dotyczący nowej formy wsparcia dla pracodawców.</w:t>
      </w:r>
    </w:p>
    <w:p w:rsidR="009232B0" w:rsidRPr="002E518A" w:rsidRDefault="009232B0" w:rsidP="00104EAF">
      <w:pPr>
        <w:pStyle w:val="Akapitzlist"/>
        <w:shd w:val="clear" w:color="auto" w:fill="FFFFFF"/>
        <w:spacing w:after="120" w:line="240" w:lineRule="auto"/>
        <w:ind w:left="360"/>
        <w:jc w:val="both"/>
        <w:rPr>
          <w:rFonts w:ascii="Arial" w:hAnsi="Arial" w:cs="Arial"/>
          <w:b/>
        </w:rPr>
      </w:pPr>
    </w:p>
    <w:p w:rsidR="009232B0" w:rsidRDefault="00C75C6A" w:rsidP="00104EAF">
      <w:pPr>
        <w:pStyle w:val="Akapitzlist"/>
        <w:shd w:val="clear" w:color="auto" w:fill="FFFFFF"/>
        <w:spacing w:after="120" w:line="240" w:lineRule="auto"/>
        <w:ind w:left="360"/>
        <w:jc w:val="both"/>
        <w:rPr>
          <w:rFonts w:ascii="Helv" w:hAnsi="Helv" w:cs="Helv"/>
          <w:color w:val="000000"/>
          <w:sz w:val="20"/>
          <w:szCs w:val="20"/>
        </w:rPr>
      </w:pPr>
      <w:r>
        <w:rPr>
          <w:rFonts w:ascii="Helv" w:hAnsi="Helv" w:cs="Helv"/>
          <w:color w:val="000000"/>
          <w:sz w:val="20"/>
          <w:szCs w:val="20"/>
        </w:rPr>
        <w:t>IZ POWER nie przewiduje zwiększenia limitów znaków dla pól w SOWA. Niektóre pola są ściśle powiązane z SL2014, np. szczegółowy opis zadania, krótki opis projektu, i ich liczba znaków musi być zgodna z tym systemem</w:t>
      </w:r>
      <w:r w:rsidR="001E5AB3">
        <w:rPr>
          <w:rFonts w:ascii="Helv" w:hAnsi="Helv" w:cs="Helv"/>
          <w:color w:val="000000"/>
          <w:sz w:val="20"/>
          <w:szCs w:val="20"/>
        </w:rPr>
        <w:t xml:space="preserve">. </w:t>
      </w:r>
      <w:r>
        <w:rPr>
          <w:rFonts w:ascii="Helv" w:hAnsi="Helv" w:cs="Helv"/>
          <w:color w:val="000000"/>
          <w:sz w:val="20"/>
          <w:szCs w:val="20"/>
        </w:rPr>
        <w:t xml:space="preserve"> SOWA umożliwia dołączanie do wniosku o dofinansowanie projektu załączników, tym samym mając na uwadze szczególną sytuację, w uzasadnionych przypadkach możliwe jest przekazanie dodatkowego opisu.</w:t>
      </w:r>
      <w:r w:rsidR="001E5AB3">
        <w:rPr>
          <w:rFonts w:ascii="Helv" w:hAnsi="Helv" w:cs="Helv"/>
          <w:color w:val="000000"/>
          <w:sz w:val="20"/>
          <w:szCs w:val="20"/>
        </w:rPr>
        <w:t xml:space="preserve"> Należy jednak skrócić zapis do niezbędnego minimum – sytuacja w której ta forma wsparcia będzie realizowana nie wymaga szczegółowych wyjaśnień.</w:t>
      </w:r>
    </w:p>
    <w:p w:rsidR="00FF02A8" w:rsidRDefault="00FF02A8" w:rsidP="00104EAF">
      <w:pPr>
        <w:pStyle w:val="Akapitzlist"/>
        <w:shd w:val="clear" w:color="auto" w:fill="FFFFFF"/>
        <w:spacing w:after="120" w:line="240" w:lineRule="auto"/>
        <w:ind w:left="360"/>
        <w:jc w:val="both"/>
        <w:rPr>
          <w:rFonts w:ascii="Helv" w:hAnsi="Helv" w:cs="Helv"/>
          <w:color w:val="000000"/>
          <w:sz w:val="20"/>
          <w:szCs w:val="20"/>
        </w:rPr>
      </w:pPr>
    </w:p>
    <w:p w:rsidR="00FF02A8" w:rsidRDefault="00FF02A8" w:rsidP="00104EAF">
      <w:pPr>
        <w:pStyle w:val="Akapitzlist"/>
        <w:shd w:val="clear" w:color="auto" w:fill="FFFFFF"/>
        <w:spacing w:after="120" w:line="240" w:lineRule="auto"/>
        <w:ind w:left="360"/>
        <w:jc w:val="both"/>
        <w:rPr>
          <w:rFonts w:ascii="Arial" w:hAnsi="Arial" w:cs="Arial"/>
        </w:rPr>
      </w:pPr>
    </w:p>
    <w:p w:rsidR="009232B0" w:rsidRPr="002E518A" w:rsidRDefault="009232B0" w:rsidP="00104EAF">
      <w:pPr>
        <w:pStyle w:val="Akapitzlist"/>
        <w:numPr>
          <w:ilvl w:val="0"/>
          <w:numId w:val="3"/>
        </w:numPr>
        <w:shd w:val="clear" w:color="auto" w:fill="FFFFFF"/>
        <w:spacing w:after="120" w:line="240" w:lineRule="auto"/>
        <w:ind w:left="360"/>
        <w:jc w:val="both"/>
        <w:rPr>
          <w:rFonts w:ascii="Arial" w:hAnsi="Arial" w:cs="Arial"/>
          <w:b/>
        </w:rPr>
      </w:pPr>
      <w:r w:rsidRPr="002E518A">
        <w:rPr>
          <w:rFonts w:ascii="Arial" w:hAnsi="Arial" w:cs="Arial"/>
          <w:b/>
        </w:rPr>
        <w:t xml:space="preserve">W związku z oszczędnościami  oszacowanymi przez PUP na rok 2020,  które pochodzą ze środków zaplanowanych na standardowe formy wsparcia tj. głównie z kosztów na szkolenia, a które będą wydatkowane na dofinansowanie wynagrodzeń w związku z epidemią COVID-19– czy IP PO WER dokonując  zmiany wskaźników produktu ze względu na realokacje środków na nowe instrumenty, a co za tym idzie, aktualizację wskaźników rezultatu może przyjąć założenia inne niż zapisane  w Programie a wynikające również z dotychczasowych doświadczeń, tj. przyjąć mniejszy odsetek osób, które uzyskają kwalifikacje lub kompetencje? </w:t>
      </w:r>
    </w:p>
    <w:p w:rsidR="009232B0" w:rsidRPr="002E518A" w:rsidRDefault="009232B0" w:rsidP="00104EAF">
      <w:pPr>
        <w:pStyle w:val="Akapitzlist"/>
        <w:shd w:val="clear" w:color="auto" w:fill="FFFFFF"/>
        <w:spacing w:after="120" w:line="240" w:lineRule="auto"/>
        <w:ind w:left="360"/>
        <w:jc w:val="both"/>
        <w:rPr>
          <w:rFonts w:ascii="Arial" w:hAnsi="Arial" w:cs="Arial"/>
          <w:b/>
        </w:rPr>
      </w:pPr>
    </w:p>
    <w:p w:rsidR="009232B0" w:rsidRDefault="00D61F7A" w:rsidP="00104EAF">
      <w:pPr>
        <w:pStyle w:val="Akapitzlist"/>
        <w:shd w:val="clear" w:color="auto" w:fill="FFFFFF"/>
        <w:spacing w:after="120" w:line="240" w:lineRule="auto"/>
        <w:ind w:left="360"/>
        <w:jc w:val="both"/>
        <w:rPr>
          <w:rFonts w:ascii="Arial" w:hAnsi="Arial" w:cs="Arial"/>
        </w:rPr>
      </w:pPr>
      <w:r>
        <w:rPr>
          <w:rFonts w:ascii="Arial" w:hAnsi="Arial" w:cs="Arial"/>
        </w:rPr>
        <w:t>Dotychczasowe zasady, w tym wskaźniki i formy wsparcia adresowane do osób bezrobotnych nie mają w tym przypadku zastosowania. Wsparcie ma zupełnie inny charakter niż standardowa aktywizacja zawodowa i nie maja do niego zastosowania wymogi dot. wskaźników wskazanych w RPD, czy kryterium efektywności zatrudnieniowej</w:t>
      </w:r>
      <w:r w:rsidR="009232B0" w:rsidRPr="002E518A">
        <w:rPr>
          <w:rFonts w:ascii="Arial" w:hAnsi="Arial" w:cs="Arial"/>
        </w:rPr>
        <w:t xml:space="preserve">. </w:t>
      </w:r>
    </w:p>
    <w:p w:rsidR="00791A90" w:rsidRPr="002E518A" w:rsidRDefault="00791A90" w:rsidP="00104EAF">
      <w:pPr>
        <w:pStyle w:val="Akapitzlist"/>
        <w:shd w:val="clear" w:color="auto" w:fill="FFFFFF"/>
        <w:spacing w:after="120" w:line="240" w:lineRule="auto"/>
        <w:ind w:left="360"/>
        <w:jc w:val="both"/>
        <w:rPr>
          <w:rFonts w:ascii="Arial" w:hAnsi="Arial" w:cs="Arial"/>
        </w:rPr>
      </w:pPr>
    </w:p>
    <w:p w:rsidR="009232B0" w:rsidRPr="002E518A" w:rsidRDefault="009232B0" w:rsidP="00104EAF">
      <w:pPr>
        <w:pStyle w:val="Akapitzlist"/>
        <w:shd w:val="clear" w:color="auto" w:fill="FFFFFF"/>
        <w:spacing w:after="120" w:line="240" w:lineRule="auto"/>
        <w:ind w:left="360"/>
        <w:jc w:val="both"/>
        <w:rPr>
          <w:rFonts w:ascii="Arial" w:hAnsi="Arial" w:cs="Arial"/>
          <w:b/>
        </w:rPr>
      </w:pPr>
    </w:p>
    <w:p w:rsidR="009232B0" w:rsidRPr="002E518A" w:rsidRDefault="009232B0" w:rsidP="00104EAF">
      <w:pPr>
        <w:pStyle w:val="Akapitzlist"/>
        <w:numPr>
          <w:ilvl w:val="0"/>
          <w:numId w:val="3"/>
        </w:numPr>
        <w:shd w:val="clear" w:color="auto" w:fill="FFFFFF"/>
        <w:spacing w:after="120" w:line="240" w:lineRule="auto"/>
        <w:ind w:left="360"/>
        <w:jc w:val="both"/>
        <w:rPr>
          <w:rFonts w:ascii="Arial" w:hAnsi="Arial" w:cs="Arial"/>
          <w:b/>
        </w:rPr>
      </w:pPr>
      <w:r w:rsidRPr="002E518A">
        <w:rPr>
          <w:rFonts w:ascii="Arial" w:hAnsi="Arial" w:cs="Arial"/>
          <w:b/>
        </w:rPr>
        <w:t xml:space="preserve">Jakie dane zbierać od grupy docelowej, czyli przedsiębiorców i organizacji pozarządowych, czy tylko dane dot. podmiotu, czy też wymagane będą dane od pracowników tych podmiotów (chodzi o kwestię Monitorowania w SL2014). </w:t>
      </w:r>
    </w:p>
    <w:p w:rsidR="009232B0" w:rsidRPr="002E518A" w:rsidRDefault="009232B0" w:rsidP="00104EAF">
      <w:pPr>
        <w:pStyle w:val="Akapitzlist"/>
        <w:shd w:val="clear" w:color="auto" w:fill="FFFFFF"/>
        <w:spacing w:after="120" w:line="240" w:lineRule="auto"/>
        <w:ind w:left="360"/>
        <w:jc w:val="both"/>
        <w:rPr>
          <w:rFonts w:ascii="Arial" w:hAnsi="Arial" w:cs="Arial"/>
          <w:b/>
        </w:rPr>
      </w:pPr>
    </w:p>
    <w:p w:rsidR="009232B0" w:rsidRDefault="00791A90" w:rsidP="00104EAF">
      <w:pPr>
        <w:pStyle w:val="Akapitzlist"/>
        <w:shd w:val="clear" w:color="auto" w:fill="FFFFFF"/>
        <w:spacing w:after="120" w:line="240" w:lineRule="auto"/>
        <w:ind w:left="360"/>
        <w:jc w:val="both"/>
        <w:rPr>
          <w:rFonts w:ascii="Arial" w:hAnsi="Arial" w:cs="Arial"/>
        </w:rPr>
      </w:pPr>
      <w:r>
        <w:rPr>
          <w:rFonts w:ascii="Arial" w:hAnsi="Arial" w:cs="Arial"/>
        </w:rPr>
        <w:t>IK EFS</w:t>
      </w:r>
      <w:r w:rsidR="00D61F7A">
        <w:rPr>
          <w:rFonts w:ascii="Arial" w:hAnsi="Arial" w:cs="Arial"/>
        </w:rPr>
        <w:t xml:space="preserve"> w najbliższym czasie przekaże do IZ RPO i WUP zalecenia w tym zakresie, określające sposób monitorowania tego wsparcia w SL</w:t>
      </w:r>
      <w:r w:rsidR="009232B0" w:rsidRPr="002E518A">
        <w:rPr>
          <w:rFonts w:ascii="Arial" w:hAnsi="Arial" w:cs="Arial"/>
        </w:rPr>
        <w:t xml:space="preserve">. </w:t>
      </w:r>
    </w:p>
    <w:p w:rsidR="00791A90" w:rsidRPr="002E518A" w:rsidRDefault="00791A90" w:rsidP="00104EAF">
      <w:pPr>
        <w:pStyle w:val="Akapitzlist"/>
        <w:shd w:val="clear" w:color="auto" w:fill="FFFFFF"/>
        <w:spacing w:after="120" w:line="240" w:lineRule="auto"/>
        <w:ind w:left="360"/>
        <w:jc w:val="both"/>
        <w:rPr>
          <w:rFonts w:ascii="Arial" w:hAnsi="Arial" w:cs="Arial"/>
        </w:rPr>
      </w:pPr>
    </w:p>
    <w:p w:rsidR="009232B0" w:rsidRPr="002E518A" w:rsidRDefault="009232B0" w:rsidP="00104EAF">
      <w:pPr>
        <w:pStyle w:val="Akapitzlist"/>
        <w:shd w:val="clear" w:color="auto" w:fill="FFFFFF"/>
        <w:spacing w:after="120" w:line="240" w:lineRule="auto"/>
        <w:ind w:left="360"/>
        <w:jc w:val="both"/>
        <w:rPr>
          <w:rFonts w:ascii="Arial" w:hAnsi="Arial" w:cs="Arial"/>
          <w:b/>
        </w:rPr>
      </w:pPr>
    </w:p>
    <w:p w:rsidR="009232B0" w:rsidRPr="002E518A" w:rsidRDefault="009232B0" w:rsidP="00104EAF">
      <w:pPr>
        <w:pStyle w:val="Akapitzlist"/>
        <w:numPr>
          <w:ilvl w:val="0"/>
          <w:numId w:val="3"/>
        </w:numPr>
        <w:shd w:val="clear" w:color="auto" w:fill="FFFFFF"/>
        <w:spacing w:after="120" w:line="240" w:lineRule="auto"/>
        <w:ind w:left="360"/>
        <w:jc w:val="both"/>
        <w:rPr>
          <w:rFonts w:ascii="Arial" w:hAnsi="Arial" w:cs="Arial"/>
          <w:b/>
        </w:rPr>
      </w:pPr>
      <w:r w:rsidRPr="002E518A">
        <w:rPr>
          <w:rFonts w:ascii="Arial" w:hAnsi="Arial" w:cs="Arial"/>
          <w:b/>
        </w:rPr>
        <w:t>Czy PUP może dokonać pomniejszenia wartości docelowych wskaźników projektowych, dot. kwalifikacji, osób pracujących, co ma ścisły związek z COVID-19.</w:t>
      </w:r>
    </w:p>
    <w:p w:rsidR="009232B0" w:rsidRPr="002E518A" w:rsidRDefault="009232B0" w:rsidP="00104EAF">
      <w:pPr>
        <w:pStyle w:val="Akapitzlist"/>
        <w:shd w:val="clear" w:color="auto" w:fill="FFFFFF"/>
        <w:spacing w:after="120" w:line="240" w:lineRule="auto"/>
        <w:ind w:left="360"/>
        <w:jc w:val="both"/>
        <w:rPr>
          <w:rFonts w:ascii="Arial" w:hAnsi="Arial" w:cs="Arial"/>
          <w:b/>
        </w:rPr>
      </w:pPr>
    </w:p>
    <w:p w:rsidR="009232B0" w:rsidRDefault="00D61F7A" w:rsidP="00104EAF">
      <w:pPr>
        <w:pStyle w:val="Akapitzlist"/>
        <w:shd w:val="clear" w:color="auto" w:fill="FFFFFF"/>
        <w:spacing w:after="120" w:line="240" w:lineRule="auto"/>
        <w:ind w:left="360"/>
        <w:jc w:val="both"/>
        <w:rPr>
          <w:rFonts w:ascii="Arial" w:hAnsi="Arial" w:cs="Arial"/>
        </w:rPr>
      </w:pPr>
      <w:r>
        <w:rPr>
          <w:rFonts w:ascii="Arial" w:hAnsi="Arial" w:cs="Arial"/>
        </w:rPr>
        <w:t xml:space="preserve">Ewentualna zmiana wskaźników powinna być proporcjonalna do wielkości alokacji przesuniętej na </w:t>
      </w:r>
      <w:r w:rsidR="00791A90">
        <w:rPr>
          <w:rFonts w:ascii="Arial" w:hAnsi="Arial" w:cs="Arial"/>
        </w:rPr>
        <w:t>nowe instrumenty dofinansowań</w:t>
      </w:r>
      <w:r>
        <w:rPr>
          <w:rFonts w:ascii="Arial" w:hAnsi="Arial" w:cs="Arial"/>
        </w:rPr>
        <w:t>. Jeśli wskaźniki są ujmowane w procentach, należy je mierz</w:t>
      </w:r>
      <w:r w:rsidR="00791A90">
        <w:rPr>
          <w:rFonts w:ascii="Arial" w:hAnsi="Arial" w:cs="Arial"/>
        </w:rPr>
        <w:t>yć w odniesieniu wyłącz</w:t>
      </w:r>
      <w:r>
        <w:rPr>
          <w:rFonts w:ascii="Arial" w:hAnsi="Arial" w:cs="Arial"/>
        </w:rPr>
        <w:t>nie do osób bezrobotnych</w:t>
      </w:r>
      <w:r w:rsidR="009232B0" w:rsidRPr="002E518A">
        <w:rPr>
          <w:rFonts w:ascii="Arial" w:hAnsi="Arial" w:cs="Arial"/>
        </w:rPr>
        <w:t xml:space="preserve">. </w:t>
      </w:r>
    </w:p>
    <w:p w:rsidR="00791A90" w:rsidRDefault="00791A90" w:rsidP="00104EAF">
      <w:pPr>
        <w:pStyle w:val="Akapitzlist"/>
        <w:shd w:val="clear" w:color="auto" w:fill="FFFFFF"/>
        <w:spacing w:after="120" w:line="240" w:lineRule="auto"/>
        <w:ind w:left="360"/>
        <w:jc w:val="both"/>
        <w:rPr>
          <w:rFonts w:ascii="Arial" w:hAnsi="Arial" w:cs="Arial"/>
        </w:rPr>
      </w:pPr>
    </w:p>
    <w:p w:rsidR="00FF02A8" w:rsidRPr="002E518A" w:rsidRDefault="00FF02A8" w:rsidP="00104EAF">
      <w:pPr>
        <w:pStyle w:val="Akapitzlist"/>
        <w:shd w:val="clear" w:color="auto" w:fill="FFFFFF"/>
        <w:spacing w:after="120" w:line="240" w:lineRule="auto"/>
        <w:ind w:left="360"/>
        <w:jc w:val="both"/>
        <w:rPr>
          <w:rFonts w:ascii="Arial" w:hAnsi="Arial" w:cs="Arial"/>
        </w:rPr>
      </w:pPr>
    </w:p>
    <w:p w:rsidR="003357E0" w:rsidRPr="002E518A" w:rsidRDefault="003357E0" w:rsidP="00104EAF">
      <w:pPr>
        <w:pStyle w:val="Akapitzlist"/>
        <w:shd w:val="clear" w:color="auto" w:fill="FFFFFF"/>
        <w:spacing w:after="120" w:line="240" w:lineRule="auto"/>
        <w:ind w:left="360"/>
        <w:jc w:val="both"/>
        <w:rPr>
          <w:rFonts w:ascii="Arial" w:hAnsi="Arial" w:cs="Arial"/>
          <w:b/>
        </w:rPr>
      </w:pPr>
    </w:p>
    <w:p w:rsidR="009232B0" w:rsidRPr="002E518A" w:rsidRDefault="009232B0" w:rsidP="00104EAF">
      <w:pPr>
        <w:pStyle w:val="Akapitzlist"/>
        <w:numPr>
          <w:ilvl w:val="0"/>
          <w:numId w:val="3"/>
        </w:numPr>
        <w:shd w:val="clear" w:color="auto" w:fill="FFFFFF"/>
        <w:spacing w:after="120" w:line="240" w:lineRule="auto"/>
        <w:ind w:left="360"/>
        <w:jc w:val="both"/>
        <w:rPr>
          <w:rFonts w:ascii="Arial" w:hAnsi="Arial" w:cs="Arial"/>
          <w:b/>
        </w:rPr>
      </w:pPr>
      <w:r w:rsidRPr="002E518A">
        <w:rPr>
          <w:rFonts w:ascii="Arial" w:hAnsi="Arial" w:cs="Arial"/>
          <w:b/>
        </w:rPr>
        <w:t xml:space="preserve">Czy w formatce Przewidywana liczba osób obejmowana wsparciem należy także uwzględnić osoby z nowego instrumentu? </w:t>
      </w:r>
    </w:p>
    <w:p w:rsidR="009232B0" w:rsidRDefault="00D61F7A" w:rsidP="00104EAF">
      <w:pPr>
        <w:pStyle w:val="Akapitzlist"/>
        <w:shd w:val="clear" w:color="auto" w:fill="FFFFFF"/>
        <w:spacing w:after="120" w:line="240" w:lineRule="auto"/>
        <w:ind w:left="360"/>
        <w:jc w:val="both"/>
        <w:rPr>
          <w:rFonts w:ascii="Arial" w:hAnsi="Arial" w:cs="Arial"/>
        </w:rPr>
      </w:pPr>
      <w:r>
        <w:rPr>
          <w:rFonts w:ascii="Arial" w:hAnsi="Arial" w:cs="Arial"/>
        </w:rPr>
        <w:t>T</w:t>
      </w:r>
      <w:r w:rsidR="00791A90">
        <w:rPr>
          <w:rFonts w:ascii="Arial" w:hAnsi="Arial" w:cs="Arial"/>
        </w:rPr>
        <w:t>ak</w:t>
      </w:r>
    </w:p>
    <w:p w:rsidR="00791A90" w:rsidRDefault="00791A90" w:rsidP="00104EAF">
      <w:pPr>
        <w:pStyle w:val="Akapitzlist"/>
        <w:shd w:val="clear" w:color="auto" w:fill="FFFFFF"/>
        <w:spacing w:after="120" w:line="240" w:lineRule="auto"/>
        <w:ind w:left="360"/>
        <w:jc w:val="both"/>
        <w:rPr>
          <w:rFonts w:ascii="Arial" w:hAnsi="Arial" w:cs="Arial"/>
        </w:rPr>
      </w:pPr>
    </w:p>
    <w:p w:rsidR="00FF02A8" w:rsidRPr="002E518A" w:rsidRDefault="00FF02A8" w:rsidP="00104EAF">
      <w:pPr>
        <w:pStyle w:val="Akapitzlist"/>
        <w:shd w:val="clear" w:color="auto" w:fill="FFFFFF"/>
        <w:spacing w:after="120" w:line="240" w:lineRule="auto"/>
        <w:ind w:left="360"/>
        <w:jc w:val="both"/>
        <w:rPr>
          <w:rFonts w:ascii="Arial" w:hAnsi="Arial" w:cs="Arial"/>
        </w:rPr>
      </w:pPr>
    </w:p>
    <w:p w:rsidR="001E5AB3" w:rsidRPr="00517041" w:rsidRDefault="001E5AB3" w:rsidP="001E5AB3">
      <w:pPr>
        <w:pStyle w:val="Akapitzlist"/>
        <w:numPr>
          <w:ilvl w:val="0"/>
          <w:numId w:val="3"/>
        </w:numPr>
        <w:shd w:val="clear" w:color="auto" w:fill="FFFFFF"/>
        <w:spacing w:after="120" w:line="240" w:lineRule="auto"/>
        <w:ind w:left="360"/>
        <w:jc w:val="both"/>
        <w:rPr>
          <w:rFonts w:ascii="Arial" w:hAnsi="Arial" w:cs="Arial"/>
          <w:b/>
        </w:rPr>
      </w:pPr>
      <w:r w:rsidRPr="00517041">
        <w:rPr>
          <w:rFonts w:ascii="Arial" w:hAnsi="Arial" w:cs="Arial"/>
          <w:b/>
        </w:rPr>
        <w:t>Kwestia dot. wypełniania obowiązków informacyjnych dla projektów, chodzi o kwestie właściwych logotypów? Chodzi o kwestię informowania o współfinansowaniu projektu z EFS na wzorach dokumentów, które otrzymują PUP do realizacji nowej formy wsparcia. Czy i na jakim etapie oznaczamy dokumenty projektowe (logotypy)?</w:t>
      </w:r>
    </w:p>
    <w:p w:rsidR="001E5AB3" w:rsidRPr="002E518A" w:rsidRDefault="001E5AB3" w:rsidP="001E5AB3">
      <w:pPr>
        <w:pStyle w:val="Akapitzlist"/>
        <w:shd w:val="clear" w:color="auto" w:fill="FFFFFF"/>
        <w:spacing w:after="120" w:line="240" w:lineRule="auto"/>
        <w:ind w:left="360"/>
        <w:jc w:val="both"/>
        <w:rPr>
          <w:rFonts w:ascii="Arial" w:hAnsi="Arial" w:cs="Arial"/>
          <w:b/>
        </w:rPr>
      </w:pPr>
    </w:p>
    <w:p w:rsidR="001E5AB3" w:rsidRDefault="001E5AB3" w:rsidP="001E5AB3">
      <w:pPr>
        <w:pStyle w:val="Akapitzlist"/>
        <w:shd w:val="clear" w:color="auto" w:fill="FFFFFF"/>
        <w:spacing w:after="120" w:line="240" w:lineRule="auto"/>
        <w:ind w:left="360"/>
        <w:jc w:val="both"/>
        <w:rPr>
          <w:rFonts w:ascii="Arial" w:hAnsi="Arial" w:cs="Arial"/>
        </w:rPr>
      </w:pPr>
      <w:r>
        <w:rPr>
          <w:rFonts w:ascii="Arial" w:hAnsi="Arial" w:cs="Arial"/>
        </w:rPr>
        <w:t>Informacja</w:t>
      </w:r>
      <w:r w:rsidRPr="002E518A">
        <w:rPr>
          <w:rFonts w:ascii="Arial" w:hAnsi="Arial" w:cs="Arial"/>
        </w:rPr>
        <w:t xml:space="preserve"> o źródłach finansowania dofinansowania wynagrodzeń</w:t>
      </w:r>
      <w:r>
        <w:rPr>
          <w:rFonts w:ascii="Arial" w:hAnsi="Arial" w:cs="Arial"/>
        </w:rPr>
        <w:t xml:space="preserve"> została wprowadzona do dokumentacji związanej z udzielaniem wsparcia. Nie ma obowiązku na tych umowach stosowania logotypów.</w:t>
      </w:r>
    </w:p>
    <w:p w:rsidR="001E5AB3" w:rsidRDefault="001E5AB3" w:rsidP="001E5AB3">
      <w:pPr>
        <w:pStyle w:val="Akapitzlist"/>
        <w:shd w:val="clear" w:color="auto" w:fill="FFFFFF"/>
        <w:spacing w:after="120" w:line="240" w:lineRule="auto"/>
        <w:ind w:left="360"/>
        <w:jc w:val="both"/>
        <w:rPr>
          <w:rFonts w:ascii="Arial" w:hAnsi="Arial" w:cs="Arial"/>
        </w:rPr>
      </w:pPr>
      <w:r>
        <w:rPr>
          <w:rFonts w:ascii="Arial" w:hAnsi="Arial" w:cs="Arial"/>
        </w:rPr>
        <w:t>Ewentualne dalsze wymogi dotyczące działań informacyjno-promocyjnych zostaną przekazane na późniejszym etapie.</w:t>
      </w:r>
    </w:p>
    <w:p w:rsidR="00791A90" w:rsidRPr="002E518A" w:rsidRDefault="00791A90" w:rsidP="001E5AB3">
      <w:pPr>
        <w:pStyle w:val="Akapitzlist"/>
        <w:shd w:val="clear" w:color="auto" w:fill="FFFFFF"/>
        <w:spacing w:after="120" w:line="240" w:lineRule="auto"/>
        <w:ind w:left="360"/>
        <w:jc w:val="both"/>
        <w:rPr>
          <w:rFonts w:ascii="Arial" w:hAnsi="Arial" w:cs="Arial"/>
        </w:rPr>
      </w:pPr>
    </w:p>
    <w:p w:rsidR="009232B0" w:rsidRPr="002E518A" w:rsidRDefault="009232B0" w:rsidP="00104EAF">
      <w:pPr>
        <w:pStyle w:val="Akapitzlist"/>
        <w:shd w:val="clear" w:color="auto" w:fill="FFFFFF"/>
        <w:spacing w:after="120" w:line="240" w:lineRule="auto"/>
        <w:ind w:left="360"/>
        <w:jc w:val="both"/>
        <w:rPr>
          <w:rFonts w:ascii="Arial" w:hAnsi="Arial" w:cs="Arial"/>
          <w:b/>
        </w:rPr>
      </w:pPr>
    </w:p>
    <w:p w:rsidR="001E5AB3" w:rsidRPr="002E518A" w:rsidRDefault="001E5AB3" w:rsidP="001E5AB3">
      <w:pPr>
        <w:pStyle w:val="Akapitzlist"/>
        <w:numPr>
          <w:ilvl w:val="0"/>
          <w:numId w:val="3"/>
        </w:numPr>
        <w:shd w:val="clear" w:color="auto" w:fill="FFFFFF"/>
        <w:spacing w:after="120" w:line="240" w:lineRule="auto"/>
        <w:ind w:left="360"/>
        <w:jc w:val="both"/>
        <w:rPr>
          <w:rFonts w:ascii="Arial" w:hAnsi="Arial" w:cs="Arial"/>
          <w:b/>
        </w:rPr>
      </w:pPr>
      <w:r w:rsidRPr="002E518A">
        <w:rPr>
          <w:rFonts w:ascii="Arial" w:hAnsi="Arial" w:cs="Arial"/>
          <w:b/>
        </w:rPr>
        <w:t xml:space="preserve">Czy </w:t>
      </w:r>
      <w:r>
        <w:rPr>
          <w:rFonts w:ascii="Arial" w:hAnsi="Arial" w:cs="Arial"/>
          <w:b/>
        </w:rPr>
        <w:t xml:space="preserve">w przypadku PO WER </w:t>
      </w:r>
      <w:r w:rsidRPr="002E518A">
        <w:rPr>
          <w:rFonts w:ascii="Arial" w:hAnsi="Arial" w:cs="Arial"/>
          <w:b/>
        </w:rPr>
        <w:t>wydatki dotyczące COVID-19 będą podlegać próbie 5% przy weryfikacji wniosków o płatność?</w:t>
      </w:r>
    </w:p>
    <w:p w:rsidR="001E5AB3" w:rsidRPr="002E518A" w:rsidRDefault="001E5AB3" w:rsidP="001E5AB3">
      <w:pPr>
        <w:pStyle w:val="Akapitzlist"/>
        <w:shd w:val="clear" w:color="auto" w:fill="FFFFFF"/>
        <w:spacing w:after="120" w:line="240" w:lineRule="auto"/>
        <w:ind w:left="360"/>
        <w:jc w:val="both"/>
        <w:rPr>
          <w:rFonts w:ascii="Arial" w:hAnsi="Arial" w:cs="Arial"/>
          <w:b/>
        </w:rPr>
      </w:pPr>
    </w:p>
    <w:p w:rsidR="001E5AB3" w:rsidRDefault="001E5AB3" w:rsidP="001E5AB3">
      <w:pPr>
        <w:pStyle w:val="Akapitzlist"/>
        <w:shd w:val="clear" w:color="auto" w:fill="FFFFFF"/>
        <w:spacing w:after="120" w:line="240" w:lineRule="auto"/>
        <w:ind w:left="360"/>
        <w:jc w:val="both"/>
        <w:rPr>
          <w:rFonts w:ascii="Arial" w:hAnsi="Arial" w:cs="Arial"/>
        </w:rPr>
      </w:pPr>
      <w:r w:rsidRPr="002E518A">
        <w:rPr>
          <w:rFonts w:ascii="Arial" w:hAnsi="Arial" w:cs="Arial"/>
        </w:rPr>
        <w:t xml:space="preserve">Tak, na zasadach ogólnych weryfikacji wniosku o płatność w ramach </w:t>
      </w:r>
      <w:r w:rsidR="00791A90">
        <w:rPr>
          <w:rFonts w:ascii="Arial" w:hAnsi="Arial" w:cs="Arial"/>
        </w:rPr>
        <w:t>PO WER</w:t>
      </w:r>
      <w:r w:rsidRPr="002E518A">
        <w:rPr>
          <w:rFonts w:ascii="Arial" w:hAnsi="Arial" w:cs="Arial"/>
        </w:rPr>
        <w:t xml:space="preserve">. </w:t>
      </w:r>
    </w:p>
    <w:p w:rsidR="001E5AB3" w:rsidRDefault="001E5AB3" w:rsidP="001E5AB3">
      <w:pPr>
        <w:pStyle w:val="Akapitzlist"/>
        <w:shd w:val="clear" w:color="auto" w:fill="FFFFFF"/>
        <w:spacing w:after="120" w:line="240" w:lineRule="auto"/>
        <w:ind w:left="360"/>
        <w:jc w:val="both"/>
        <w:rPr>
          <w:rFonts w:ascii="Arial" w:hAnsi="Arial" w:cs="Arial"/>
        </w:rPr>
      </w:pPr>
    </w:p>
    <w:p w:rsidR="00FF02A8" w:rsidRDefault="00FF02A8" w:rsidP="001E5AB3">
      <w:pPr>
        <w:pStyle w:val="Akapitzlist"/>
        <w:shd w:val="clear" w:color="auto" w:fill="FFFFFF"/>
        <w:spacing w:after="120" w:line="240" w:lineRule="auto"/>
        <w:ind w:left="360"/>
        <w:jc w:val="both"/>
        <w:rPr>
          <w:rFonts w:ascii="Arial" w:hAnsi="Arial" w:cs="Arial"/>
        </w:rPr>
      </w:pPr>
    </w:p>
    <w:p w:rsidR="00FF02A8" w:rsidRPr="002E518A" w:rsidRDefault="00FF02A8" w:rsidP="001E5AB3">
      <w:pPr>
        <w:pStyle w:val="Akapitzlist"/>
        <w:shd w:val="clear" w:color="auto" w:fill="FFFFFF"/>
        <w:spacing w:after="120" w:line="240" w:lineRule="auto"/>
        <w:ind w:left="360"/>
        <w:jc w:val="both"/>
        <w:rPr>
          <w:rFonts w:ascii="Arial" w:hAnsi="Arial" w:cs="Arial"/>
        </w:rPr>
      </w:pPr>
    </w:p>
    <w:p w:rsidR="009232B0" w:rsidRPr="00A862C3" w:rsidRDefault="009232B0" w:rsidP="00104EAF">
      <w:pPr>
        <w:shd w:val="clear" w:color="auto" w:fill="FFFFFF"/>
        <w:spacing w:after="120" w:line="240" w:lineRule="auto"/>
        <w:jc w:val="both"/>
        <w:rPr>
          <w:rFonts w:ascii="Arial" w:hAnsi="Arial" w:cs="Arial"/>
          <w:b/>
          <w:color w:val="4472C4" w:themeColor="accent1"/>
          <w:u w:val="single"/>
        </w:rPr>
      </w:pPr>
      <w:bookmarkStart w:id="0" w:name="_GoBack"/>
      <w:r w:rsidRPr="00A862C3">
        <w:rPr>
          <w:rFonts w:ascii="Arial" w:hAnsi="Arial" w:cs="Arial"/>
          <w:b/>
          <w:color w:val="4472C4" w:themeColor="accent1"/>
          <w:u w:val="single"/>
        </w:rPr>
        <w:t>Zasady aplikowania o dofinansowanie wynagrodzeń przez wnioskodawców</w:t>
      </w:r>
    </w:p>
    <w:bookmarkEnd w:id="0"/>
    <w:p w:rsidR="00950B1D" w:rsidRPr="002E518A" w:rsidRDefault="00950B1D" w:rsidP="00104EAF">
      <w:pPr>
        <w:pStyle w:val="Akapitzlist"/>
        <w:shd w:val="clear" w:color="auto" w:fill="FFFFFF"/>
        <w:spacing w:after="120" w:line="240" w:lineRule="auto"/>
        <w:ind w:left="360"/>
        <w:jc w:val="both"/>
        <w:rPr>
          <w:rFonts w:ascii="Arial" w:hAnsi="Arial" w:cs="Arial"/>
          <w:b/>
        </w:rPr>
      </w:pPr>
    </w:p>
    <w:p w:rsidR="00AF2655" w:rsidRPr="002E518A" w:rsidRDefault="00AF2655" w:rsidP="00104EAF">
      <w:pPr>
        <w:pStyle w:val="Akapitzlist"/>
        <w:numPr>
          <w:ilvl w:val="0"/>
          <w:numId w:val="3"/>
        </w:numPr>
        <w:shd w:val="clear" w:color="auto" w:fill="FFFFFF"/>
        <w:spacing w:after="120" w:line="240" w:lineRule="auto"/>
        <w:ind w:left="360"/>
        <w:jc w:val="both"/>
        <w:rPr>
          <w:rFonts w:ascii="Arial" w:hAnsi="Arial" w:cs="Arial"/>
          <w:b/>
        </w:rPr>
      </w:pPr>
      <w:r w:rsidRPr="002E518A">
        <w:rPr>
          <w:rFonts w:ascii="Arial" w:hAnsi="Arial" w:cs="Arial"/>
          <w:b/>
        </w:rPr>
        <w:t>We wniosku o dofinansowanie RPO grupa docelowa to „osoby w wieku 30 lat i więcej zarejestrowane jako os. bezrobotne znajdujące się w szczególnie trudnej sytuacji na rynku pracy (tj. osoby w wieku 50 lat i więcej, kobiety, osoby z niepełnosprawnościami, osoby długotrwale bezrobotne oraz os. z niskimi kwalifikacjami)”. Projektodawca we wniosku o dofinansowanie nie zakładał dodatkowego objęcia wsparciem mężczyzn w wieku 30-49 lat gdyż mężczyźni z tej kategorii wiekowej musieli mieć udzielone wsparcie, które prowadziło do nabycia kwalifikacji czy kompetencji lub do rozpoczęcia prowadzenia działalności gospodarczej. Zgodnie z schematem wdrażania Dofinansowanie wynagrodzeń pracowników ze środków Funduszu Pracy w ramach specustawy pracownicy mają być zaszeregowani ze względu na wiek.</w:t>
      </w:r>
      <w:r w:rsidR="00406437" w:rsidRPr="002E518A">
        <w:rPr>
          <w:rFonts w:ascii="Arial" w:hAnsi="Arial" w:cs="Arial"/>
          <w:b/>
        </w:rPr>
        <w:t xml:space="preserve"> </w:t>
      </w:r>
      <w:r w:rsidRPr="002E518A">
        <w:rPr>
          <w:rFonts w:ascii="Arial" w:hAnsi="Arial" w:cs="Arial"/>
          <w:b/>
        </w:rPr>
        <w:t xml:space="preserve">Co z pozostałymi kategoriami np. mężczyzna, który jest w wieku 30-49 lat i nie jest w szczególnej sytuacji na rynku pracy? Czy może być zakwalifikowany do projektu i czy Projektodawca musi wprowadzić do projektu nowy wskaźnik obejmujący osoby w wieku 30-49 lat? </w:t>
      </w:r>
    </w:p>
    <w:p w:rsidR="00406437" w:rsidRPr="002E518A" w:rsidRDefault="00406437" w:rsidP="00104EAF">
      <w:pPr>
        <w:pStyle w:val="Akapitzlist"/>
        <w:shd w:val="clear" w:color="auto" w:fill="FFFFFF"/>
        <w:spacing w:after="120" w:line="240" w:lineRule="auto"/>
        <w:ind w:left="360"/>
        <w:jc w:val="both"/>
        <w:rPr>
          <w:rFonts w:ascii="Arial" w:hAnsi="Arial" w:cs="Arial"/>
          <w:b/>
        </w:rPr>
      </w:pPr>
    </w:p>
    <w:p w:rsidR="00950B1D" w:rsidRDefault="0048124C" w:rsidP="00104EAF">
      <w:pPr>
        <w:pStyle w:val="Akapitzlist"/>
        <w:shd w:val="clear" w:color="auto" w:fill="FFFFFF"/>
        <w:spacing w:after="120" w:line="240" w:lineRule="auto"/>
        <w:ind w:left="360"/>
        <w:jc w:val="both"/>
        <w:rPr>
          <w:rFonts w:ascii="Arial" w:hAnsi="Arial" w:cs="Arial"/>
        </w:rPr>
      </w:pPr>
      <w:r w:rsidRPr="002E518A">
        <w:rPr>
          <w:rFonts w:ascii="Arial" w:hAnsi="Arial" w:cs="Arial"/>
        </w:rPr>
        <w:t>Wsparci</w:t>
      </w:r>
      <w:r w:rsidR="00950B1D" w:rsidRPr="002E518A">
        <w:rPr>
          <w:rFonts w:ascii="Arial" w:hAnsi="Arial" w:cs="Arial"/>
        </w:rPr>
        <w:t>e</w:t>
      </w:r>
      <w:r w:rsidRPr="002E518A">
        <w:rPr>
          <w:rFonts w:ascii="Arial" w:hAnsi="Arial" w:cs="Arial"/>
        </w:rPr>
        <w:t xml:space="preserve"> udziela</w:t>
      </w:r>
      <w:r w:rsidR="00950B1D" w:rsidRPr="002E518A">
        <w:rPr>
          <w:rFonts w:ascii="Arial" w:hAnsi="Arial" w:cs="Arial"/>
        </w:rPr>
        <w:t>ne jest</w:t>
      </w:r>
      <w:r w:rsidRPr="002E518A">
        <w:rPr>
          <w:rFonts w:ascii="Arial" w:hAnsi="Arial" w:cs="Arial"/>
        </w:rPr>
        <w:t xml:space="preserve"> na dofinansowanie wynagrodzeń pracowników</w:t>
      </w:r>
      <w:r w:rsidR="00950B1D" w:rsidRPr="002E518A">
        <w:rPr>
          <w:rFonts w:ascii="Arial" w:hAnsi="Arial" w:cs="Arial"/>
        </w:rPr>
        <w:t xml:space="preserve"> zatrudnionych w przedsiębiorstwach</w:t>
      </w:r>
      <w:r w:rsidR="00A862C3">
        <w:rPr>
          <w:rFonts w:ascii="Arial" w:hAnsi="Arial" w:cs="Arial"/>
        </w:rPr>
        <w:t>,</w:t>
      </w:r>
      <w:r w:rsidR="00950B1D" w:rsidRPr="002E518A">
        <w:rPr>
          <w:rFonts w:ascii="Arial" w:hAnsi="Arial" w:cs="Arial"/>
        </w:rPr>
        <w:t xml:space="preserve"> które zanotowały spadek obrotów</w:t>
      </w:r>
      <w:r w:rsidRPr="002E518A">
        <w:rPr>
          <w:rFonts w:ascii="Arial" w:hAnsi="Arial" w:cs="Arial"/>
        </w:rPr>
        <w:t xml:space="preserve">. Kryteria stosowane przy realizacji </w:t>
      </w:r>
      <w:r w:rsidR="00950B1D" w:rsidRPr="002E518A">
        <w:rPr>
          <w:rFonts w:ascii="Arial" w:hAnsi="Arial" w:cs="Arial"/>
        </w:rPr>
        <w:t>podstawowych usług i</w:t>
      </w:r>
      <w:r w:rsidRPr="002E518A">
        <w:rPr>
          <w:rFonts w:ascii="Arial" w:hAnsi="Arial" w:cs="Arial"/>
        </w:rPr>
        <w:t xml:space="preserve"> instrumentów rynku pracy nie mają tu zastosowania. </w:t>
      </w:r>
    </w:p>
    <w:p w:rsidR="00A862C3" w:rsidRPr="002E518A" w:rsidRDefault="00A862C3" w:rsidP="00104EAF">
      <w:pPr>
        <w:pStyle w:val="Akapitzlist"/>
        <w:shd w:val="clear" w:color="auto" w:fill="FFFFFF"/>
        <w:spacing w:after="120" w:line="240" w:lineRule="auto"/>
        <w:ind w:left="360"/>
        <w:jc w:val="both"/>
        <w:rPr>
          <w:rFonts w:ascii="Arial" w:hAnsi="Arial" w:cs="Arial"/>
        </w:rPr>
      </w:pPr>
    </w:p>
    <w:p w:rsidR="00950B1D" w:rsidRPr="002E518A" w:rsidRDefault="00950B1D" w:rsidP="00104EAF">
      <w:pPr>
        <w:pStyle w:val="Akapitzlist"/>
        <w:shd w:val="clear" w:color="auto" w:fill="FFFFFF"/>
        <w:spacing w:after="120" w:line="240" w:lineRule="auto"/>
        <w:ind w:left="360"/>
        <w:jc w:val="both"/>
        <w:rPr>
          <w:rFonts w:ascii="Arial" w:hAnsi="Arial" w:cs="Arial"/>
          <w:b/>
        </w:rPr>
      </w:pPr>
    </w:p>
    <w:p w:rsidR="003357E0" w:rsidRPr="002E518A" w:rsidRDefault="00C6117B" w:rsidP="00104EAF">
      <w:pPr>
        <w:pStyle w:val="Akapitzlist"/>
        <w:numPr>
          <w:ilvl w:val="0"/>
          <w:numId w:val="3"/>
        </w:numPr>
        <w:shd w:val="clear" w:color="auto" w:fill="FFFFFF"/>
        <w:spacing w:after="120" w:line="240" w:lineRule="auto"/>
        <w:ind w:left="360"/>
        <w:jc w:val="both"/>
        <w:rPr>
          <w:rFonts w:ascii="Arial" w:hAnsi="Arial" w:cs="Arial"/>
          <w:b/>
        </w:rPr>
      </w:pPr>
      <w:r w:rsidRPr="002E518A">
        <w:rPr>
          <w:rFonts w:ascii="Arial" w:hAnsi="Arial" w:cs="Arial"/>
          <w:b/>
        </w:rPr>
        <w:t>Czy pracownik, na którego zostanie przydzielona ww. pomoc, będzie musiał wypełnić deklarację uczestnictwa? W jaki inny sposób PUP uzyska informacje niezbędne do prawidłowego wprowadzenia go jako uczestnika do „Monitoringu uczestników”</w:t>
      </w:r>
    </w:p>
    <w:p w:rsidR="00406437" w:rsidRPr="002E518A" w:rsidRDefault="00406437" w:rsidP="00104EAF">
      <w:pPr>
        <w:pStyle w:val="Akapitzlist"/>
        <w:shd w:val="clear" w:color="auto" w:fill="FFFFFF"/>
        <w:spacing w:after="120" w:line="240" w:lineRule="auto"/>
        <w:ind w:left="360"/>
        <w:jc w:val="both"/>
        <w:rPr>
          <w:rFonts w:ascii="Arial" w:hAnsi="Arial" w:cs="Arial"/>
          <w:b/>
        </w:rPr>
      </w:pPr>
    </w:p>
    <w:p w:rsidR="00791A90" w:rsidRPr="002E518A" w:rsidRDefault="00D61F7A" w:rsidP="00FF02A8">
      <w:pPr>
        <w:pStyle w:val="Akapitzlist"/>
        <w:shd w:val="clear" w:color="auto" w:fill="FFFFFF"/>
        <w:spacing w:after="120" w:line="240" w:lineRule="auto"/>
        <w:ind w:left="360"/>
        <w:jc w:val="both"/>
        <w:rPr>
          <w:rFonts w:ascii="Arial" w:hAnsi="Arial" w:cs="Arial"/>
        </w:rPr>
      </w:pPr>
      <w:r>
        <w:rPr>
          <w:rFonts w:ascii="Arial" w:hAnsi="Arial" w:cs="Arial"/>
        </w:rPr>
        <w:t>NIE. Informacje są przekazywane w tym zakresie wyłącznie przez pracodawcę w ramach wniosku o dofinansowanie składanego we właściwym PUP</w:t>
      </w:r>
      <w:r w:rsidR="00A862C3">
        <w:rPr>
          <w:rFonts w:ascii="Arial" w:hAnsi="Arial" w:cs="Arial"/>
        </w:rPr>
        <w:t xml:space="preserve"> lub elektronicznie</w:t>
      </w:r>
      <w:r>
        <w:rPr>
          <w:rFonts w:ascii="Arial" w:hAnsi="Arial" w:cs="Arial"/>
        </w:rPr>
        <w:t>.</w:t>
      </w:r>
      <w:r w:rsidR="003357E0" w:rsidRPr="002E518A">
        <w:rPr>
          <w:rFonts w:ascii="Arial" w:hAnsi="Arial" w:cs="Arial"/>
        </w:rPr>
        <w:t xml:space="preserve"> </w:t>
      </w:r>
    </w:p>
    <w:sectPr w:rsidR="00791A90" w:rsidRPr="002E518A" w:rsidSect="00FC68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603" w:rsidRDefault="000E2603" w:rsidP="001B188B">
      <w:pPr>
        <w:spacing w:after="0" w:line="240" w:lineRule="auto"/>
      </w:pPr>
      <w:r>
        <w:separator/>
      </w:r>
    </w:p>
  </w:endnote>
  <w:endnote w:type="continuationSeparator" w:id="0">
    <w:p w:rsidR="000E2603" w:rsidRDefault="000E2603" w:rsidP="001B1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603" w:rsidRDefault="000E2603" w:rsidP="001B188B">
      <w:pPr>
        <w:spacing w:after="0" w:line="240" w:lineRule="auto"/>
      </w:pPr>
      <w:r>
        <w:separator/>
      </w:r>
    </w:p>
  </w:footnote>
  <w:footnote w:type="continuationSeparator" w:id="0">
    <w:p w:rsidR="000E2603" w:rsidRDefault="000E2603" w:rsidP="001B18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decimal"/>
      <w:lvlText w:val="%1."/>
      <w:lvlJc w:val="left"/>
      <w:pPr>
        <w:tabs>
          <w:tab w:val="num" w:pos="0"/>
        </w:tabs>
        <w:ind w:left="720" w:hanging="360"/>
      </w:pPr>
      <w:rPr>
        <w:rFonts w:ascii="Arial" w:hAnsi="Arial" w:cs="Arial" w:hint="default"/>
      </w:rPr>
    </w:lvl>
  </w:abstractNum>
  <w:abstractNum w:abstractNumId="1">
    <w:nsid w:val="059131D7"/>
    <w:multiLevelType w:val="multilevel"/>
    <w:tmpl w:val="A2D686B4"/>
    <w:styleLink w:val="WWNum5"/>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2">
    <w:nsid w:val="067737B3"/>
    <w:multiLevelType w:val="hybridMultilevel"/>
    <w:tmpl w:val="7F80B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6962988"/>
    <w:multiLevelType w:val="hybridMultilevel"/>
    <w:tmpl w:val="9D6CD964"/>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9936228"/>
    <w:multiLevelType w:val="hybridMultilevel"/>
    <w:tmpl w:val="1950758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A5B5AD4"/>
    <w:multiLevelType w:val="hybridMultilevel"/>
    <w:tmpl w:val="71AC73BC"/>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1AC35962"/>
    <w:multiLevelType w:val="hybridMultilevel"/>
    <w:tmpl w:val="9B86FF2A"/>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271B69A3"/>
    <w:multiLevelType w:val="hybridMultilevel"/>
    <w:tmpl w:val="AABA2B7E"/>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C5A35A1"/>
    <w:multiLevelType w:val="hybridMultilevel"/>
    <w:tmpl w:val="5948A5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FE405C0"/>
    <w:multiLevelType w:val="hybridMultilevel"/>
    <w:tmpl w:val="08DC3B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9647E18"/>
    <w:multiLevelType w:val="hybridMultilevel"/>
    <w:tmpl w:val="CD8E67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1F21E95"/>
    <w:multiLevelType w:val="multilevel"/>
    <w:tmpl w:val="C338CA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FF0DDF"/>
    <w:multiLevelType w:val="multilevel"/>
    <w:tmpl w:val="BE185590"/>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42196E89"/>
    <w:multiLevelType w:val="hybridMultilevel"/>
    <w:tmpl w:val="8C2E2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9C53D3B"/>
    <w:multiLevelType w:val="hybridMultilevel"/>
    <w:tmpl w:val="8E3C1ED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FC20F8E"/>
    <w:multiLevelType w:val="hybridMultilevel"/>
    <w:tmpl w:val="33F8FA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446526A"/>
    <w:multiLevelType w:val="hybridMultilevel"/>
    <w:tmpl w:val="D1CC18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5554363E"/>
    <w:multiLevelType w:val="hybridMultilevel"/>
    <w:tmpl w:val="83CE0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ABD4D9E"/>
    <w:multiLevelType w:val="hybridMultilevel"/>
    <w:tmpl w:val="85EE75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0FE3902"/>
    <w:multiLevelType w:val="hybridMultilevel"/>
    <w:tmpl w:val="619ACFA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nsid w:val="698A116D"/>
    <w:multiLevelType w:val="multilevel"/>
    <w:tmpl w:val="46BAD44A"/>
    <w:styleLink w:val="WWNum2"/>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21">
    <w:nsid w:val="70C33D05"/>
    <w:multiLevelType w:val="hybridMultilevel"/>
    <w:tmpl w:val="739A548A"/>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3"/>
  </w:num>
  <w:num w:numId="2">
    <w:abstractNumId w:val="8"/>
  </w:num>
  <w:num w:numId="3">
    <w:abstractNumId w:val="7"/>
  </w:num>
  <w:num w:numId="4">
    <w:abstractNumId w:val="14"/>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8"/>
  </w:num>
  <w:num w:numId="8">
    <w:abstractNumId w:val="10"/>
  </w:num>
  <w:num w:numId="9">
    <w:abstractNumId w:val="12"/>
  </w:num>
  <w:num w:numId="10">
    <w:abstractNumId w:val="20"/>
  </w:num>
  <w:num w:numId="11">
    <w:abstractNumId w:val="1"/>
  </w:num>
  <w:num w:numId="12">
    <w:abstractNumId w:val="12"/>
  </w:num>
  <w:num w:numId="13">
    <w:abstractNumId w:val="20"/>
  </w:num>
  <w:num w:numId="14">
    <w:abstractNumId w:val="1"/>
  </w:num>
  <w:num w:numId="15">
    <w:abstractNumId w:val="17"/>
  </w:num>
  <w:num w:numId="16">
    <w:abstractNumId w:val="0"/>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6"/>
  </w:num>
  <w:num w:numId="20">
    <w:abstractNumId w:val="21"/>
  </w:num>
  <w:num w:numId="21">
    <w:abstractNumId w:val="5"/>
  </w:num>
  <w:num w:numId="22">
    <w:abstractNumId w:val="16"/>
  </w:num>
  <w:num w:numId="23">
    <w:abstractNumId w:val="15"/>
  </w:num>
  <w:num w:numId="24">
    <w:abstractNumId w:val="19"/>
  </w:num>
  <w:num w:numId="25">
    <w:abstractNumId w:val="1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9AD"/>
    <w:rsid w:val="0000336F"/>
    <w:rsid w:val="00003F49"/>
    <w:rsid w:val="00052136"/>
    <w:rsid w:val="00065C3C"/>
    <w:rsid w:val="00096D96"/>
    <w:rsid w:val="000E2603"/>
    <w:rsid w:val="00104EAF"/>
    <w:rsid w:val="00121ABD"/>
    <w:rsid w:val="001327B4"/>
    <w:rsid w:val="00147C0E"/>
    <w:rsid w:val="00152A8D"/>
    <w:rsid w:val="001611ED"/>
    <w:rsid w:val="00173ECB"/>
    <w:rsid w:val="00174834"/>
    <w:rsid w:val="00183534"/>
    <w:rsid w:val="001B188B"/>
    <w:rsid w:val="001C1735"/>
    <w:rsid w:val="001C6621"/>
    <w:rsid w:val="001E5AB3"/>
    <w:rsid w:val="002047D6"/>
    <w:rsid w:val="00206C17"/>
    <w:rsid w:val="00232907"/>
    <w:rsid w:val="0026759E"/>
    <w:rsid w:val="0027421A"/>
    <w:rsid w:val="00276160"/>
    <w:rsid w:val="002E518A"/>
    <w:rsid w:val="002F7736"/>
    <w:rsid w:val="00300BD1"/>
    <w:rsid w:val="00310562"/>
    <w:rsid w:val="00311E9D"/>
    <w:rsid w:val="00330FEE"/>
    <w:rsid w:val="003357E0"/>
    <w:rsid w:val="003378A8"/>
    <w:rsid w:val="00351BF0"/>
    <w:rsid w:val="00356B59"/>
    <w:rsid w:val="00367976"/>
    <w:rsid w:val="00386DC0"/>
    <w:rsid w:val="0039720C"/>
    <w:rsid w:val="003A571D"/>
    <w:rsid w:val="003D15BC"/>
    <w:rsid w:val="003E50B8"/>
    <w:rsid w:val="003E6624"/>
    <w:rsid w:val="00406437"/>
    <w:rsid w:val="00422529"/>
    <w:rsid w:val="0043007F"/>
    <w:rsid w:val="00453A26"/>
    <w:rsid w:val="004604B1"/>
    <w:rsid w:val="0048124C"/>
    <w:rsid w:val="004A224B"/>
    <w:rsid w:val="004B5F3D"/>
    <w:rsid w:val="004C075A"/>
    <w:rsid w:val="004C5CC5"/>
    <w:rsid w:val="004D25BD"/>
    <w:rsid w:val="004E0405"/>
    <w:rsid w:val="00503B59"/>
    <w:rsid w:val="0051346B"/>
    <w:rsid w:val="00517041"/>
    <w:rsid w:val="005915DC"/>
    <w:rsid w:val="0059574C"/>
    <w:rsid w:val="005B1639"/>
    <w:rsid w:val="005B33E6"/>
    <w:rsid w:val="005C7306"/>
    <w:rsid w:val="005E1A00"/>
    <w:rsid w:val="005F24EF"/>
    <w:rsid w:val="0060083C"/>
    <w:rsid w:val="00617713"/>
    <w:rsid w:val="00640EB1"/>
    <w:rsid w:val="00650351"/>
    <w:rsid w:val="006546C6"/>
    <w:rsid w:val="00684A18"/>
    <w:rsid w:val="006B1CE0"/>
    <w:rsid w:val="006B647A"/>
    <w:rsid w:val="006C00CF"/>
    <w:rsid w:val="006C3F2D"/>
    <w:rsid w:val="006C4A64"/>
    <w:rsid w:val="006D0694"/>
    <w:rsid w:val="006F138B"/>
    <w:rsid w:val="006F2D98"/>
    <w:rsid w:val="006F3966"/>
    <w:rsid w:val="0071733C"/>
    <w:rsid w:val="007263F6"/>
    <w:rsid w:val="007867EB"/>
    <w:rsid w:val="00791A90"/>
    <w:rsid w:val="007A0964"/>
    <w:rsid w:val="007A2A68"/>
    <w:rsid w:val="007A65BD"/>
    <w:rsid w:val="007C5BDA"/>
    <w:rsid w:val="007D1918"/>
    <w:rsid w:val="007D348D"/>
    <w:rsid w:val="00803481"/>
    <w:rsid w:val="00820AD2"/>
    <w:rsid w:val="0084006B"/>
    <w:rsid w:val="0085309C"/>
    <w:rsid w:val="008A5428"/>
    <w:rsid w:val="008F0327"/>
    <w:rsid w:val="00905DE7"/>
    <w:rsid w:val="009232B0"/>
    <w:rsid w:val="009461CE"/>
    <w:rsid w:val="00950B1D"/>
    <w:rsid w:val="00964EBA"/>
    <w:rsid w:val="009B1DC1"/>
    <w:rsid w:val="009B7C85"/>
    <w:rsid w:val="009D13E7"/>
    <w:rsid w:val="009F4F4B"/>
    <w:rsid w:val="00A266A6"/>
    <w:rsid w:val="00A42606"/>
    <w:rsid w:val="00A5296B"/>
    <w:rsid w:val="00A83FF7"/>
    <w:rsid w:val="00A862C3"/>
    <w:rsid w:val="00AA0902"/>
    <w:rsid w:val="00AC2F0D"/>
    <w:rsid w:val="00AF2655"/>
    <w:rsid w:val="00B2383E"/>
    <w:rsid w:val="00B24B84"/>
    <w:rsid w:val="00B42EC5"/>
    <w:rsid w:val="00B73FFB"/>
    <w:rsid w:val="00B856FA"/>
    <w:rsid w:val="00B86BC7"/>
    <w:rsid w:val="00B9571D"/>
    <w:rsid w:val="00BD0013"/>
    <w:rsid w:val="00BD0EB4"/>
    <w:rsid w:val="00BE352A"/>
    <w:rsid w:val="00BF58AA"/>
    <w:rsid w:val="00C5241B"/>
    <w:rsid w:val="00C57D75"/>
    <w:rsid w:val="00C6117B"/>
    <w:rsid w:val="00C75C6A"/>
    <w:rsid w:val="00C834FF"/>
    <w:rsid w:val="00C91031"/>
    <w:rsid w:val="00CB1A0C"/>
    <w:rsid w:val="00CB4FD0"/>
    <w:rsid w:val="00CC314B"/>
    <w:rsid w:val="00CC3AD8"/>
    <w:rsid w:val="00CC6988"/>
    <w:rsid w:val="00CC752B"/>
    <w:rsid w:val="00CC79AD"/>
    <w:rsid w:val="00CD2D6A"/>
    <w:rsid w:val="00CD4160"/>
    <w:rsid w:val="00CD6D26"/>
    <w:rsid w:val="00CD700D"/>
    <w:rsid w:val="00CF38A3"/>
    <w:rsid w:val="00D251D2"/>
    <w:rsid w:val="00D61F7A"/>
    <w:rsid w:val="00D9616E"/>
    <w:rsid w:val="00DB7E41"/>
    <w:rsid w:val="00DD6A7E"/>
    <w:rsid w:val="00DE1554"/>
    <w:rsid w:val="00E038A5"/>
    <w:rsid w:val="00E4015C"/>
    <w:rsid w:val="00E4103B"/>
    <w:rsid w:val="00E42BF1"/>
    <w:rsid w:val="00E540A9"/>
    <w:rsid w:val="00E54B9D"/>
    <w:rsid w:val="00E5549A"/>
    <w:rsid w:val="00E83FDD"/>
    <w:rsid w:val="00E915B5"/>
    <w:rsid w:val="00EA68FA"/>
    <w:rsid w:val="00EB6238"/>
    <w:rsid w:val="00EB6B5B"/>
    <w:rsid w:val="00ED2608"/>
    <w:rsid w:val="00ED260F"/>
    <w:rsid w:val="00ED44A3"/>
    <w:rsid w:val="00EE2263"/>
    <w:rsid w:val="00EF3211"/>
    <w:rsid w:val="00F026A0"/>
    <w:rsid w:val="00F36EED"/>
    <w:rsid w:val="00F67BA0"/>
    <w:rsid w:val="00F87F4C"/>
    <w:rsid w:val="00FA1ECD"/>
    <w:rsid w:val="00FA589A"/>
    <w:rsid w:val="00FB0D41"/>
    <w:rsid w:val="00FB107A"/>
    <w:rsid w:val="00FC68D4"/>
    <w:rsid w:val="00FE4F2F"/>
    <w:rsid w:val="00FF02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D6A7E"/>
    <w:pPr>
      <w:ind w:left="720"/>
      <w:contextualSpacing/>
    </w:pPr>
  </w:style>
  <w:style w:type="paragraph" w:styleId="NormalnyWeb">
    <w:name w:val="Normal (Web)"/>
    <w:basedOn w:val="Normalny"/>
    <w:uiPriority w:val="99"/>
    <w:unhideWhenUsed/>
    <w:rsid w:val="006C3F2D"/>
    <w:pPr>
      <w:spacing w:before="100" w:beforeAutospacing="1" w:after="100" w:afterAutospacing="1" w:line="240" w:lineRule="auto"/>
    </w:pPr>
    <w:rPr>
      <w:rFonts w:ascii="Times New Roman" w:hAnsi="Times New Roman" w:cs="Times New Roman"/>
      <w:sz w:val="24"/>
      <w:szCs w:val="24"/>
      <w:lang w:eastAsia="pl-PL"/>
    </w:rPr>
  </w:style>
  <w:style w:type="paragraph" w:customStyle="1" w:styleId="Standard">
    <w:name w:val="Standard"/>
    <w:rsid w:val="005915DC"/>
    <w:pPr>
      <w:suppressAutoHyphens/>
      <w:autoSpaceDN w:val="0"/>
      <w:spacing w:after="200" w:line="276" w:lineRule="auto"/>
      <w:textAlignment w:val="baseline"/>
    </w:pPr>
    <w:rPr>
      <w:rFonts w:ascii="Calibri" w:eastAsia="SimSun" w:hAnsi="Calibri" w:cs="Tahoma"/>
      <w:kern w:val="3"/>
    </w:rPr>
  </w:style>
  <w:style w:type="paragraph" w:customStyle="1" w:styleId="Textbody">
    <w:name w:val="Text body"/>
    <w:basedOn w:val="Standard"/>
    <w:rsid w:val="005915DC"/>
    <w:pPr>
      <w:spacing w:after="120"/>
    </w:pPr>
  </w:style>
  <w:style w:type="numbering" w:customStyle="1" w:styleId="WWNum1">
    <w:name w:val="WWNum1"/>
    <w:basedOn w:val="Bezlisty"/>
    <w:rsid w:val="005915DC"/>
    <w:pPr>
      <w:numPr>
        <w:numId w:val="9"/>
      </w:numPr>
    </w:pPr>
  </w:style>
  <w:style w:type="numbering" w:customStyle="1" w:styleId="WWNum2">
    <w:name w:val="WWNum2"/>
    <w:basedOn w:val="Bezlisty"/>
    <w:rsid w:val="005915DC"/>
    <w:pPr>
      <w:numPr>
        <w:numId w:val="10"/>
      </w:numPr>
    </w:pPr>
  </w:style>
  <w:style w:type="numbering" w:customStyle="1" w:styleId="WWNum5">
    <w:name w:val="WWNum5"/>
    <w:basedOn w:val="Bezlisty"/>
    <w:rsid w:val="005915DC"/>
    <w:pPr>
      <w:numPr>
        <w:numId w:val="11"/>
      </w:numPr>
    </w:pPr>
  </w:style>
  <w:style w:type="paragraph" w:styleId="Zwykytekst">
    <w:name w:val="Plain Text"/>
    <w:basedOn w:val="Normalny"/>
    <w:link w:val="ZwykytekstZnak"/>
    <w:uiPriority w:val="99"/>
    <w:unhideWhenUsed/>
    <w:rsid w:val="00ED44A3"/>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rsid w:val="00ED44A3"/>
    <w:rPr>
      <w:rFonts w:ascii="Consolas" w:hAnsi="Consolas"/>
      <w:sz w:val="21"/>
      <w:szCs w:val="21"/>
    </w:rPr>
  </w:style>
  <w:style w:type="paragraph" w:styleId="Tekstdymka">
    <w:name w:val="Balloon Text"/>
    <w:basedOn w:val="Normalny"/>
    <w:link w:val="TekstdymkaZnak"/>
    <w:uiPriority w:val="99"/>
    <w:semiHidden/>
    <w:unhideWhenUsed/>
    <w:rsid w:val="008F032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F0327"/>
    <w:rPr>
      <w:rFonts w:ascii="Tahoma" w:hAnsi="Tahoma" w:cs="Tahoma"/>
      <w:sz w:val="16"/>
      <w:szCs w:val="16"/>
    </w:rPr>
  </w:style>
  <w:style w:type="character" w:styleId="Odwoaniedokomentarza">
    <w:name w:val="annotation reference"/>
    <w:basedOn w:val="Domylnaczcionkaakapitu"/>
    <w:uiPriority w:val="99"/>
    <w:semiHidden/>
    <w:unhideWhenUsed/>
    <w:rsid w:val="00A266A6"/>
    <w:rPr>
      <w:sz w:val="16"/>
      <w:szCs w:val="16"/>
    </w:rPr>
  </w:style>
  <w:style w:type="paragraph" w:styleId="Tekstkomentarza">
    <w:name w:val="annotation text"/>
    <w:basedOn w:val="Normalny"/>
    <w:link w:val="TekstkomentarzaZnak"/>
    <w:uiPriority w:val="99"/>
    <w:semiHidden/>
    <w:unhideWhenUsed/>
    <w:rsid w:val="00A266A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266A6"/>
    <w:rPr>
      <w:sz w:val="20"/>
      <w:szCs w:val="20"/>
    </w:rPr>
  </w:style>
  <w:style w:type="paragraph" w:styleId="Tematkomentarza">
    <w:name w:val="annotation subject"/>
    <w:basedOn w:val="Tekstkomentarza"/>
    <w:next w:val="Tekstkomentarza"/>
    <w:link w:val="TematkomentarzaZnak"/>
    <w:uiPriority w:val="99"/>
    <w:semiHidden/>
    <w:unhideWhenUsed/>
    <w:rsid w:val="00A266A6"/>
    <w:rPr>
      <w:b/>
      <w:bCs/>
    </w:rPr>
  </w:style>
  <w:style w:type="character" w:customStyle="1" w:styleId="TematkomentarzaZnak">
    <w:name w:val="Temat komentarza Znak"/>
    <w:basedOn w:val="TekstkomentarzaZnak"/>
    <w:link w:val="Tematkomentarza"/>
    <w:uiPriority w:val="99"/>
    <w:semiHidden/>
    <w:rsid w:val="00A266A6"/>
    <w:rPr>
      <w:b/>
      <w:bCs/>
      <w:sz w:val="20"/>
      <w:szCs w:val="20"/>
    </w:rPr>
  </w:style>
  <w:style w:type="paragraph" w:customStyle="1" w:styleId="Default">
    <w:name w:val="Default"/>
    <w:rsid w:val="002E518A"/>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1B188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B188B"/>
    <w:rPr>
      <w:sz w:val="20"/>
      <w:szCs w:val="20"/>
    </w:rPr>
  </w:style>
  <w:style w:type="character" w:styleId="Odwoanieprzypisukocowego">
    <w:name w:val="endnote reference"/>
    <w:basedOn w:val="Domylnaczcionkaakapitu"/>
    <w:uiPriority w:val="99"/>
    <w:semiHidden/>
    <w:unhideWhenUsed/>
    <w:rsid w:val="001B188B"/>
    <w:rPr>
      <w:vertAlign w:val="superscript"/>
    </w:rPr>
  </w:style>
  <w:style w:type="paragraph" w:customStyle="1" w:styleId="ARTartustawynprozporzdzenia">
    <w:name w:val="ART(§) – art. ustawy (§ np. rozporządzenia)"/>
    <w:uiPriority w:val="11"/>
    <w:qFormat/>
    <w:rsid w:val="007A0964"/>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PKTpunkt">
    <w:name w:val="PKT – punkt"/>
    <w:uiPriority w:val="13"/>
    <w:qFormat/>
    <w:rsid w:val="007A0964"/>
    <w:pPr>
      <w:spacing w:after="0" w:line="360" w:lineRule="auto"/>
      <w:ind w:left="510" w:hanging="510"/>
      <w:jc w:val="both"/>
    </w:pPr>
    <w:rPr>
      <w:rFonts w:ascii="Times" w:eastAsiaTheme="minorEastAsia" w:hAnsi="Times" w:cs="Arial"/>
      <w:bCs/>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D6A7E"/>
    <w:pPr>
      <w:ind w:left="720"/>
      <w:contextualSpacing/>
    </w:pPr>
  </w:style>
  <w:style w:type="paragraph" w:styleId="NormalnyWeb">
    <w:name w:val="Normal (Web)"/>
    <w:basedOn w:val="Normalny"/>
    <w:uiPriority w:val="99"/>
    <w:unhideWhenUsed/>
    <w:rsid w:val="006C3F2D"/>
    <w:pPr>
      <w:spacing w:before="100" w:beforeAutospacing="1" w:after="100" w:afterAutospacing="1" w:line="240" w:lineRule="auto"/>
    </w:pPr>
    <w:rPr>
      <w:rFonts w:ascii="Times New Roman" w:hAnsi="Times New Roman" w:cs="Times New Roman"/>
      <w:sz w:val="24"/>
      <w:szCs w:val="24"/>
      <w:lang w:eastAsia="pl-PL"/>
    </w:rPr>
  </w:style>
  <w:style w:type="paragraph" w:customStyle="1" w:styleId="Standard">
    <w:name w:val="Standard"/>
    <w:rsid w:val="005915DC"/>
    <w:pPr>
      <w:suppressAutoHyphens/>
      <w:autoSpaceDN w:val="0"/>
      <w:spacing w:after="200" w:line="276" w:lineRule="auto"/>
      <w:textAlignment w:val="baseline"/>
    </w:pPr>
    <w:rPr>
      <w:rFonts w:ascii="Calibri" w:eastAsia="SimSun" w:hAnsi="Calibri" w:cs="Tahoma"/>
      <w:kern w:val="3"/>
    </w:rPr>
  </w:style>
  <w:style w:type="paragraph" w:customStyle="1" w:styleId="Textbody">
    <w:name w:val="Text body"/>
    <w:basedOn w:val="Standard"/>
    <w:rsid w:val="005915DC"/>
    <w:pPr>
      <w:spacing w:after="120"/>
    </w:pPr>
  </w:style>
  <w:style w:type="numbering" w:customStyle="1" w:styleId="WWNum1">
    <w:name w:val="WWNum1"/>
    <w:basedOn w:val="Bezlisty"/>
    <w:rsid w:val="005915DC"/>
    <w:pPr>
      <w:numPr>
        <w:numId w:val="9"/>
      </w:numPr>
    </w:pPr>
  </w:style>
  <w:style w:type="numbering" w:customStyle="1" w:styleId="WWNum2">
    <w:name w:val="WWNum2"/>
    <w:basedOn w:val="Bezlisty"/>
    <w:rsid w:val="005915DC"/>
    <w:pPr>
      <w:numPr>
        <w:numId w:val="10"/>
      </w:numPr>
    </w:pPr>
  </w:style>
  <w:style w:type="numbering" w:customStyle="1" w:styleId="WWNum5">
    <w:name w:val="WWNum5"/>
    <w:basedOn w:val="Bezlisty"/>
    <w:rsid w:val="005915DC"/>
    <w:pPr>
      <w:numPr>
        <w:numId w:val="11"/>
      </w:numPr>
    </w:pPr>
  </w:style>
  <w:style w:type="paragraph" w:styleId="Zwykytekst">
    <w:name w:val="Plain Text"/>
    <w:basedOn w:val="Normalny"/>
    <w:link w:val="ZwykytekstZnak"/>
    <w:uiPriority w:val="99"/>
    <w:unhideWhenUsed/>
    <w:rsid w:val="00ED44A3"/>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rsid w:val="00ED44A3"/>
    <w:rPr>
      <w:rFonts w:ascii="Consolas" w:hAnsi="Consolas"/>
      <w:sz w:val="21"/>
      <w:szCs w:val="21"/>
    </w:rPr>
  </w:style>
  <w:style w:type="paragraph" w:styleId="Tekstdymka">
    <w:name w:val="Balloon Text"/>
    <w:basedOn w:val="Normalny"/>
    <w:link w:val="TekstdymkaZnak"/>
    <w:uiPriority w:val="99"/>
    <w:semiHidden/>
    <w:unhideWhenUsed/>
    <w:rsid w:val="008F032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F0327"/>
    <w:rPr>
      <w:rFonts w:ascii="Tahoma" w:hAnsi="Tahoma" w:cs="Tahoma"/>
      <w:sz w:val="16"/>
      <w:szCs w:val="16"/>
    </w:rPr>
  </w:style>
  <w:style w:type="character" w:styleId="Odwoaniedokomentarza">
    <w:name w:val="annotation reference"/>
    <w:basedOn w:val="Domylnaczcionkaakapitu"/>
    <w:uiPriority w:val="99"/>
    <w:semiHidden/>
    <w:unhideWhenUsed/>
    <w:rsid w:val="00A266A6"/>
    <w:rPr>
      <w:sz w:val="16"/>
      <w:szCs w:val="16"/>
    </w:rPr>
  </w:style>
  <w:style w:type="paragraph" w:styleId="Tekstkomentarza">
    <w:name w:val="annotation text"/>
    <w:basedOn w:val="Normalny"/>
    <w:link w:val="TekstkomentarzaZnak"/>
    <w:uiPriority w:val="99"/>
    <w:semiHidden/>
    <w:unhideWhenUsed/>
    <w:rsid w:val="00A266A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266A6"/>
    <w:rPr>
      <w:sz w:val="20"/>
      <w:szCs w:val="20"/>
    </w:rPr>
  </w:style>
  <w:style w:type="paragraph" w:styleId="Tematkomentarza">
    <w:name w:val="annotation subject"/>
    <w:basedOn w:val="Tekstkomentarza"/>
    <w:next w:val="Tekstkomentarza"/>
    <w:link w:val="TematkomentarzaZnak"/>
    <w:uiPriority w:val="99"/>
    <w:semiHidden/>
    <w:unhideWhenUsed/>
    <w:rsid w:val="00A266A6"/>
    <w:rPr>
      <w:b/>
      <w:bCs/>
    </w:rPr>
  </w:style>
  <w:style w:type="character" w:customStyle="1" w:styleId="TematkomentarzaZnak">
    <w:name w:val="Temat komentarza Znak"/>
    <w:basedOn w:val="TekstkomentarzaZnak"/>
    <w:link w:val="Tematkomentarza"/>
    <w:uiPriority w:val="99"/>
    <w:semiHidden/>
    <w:rsid w:val="00A266A6"/>
    <w:rPr>
      <w:b/>
      <w:bCs/>
      <w:sz w:val="20"/>
      <w:szCs w:val="20"/>
    </w:rPr>
  </w:style>
  <w:style w:type="paragraph" w:customStyle="1" w:styleId="Default">
    <w:name w:val="Default"/>
    <w:rsid w:val="002E518A"/>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1B188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B188B"/>
    <w:rPr>
      <w:sz w:val="20"/>
      <w:szCs w:val="20"/>
    </w:rPr>
  </w:style>
  <w:style w:type="character" w:styleId="Odwoanieprzypisukocowego">
    <w:name w:val="endnote reference"/>
    <w:basedOn w:val="Domylnaczcionkaakapitu"/>
    <w:uiPriority w:val="99"/>
    <w:semiHidden/>
    <w:unhideWhenUsed/>
    <w:rsid w:val="001B188B"/>
    <w:rPr>
      <w:vertAlign w:val="superscript"/>
    </w:rPr>
  </w:style>
  <w:style w:type="paragraph" w:customStyle="1" w:styleId="ARTartustawynprozporzdzenia">
    <w:name w:val="ART(§) – art. ustawy (§ np. rozporządzenia)"/>
    <w:uiPriority w:val="11"/>
    <w:qFormat/>
    <w:rsid w:val="007A0964"/>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PKTpunkt">
    <w:name w:val="PKT – punkt"/>
    <w:uiPriority w:val="13"/>
    <w:qFormat/>
    <w:rsid w:val="007A0964"/>
    <w:pPr>
      <w:spacing w:after="0" w:line="360" w:lineRule="auto"/>
      <w:ind w:left="510" w:hanging="510"/>
      <w:jc w:val="both"/>
    </w:pPr>
    <w:rPr>
      <w:rFonts w:ascii="Times" w:eastAsiaTheme="minorEastAsia" w:hAnsi="Times" w:cs="Arial"/>
      <w:bCs/>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95090">
      <w:bodyDiv w:val="1"/>
      <w:marLeft w:val="0"/>
      <w:marRight w:val="0"/>
      <w:marTop w:val="0"/>
      <w:marBottom w:val="0"/>
      <w:divBdr>
        <w:top w:val="none" w:sz="0" w:space="0" w:color="auto"/>
        <w:left w:val="none" w:sz="0" w:space="0" w:color="auto"/>
        <w:bottom w:val="none" w:sz="0" w:space="0" w:color="auto"/>
        <w:right w:val="none" w:sz="0" w:space="0" w:color="auto"/>
      </w:divBdr>
      <w:divsChild>
        <w:div w:id="477692364">
          <w:marLeft w:val="0"/>
          <w:marRight w:val="0"/>
          <w:marTop w:val="0"/>
          <w:marBottom w:val="0"/>
          <w:divBdr>
            <w:top w:val="none" w:sz="0" w:space="0" w:color="auto"/>
            <w:left w:val="none" w:sz="0" w:space="0" w:color="auto"/>
            <w:bottom w:val="none" w:sz="0" w:space="0" w:color="auto"/>
            <w:right w:val="none" w:sz="0" w:space="0" w:color="auto"/>
          </w:divBdr>
        </w:div>
        <w:div w:id="1949192508">
          <w:marLeft w:val="0"/>
          <w:marRight w:val="0"/>
          <w:marTop w:val="0"/>
          <w:marBottom w:val="0"/>
          <w:divBdr>
            <w:top w:val="none" w:sz="0" w:space="0" w:color="auto"/>
            <w:left w:val="none" w:sz="0" w:space="0" w:color="auto"/>
            <w:bottom w:val="none" w:sz="0" w:space="0" w:color="auto"/>
            <w:right w:val="none" w:sz="0" w:space="0" w:color="auto"/>
          </w:divBdr>
        </w:div>
        <w:div w:id="173809888">
          <w:marLeft w:val="0"/>
          <w:marRight w:val="0"/>
          <w:marTop w:val="0"/>
          <w:marBottom w:val="0"/>
          <w:divBdr>
            <w:top w:val="none" w:sz="0" w:space="0" w:color="auto"/>
            <w:left w:val="none" w:sz="0" w:space="0" w:color="auto"/>
            <w:bottom w:val="none" w:sz="0" w:space="0" w:color="auto"/>
            <w:right w:val="none" w:sz="0" w:space="0" w:color="auto"/>
          </w:divBdr>
        </w:div>
        <w:div w:id="1057238552">
          <w:marLeft w:val="0"/>
          <w:marRight w:val="0"/>
          <w:marTop w:val="0"/>
          <w:marBottom w:val="0"/>
          <w:divBdr>
            <w:top w:val="none" w:sz="0" w:space="0" w:color="auto"/>
            <w:left w:val="none" w:sz="0" w:space="0" w:color="auto"/>
            <w:bottom w:val="none" w:sz="0" w:space="0" w:color="auto"/>
            <w:right w:val="none" w:sz="0" w:space="0" w:color="auto"/>
          </w:divBdr>
        </w:div>
        <w:div w:id="1413087507">
          <w:marLeft w:val="0"/>
          <w:marRight w:val="0"/>
          <w:marTop w:val="0"/>
          <w:marBottom w:val="0"/>
          <w:divBdr>
            <w:top w:val="none" w:sz="0" w:space="0" w:color="auto"/>
            <w:left w:val="none" w:sz="0" w:space="0" w:color="auto"/>
            <w:bottom w:val="none" w:sz="0" w:space="0" w:color="auto"/>
            <w:right w:val="none" w:sz="0" w:space="0" w:color="auto"/>
          </w:divBdr>
        </w:div>
      </w:divsChild>
    </w:div>
    <w:div w:id="177578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973EC-7186-4A71-BF5B-966EA40C3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4774</Words>
  <Characters>28647</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33355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Piskorska</dc:creator>
  <cp:lastModifiedBy>Aleksandra Dmitruk</cp:lastModifiedBy>
  <cp:revision>4</cp:revision>
  <cp:lastPrinted>2020-04-07T13:52:00Z</cp:lastPrinted>
  <dcterms:created xsi:type="dcterms:W3CDTF">2020-04-10T18:58:00Z</dcterms:created>
  <dcterms:modified xsi:type="dcterms:W3CDTF">2020-04-21T07:02:00Z</dcterms:modified>
</cp:coreProperties>
</file>